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17E50FCE"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E74442">
        <w:rPr>
          <w:rFonts w:asciiTheme="minorHAnsi" w:hAnsiTheme="minorHAnsi" w:cstheme="minorHAnsi"/>
          <w:b/>
          <w:bCs/>
          <w:sz w:val="20"/>
          <w:szCs w:val="20"/>
          <w:lang w:val="fr-FR"/>
        </w:rPr>
        <w:t>16 mai</w:t>
      </w:r>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1DCE35C2" w14:textId="77777777" w:rsidR="00E74442" w:rsidRPr="00E74442" w:rsidRDefault="00E74442" w:rsidP="00E74442">
      <w:pPr>
        <w:spacing w:line="276" w:lineRule="auto"/>
        <w:rPr>
          <w:rFonts w:eastAsia="Calibri" w:cs="Arial"/>
          <w:b/>
          <w:bCs/>
          <w:kern w:val="2"/>
          <w:sz w:val="20"/>
          <w:szCs w:val="20"/>
          <w:lang w:val="fr-CH"/>
          <w14:ligatures w14:val="standardContextual"/>
        </w:rPr>
      </w:pPr>
      <w:proofErr w:type="spellStart"/>
      <w:r w:rsidRPr="00E74442">
        <w:rPr>
          <w:rFonts w:eastAsia="Arial" w:cs="Arial"/>
          <w:b/>
          <w:kern w:val="2"/>
          <w:sz w:val="20"/>
          <w:szCs w:val="20"/>
          <w:lang w:val="fr-FR" w:bidi="fr-FR"/>
          <w14:ligatures w14:val="standardContextual"/>
        </w:rPr>
        <w:t>Prealpi</w:t>
      </w:r>
      <w:proofErr w:type="spellEnd"/>
      <w:r w:rsidRPr="00E74442">
        <w:rPr>
          <w:rFonts w:eastAsia="Arial" w:cs="Arial"/>
          <w:b/>
          <w:kern w:val="2"/>
          <w:sz w:val="20"/>
          <w:szCs w:val="20"/>
          <w:lang w:val="fr-FR" w:bidi="fr-FR"/>
          <w14:ligatures w14:val="standardContextual"/>
        </w:rPr>
        <w:t xml:space="preserve"> rationalise son processus de contrôle qualité grâce à BOBST ACCUCHECK </w:t>
      </w:r>
      <w:proofErr w:type="spellStart"/>
      <w:r w:rsidRPr="00E74442">
        <w:rPr>
          <w:rFonts w:eastAsia="Arial" w:cs="Arial"/>
          <w:b/>
          <w:kern w:val="2"/>
          <w:sz w:val="20"/>
          <w:szCs w:val="20"/>
          <w:lang w:val="fr-FR" w:bidi="fr-FR"/>
          <w14:ligatures w14:val="standardContextual"/>
        </w:rPr>
        <w:t>Recipe</w:t>
      </w:r>
      <w:proofErr w:type="spellEnd"/>
      <w:r w:rsidRPr="00E74442">
        <w:rPr>
          <w:rFonts w:eastAsia="Arial" w:cs="Arial"/>
          <w:b/>
          <w:kern w:val="2"/>
          <w:sz w:val="20"/>
          <w:szCs w:val="20"/>
          <w:lang w:val="fr-FR" w:bidi="fr-FR"/>
          <w14:ligatures w14:val="standardContextual"/>
        </w:rPr>
        <w:t xml:space="preserve"> Management</w:t>
      </w:r>
    </w:p>
    <w:p w14:paraId="0AF113C5" w14:textId="77777777" w:rsidR="00E74442" w:rsidRPr="00E74442" w:rsidRDefault="00E74442" w:rsidP="00E74442">
      <w:pPr>
        <w:spacing w:line="276" w:lineRule="auto"/>
        <w:rPr>
          <w:rFonts w:eastAsia="Calibri" w:cs="Arial"/>
          <w:kern w:val="2"/>
          <w:sz w:val="20"/>
          <w:szCs w:val="20"/>
          <w:lang w:val="fr-CH"/>
          <w14:ligatures w14:val="standardContextual"/>
        </w:rPr>
      </w:pPr>
    </w:p>
    <w:p w14:paraId="5D901A32" w14:textId="77777777" w:rsidR="00E74442" w:rsidRPr="00E74442" w:rsidRDefault="00E74442" w:rsidP="00E74442">
      <w:pPr>
        <w:spacing w:line="276" w:lineRule="auto"/>
        <w:rPr>
          <w:rFonts w:eastAsia="Calibri" w:cs="Arial"/>
          <w:b/>
          <w:bCs/>
          <w:kern w:val="2"/>
          <w:sz w:val="20"/>
          <w:szCs w:val="20"/>
          <w:lang w:val="fr-CH"/>
          <w14:ligatures w14:val="standardContextual"/>
        </w:rPr>
      </w:pPr>
      <w:proofErr w:type="spellStart"/>
      <w:r w:rsidRPr="00E74442">
        <w:rPr>
          <w:rFonts w:eastAsia="Arial" w:cs="Arial"/>
          <w:b/>
          <w:kern w:val="2"/>
          <w:sz w:val="20"/>
          <w:szCs w:val="20"/>
          <w:lang w:val="fr-FR" w:bidi="fr-FR"/>
          <w14:ligatures w14:val="standardContextual"/>
        </w:rPr>
        <w:t>Prealpi</w:t>
      </w:r>
      <w:proofErr w:type="spellEnd"/>
      <w:r w:rsidRPr="00E74442">
        <w:rPr>
          <w:rFonts w:eastAsia="Arial" w:cs="Arial"/>
          <w:b/>
          <w:kern w:val="2"/>
          <w:sz w:val="20"/>
          <w:szCs w:val="20"/>
          <w:lang w:val="fr-FR" w:bidi="fr-FR"/>
          <w14:ligatures w14:val="standardContextual"/>
        </w:rPr>
        <w:t> </w:t>
      </w:r>
      <w:proofErr w:type="spellStart"/>
      <w:r w:rsidRPr="00E74442">
        <w:rPr>
          <w:rFonts w:eastAsia="Arial" w:cs="Arial"/>
          <w:b/>
          <w:kern w:val="2"/>
          <w:sz w:val="20"/>
          <w:szCs w:val="20"/>
          <w:lang w:val="fr-FR" w:bidi="fr-FR"/>
          <w14:ligatures w14:val="standardContextual"/>
        </w:rPr>
        <w:t>srl</w:t>
      </w:r>
      <w:proofErr w:type="spellEnd"/>
      <w:r w:rsidRPr="00E74442">
        <w:rPr>
          <w:rFonts w:eastAsia="Arial" w:cs="Arial"/>
          <w:b/>
          <w:kern w:val="2"/>
          <w:sz w:val="20"/>
          <w:szCs w:val="20"/>
          <w:lang w:val="fr-FR" w:bidi="fr-FR"/>
          <w14:ligatures w14:val="standardContextual"/>
        </w:rPr>
        <w:t xml:space="preserve">, spécialiste de la transformation du papier, est l'un des premiers clients à tirer parti de la puissance de la nouvelle fonctionnalité ACCUCHECK </w:t>
      </w:r>
      <w:proofErr w:type="spellStart"/>
      <w:r w:rsidRPr="00E74442">
        <w:rPr>
          <w:rFonts w:eastAsia="Arial" w:cs="Arial"/>
          <w:b/>
          <w:kern w:val="2"/>
          <w:sz w:val="20"/>
          <w:szCs w:val="20"/>
          <w:lang w:val="fr-FR" w:bidi="fr-FR"/>
          <w14:ligatures w14:val="standardContextual"/>
        </w:rPr>
        <w:t>Recipe</w:t>
      </w:r>
      <w:proofErr w:type="spellEnd"/>
      <w:r w:rsidRPr="00E74442">
        <w:rPr>
          <w:rFonts w:eastAsia="Arial" w:cs="Arial"/>
          <w:b/>
          <w:kern w:val="2"/>
          <w:sz w:val="20"/>
          <w:szCs w:val="20"/>
          <w:lang w:val="fr-FR" w:bidi="fr-FR"/>
          <w14:ligatures w14:val="standardContextual"/>
        </w:rPr>
        <w:t xml:space="preserve"> Management au sein de la plateforme BOBST CONNECT. L'entreprise italienne utilise avec succès cette nouvelle fonction afin d’améliorer les temps de </w:t>
      </w:r>
      <w:proofErr w:type="gramStart"/>
      <w:r w:rsidRPr="00E74442">
        <w:rPr>
          <w:rFonts w:eastAsia="Arial" w:cs="Arial"/>
          <w:b/>
          <w:kern w:val="2"/>
          <w:sz w:val="20"/>
          <w:szCs w:val="20"/>
          <w:lang w:val="fr-FR" w:bidi="fr-FR"/>
          <w14:ligatures w14:val="standardContextual"/>
        </w:rPr>
        <w:t>réglage  et</w:t>
      </w:r>
      <w:proofErr w:type="gramEnd"/>
      <w:r w:rsidRPr="00E74442">
        <w:rPr>
          <w:rFonts w:eastAsia="Arial" w:cs="Arial"/>
          <w:b/>
          <w:kern w:val="2"/>
          <w:sz w:val="20"/>
          <w:szCs w:val="20"/>
          <w:lang w:val="fr-FR" w:bidi="fr-FR"/>
          <w14:ligatures w14:val="standardContextual"/>
        </w:rPr>
        <w:t xml:space="preserve"> le contrôle qualité sur une plieuse-colleuse BOBST EXPERTFOLD 80 pour la production de boîtes pliantes. </w:t>
      </w:r>
    </w:p>
    <w:p w14:paraId="7C49E1C1" w14:textId="77777777" w:rsidR="00E74442" w:rsidRPr="00E74442" w:rsidRDefault="00E74442" w:rsidP="00E74442">
      <w:pPr>
        <w:spacing w:line="276" w:lineRule="auto"/>
        <w:rPr>
          <w:rFonts w:eastAsia="Calibri" w:cs="Arial"/>
          <w:b/>
          <w:bCs/>
          <w:kern w:val="2"/>
          <w:sz w:val="20"/>
          <w:szCs w:val="20"/>
          <w:lang w:val="fr-CH"/>
          <w14:ligatures w14:val="standardContextual"/>
        </w:rPr>
      </w:pPr>
    </w:p>
    <w:p w14:paraId="3966910A" w14:textId="77777777"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Dans le cadre de sa vision de l'avenir de la production d'emballages, BOBST crée actuellement de nouvelles opportunités en matière de connectivité et d'automatisation pour permettre aux clients d'accroître leur productivité, d'améliorer la qualité et de réduire les déchets. </w:t>
      </w:r>
      <w:proofErr w:type="spellStart"/>
      <w:r w:rsidRPr="00E74442">
        <w:rPr>
          <w:rFonts w:eastAsia="Arial" w:cs="Arial"/>
          <w:kern w:val="2"/>
          <w:sz w:val="20"/>
          <w:szCs w:val="20"/>
          <w:lang w:val="fr-FR" w:bidi="fr-FR"/>
          <w14:ligatures w14:val="standardContextual"/>
        </w:rPr>
        <w:t>Prealpi</w:t>
      </w:r>
      <w:proofErr w:type="spellEnd"/>
      <w:r w:rsidRPr="00E74442">
        <w:rPr>
          <w:rFonts w:eastAsia="Arial" w:cs="Arial"/>
          <w:kern w:val="2"/>
          <w:sz w:val="20"/>
          <w:szCs w:val="20"/>
          <w:lang w:val="fr-FR" w:bidi="fr-FR"/>
          <w14:ligatures w14:val="standardContextual"/>
        </w:rPr>
        <w:t> </w:t>
      </w:r>
      <w:proofErr w:type="spellStart"/>
      <w:r w:rsidRPr="00E74442">
        <w:rPr>
          <w:rFonts w:eastAsia="Arial" w:cs="Arial"/>
          <w:kern w:val="2"/>
          <w:sz w:val="20"/>
          <w:szCs w:val="20"/>
          <w:lang w:val="fr-FR" w:bidi="fr-FR"/>
          <w14:ligatures w14:val="standardContextual"/>
        </w:rPr>
        <w:t>srl</w:t>
      </w:r>
      <w:proofErr w:type="spellEnd"/>
      <w:r w:rsidRPr="00E74442">
        <w:rPr>
          <w:rFonts w:eastAsia="Arial" w:cs="Arial"/>
          <w:kern w:val="2"/>
          <w:sz w:val="20"/>
          <w:szCs w:val="20"/>
          <w:lang w:val="fr-FR" w:bidi="fr-FR"/>
          <w14:ligatures w14:val="standardContextual"/>
        </w:rPr>
        <w:t xml:space="preserve">, basée à Castiglione </w:t>
      </w:r>
      <w:proofErr w:type="spellStart"/>
      <w:r w:rsidRPr="00E74442">
        <w:rPr>
          <w:rFonts w:eastAsia="Arial" w:cs="Arial"/>
          <w:kern w:val="2"/>
          <w:sz w:val="20"/>
          <w:szCs w:val="20"/>
          <w:lang w:val="fr-FR" w:bidi="fr-FR"/>
          <w14:ligatures w14:val="standardContextual"/>
        </w:rPr>
        <w:t>Olona</w:t>
      </w:r>
      <w:proofErr w:type="spellEnd"/>
      <w:r w:rsidRPr="00E74442">
        <w:rPr>
          <w:rFonts w:eastAsia="Arial" w:cs="Arial"/>
          <w:kern w:val="2"/>
          <w:sz w:val="20"/>
          <w:szCs w:val="20"/>
          <w:lang w:val="fr-FR" w:bidi="fr-FR"/>
          <w14:ligatures w14:val="standardContextual"/>
        </w:rPr>
        <w:t xml:space="preserve">, Varese, au nord-ouest de Milan, a déjà décidé d'automatiser entièrement ses contrôles qualité de découpes à l’aide d’ACCUCHECK. Ce système de contrôle qualité en ligne de BOBST inspecte chaque découpe selon les critères spécifiques du client, afin de s'assurer que seules des boîtes zéro défaut sont livrées.  </w:t>
      </w:r>
    </w:p>
    <w:p w14:paraId="2ED70413" w14:textId="77777777" w:rsidR="00E74442" w:rsidRPr="00E74442" w:rsidRDefault="00E74442" w:rsidP="00E74442">
      <w:pPr>
        <w:spacing w:line="276" w:lineRule="auto"/>
        <w:rPr>
          <w:rFonts w:eastAsia="Calibri" w:cs="Arial"/>
          <w:kern w:val="2"/>
          <w:sz w:val="20"/>
          <w:szCs w:val="20"/>
          <w:lang w:val="fr-CH"/>
          <w14:ligatures w14:val="standardContextual"/>
        </w:rPr>
      </w:pPr>
    </w:p>
    <w:p w14:paraId="09C425C5" w14:textId="0195DEF6"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Jusqu'à présent, les opérateurs devaient télécharger le </w:t>
      </w:r>
      <w:proofErr w:type="spellStart"/>
      <w:r w:rsidRPr="00E74442">
        <w:rPr>
          <w:rFonts w:eastAsia="Arial" w:cs="Arial"/>
          <w:kern w:val="2"/>
          <w:sz w:val="20"/>
          <w:szCs w:val="20"/>
          <w:lang w:val="fr-FR" w:bidi="fr-FR"/>
          <w14:ligatures w14:val="standardContextual"/>
        </w:rPr>
        <w:t>pdf</w:t>
      </w:r>
      <w:proofErr w:type="spellEnd"/>
      <w:r w:rsidRPr="00E74442">
        <w:rPr>
          <w:rFonts w:eastAsia="Arial" w:cs="Arial"/>
          <w:kern w:val="2"/>
          <w:sz w:val="20"/>
          <w:szCs w:val="20"/>
          <w:lang w:val="fr-FR" w:bidi="fr-FR"/>
          <w14:ligatures w14:val="standardContextual"/>
        </w:rPr>
        <w:t xml:space="preserve"> de référence de la découpe à contrôler dans l'ACCUCHECK, avant de définir les zones de contrôle, les critères et les niveaux via l'HMI. Cependant, BOBST a à présent introduit de nouvelles fonctionnalités </w:t>
      </w:r>
      <w:r w:rsidRPr="00E74442">
        <w:rPr>
          <w:rFonts w:eastAsia="Arial" w:cs="Arial"/>
          <w:kern w:val="2"/>
          <w:sz w:val="20"/>
          <w:szCs w:val="20"/>
          <w:lang w:val="fr-FR" w:bidi="fr-FR"/>
          <w14:ligatures w14:val="standardContextual"/>
        </w:rPr>
        <w:t>digitales à</w:t>
      </w:r>
      <w:r w:rsidRPr="00E74442">
        <w:rPr>
          <w:rFonts w:eastAsia="Arial" w:cs="Arial"/>
          <w:kern w:val="2"/>
          <w:sz w:val="20"/>
          <w:szCs w:val="20"/>
          <w:lang w:val="fr-FR" w:bidi="fr-FR"/>
          <w14:ligatures w14:val="standardContextual"/>
        </w:rPr>
        <w:t xml:space="preserve"> distance avec la </w:t>
      </w:r>
      <w:proofErr w:type="gramStart"/>
      <w:r w:rsidRPr="00E74442">
        <w:rPr>
          <w:rFonts w:eastAsia="Arial" w:cs="Arial"/>
          <w:kern w:val="2"/>
          <w:sz w:val="20"/>
          <w:szCs w:val="20"/>
          <w:lang w:val="fr-FR" w:bidi="fr-FR"/>
          <w14:ligatures w14:val="standardContextual"/>
        </w:rPr>
        <w:t>solution  ACCUCHECK</w:t>
      </w:r>
      <w:proofErr w:type="gramEnd"/>
      <w:r w:rsidRPr="00E74442">
        <w:rPr>
          <w:rFonts w:eastAsia="Arial" w:cs="Arial"/>
          <w:kern w:val="2"/>
          <w:sz w:val="20"/>
          <w:szCs w:val="20"/>
          <w:lang w:val="fr-FR" w:bidi="fr-FR"/>
          <w14:ligatures w14:val="standardContextual"/>
        </w:rPr>
        <w:t xml:space="preserve"> </w:t>
      </w:r>
      <w:proofErr w:type="spellStart"/>
      <w:r w:rsidRPr="00E74442">
        <w:rPr>
          <w:rFonts w:eastAsia="Arial" w:cs="Arial"/>
          <w:kern w:val="2"/>
          <w:sz w:val="20"/>
          <w:szCs w:val="20"/>
          <w:lang w:val="fr-FR" w:bidi="fr-FR"/>
          <w14:ligatures w14:val="standardContextual"/>
        </w:rPr>
        <w:t>Recipe</w:t>
      </w:r>
      <w:proofErr w:type="spellEnd"/>
      <w:r w:rsidRPr="00E74442">
        <w:rPr>
          <w:rFonts w:eastAsia="Arial" w:cs="Arial"/>
          <w:kern w:val="2"/>
          <w:sz w:val="20"/>
          <w:szCs w:val="20"/>
          <w:lang w:val="fr-FR" w:bidi="fr-FR"/>
          <w14:ligatures w14:val="standardContextual"/>
        </w:rPr>
        <w:t xml:space="preserve"> Management, qui fait partie de la plateforme BOBST </w:t>
      </w:r>
      <w:proofErr w:type="spellStart"/>
      <w:r w:rsidRPr="00E74442">
        <w:rPr>
          <w:rFonts w:eastAsia="Arial" w:cs="Arial"/>
          <w:kern w:val="2"/>
          <w:sz w:val="20"/>
          <w:szCs w:val="20"/>
          <w:lang w:val="fr-FR" w:bidi="fr-FR"/>
          <w14:ligatures w14:val="standardContextual"/>
        </w:rPr>
        <w:t>Connect</w:t>
      </w:r>
      <w:proofErr w:type="spellEnd"/>
      <w:r w:rsidRPr="00E74442">
        <w:rPr>
          <w:rFonts w:eastAsia="Arial" w:cs="Arial"/>
          <w:kern w:val="2"/>
          <w:sz w:val="20"/>
          <w:szCs w:val="20"/>
          <w:lang w:val="fr-FR" w:bidi="fr-FR"/>
          <w14:ligatures w14:val="standardContextual"/>
        </w:rPr>
        <w:t xml:space="preserve">. Elle permet aux utilisateurs de créer à distance des recettes de contrôle qualité pour les boîtes pliantes, puis de les envoyer directement à n'importe quel ACCUCHECK sur le site de production. </w:t>
      </w:r>
    </w:p>
    <w:p w14:paraId="44E9BA60" w14:textId="77777777" w:rsidR="00E74442" w:rsidRPr="00E74442" w:rsidRDefault="00E74442" w:rsidP="00E74442">
      <w:pPr>
        <w:spacing w:line="276" w:lineRule="auto"/>
        <w:rPr>
          <w:rFonts w:eastAsia="Calibri" w:cs="Arial"/>
          <w:kern w:val="2"/>
          <w:sz w:val="20"/>
          <w:szCs w:val="20"/>
          <w:lang w:val="fr-CH"/>
          <w14:ligatures w14:val="standardContextual"/>
        </w:rPr>
      </w:pPr>
    </w:p>
    <w:p w14:paraId="559FDD79" w14:textId="5F19B761" w:rsidR="00E74442" w:rsidRPr="00E74442" w:rsidRDefault="00E74442" w:rsidP="00E74442">
      <w:pPr>
        <w:spacing w:line="276" w:lineRule="auto"/>
        <w:rPr>
          <w:rFonts w:eastAsia="Calibri" w:cs="Arial"/>
          <w:kern w:val="2"/>
          <w:sz w:val="20"/>
          <w:szCs w:val="20"/>
          <w:lang w:val="fr-CH"/>
          <w14:ligatures w14:val="standardContextual"/>
        </w:rPr>
      </w:pPr>
      <w:proofErr w:type="spellStart"/>
      <w:r w:rsidRPr="00E74442">
        <w:rPr>
          <w:rFonts w:eastAsia="Arial" w:cs="Arial"/>
          <w:kern w:val="2"/>
          <w:sz w:val="20"/>
          <w:szCs w:val="20"/>
          <w:lang w:val="fr-FR" w:bidi="fr-FR"/>
          <w14:ligatures w14:val="standardContextual"/>
        </w:rPr>
        <w:t>Prealpi</w:t>
      </w:r>
      <w:proofErr w:type="spellEnd"/>
      <w:r w:rsidRPr="00E74442">
        <w:rPr>
          <w:rFonts w:eastAsia="Arial" w:cs="Arial"/>
          <w:kern w:val="2"/>
          <w:sz w:val="20"/>
          <w:szCs w:val="20"/>
          <w:lang w:val="fr-FR" w:bidi="fr-FR"/>
          <w14:ligatures w14:val="standardContextual"/>
        </w:rPr>
        <w:t xml:space="preserve"> n'a pas tardé à s'inscrire en tant que site Bêta pour tester cette technologie innovante. Après avoir étendu les capacités de sa plateforme de contrôle de machines, l’entreprise était prête à utiliser la nouvelle fonction sur sa ligne de plieuses-colleuses BOBST EXPERTFOLD 80. Elle a rapidement constaté un changement important dans son fonctionnement quotidien. « L'utilisation de la fonction ACCUCHECK </w:t>
      </w:r>
      <w:proofErr w:type="spellStart"/>
      <w:r w:rsidRPr="00E74442">
        <w:rPr>
          <w:rFonts w:eastAsia="Arial" w:cs="Arial"/>
          <w:kern w:val="2"/>
          <w:sz w:val="20"/>
          <w:szCs w:val="20"/>
          <w:lang w:val="fr-FR" w:bidi="fr-FR"/>
          <w14:ligatures w14:val="standardContextual"/>
        </w:rPr>
        <w:t>Recipe</w:t>
      </w:r>
      <w:proofErr w:type="spellEnd"/>
      <w:r w:rsidRPr="00E74442">
        <w:rPr>
          <w:rFonts w:eastAsia="Arial" w:cs="Arial"/>
          <w:kern w:val="2"/>
          <w:sz w:val="20"/>
          <w:szCs w:val="20"/>
          <w:lang w:val="fr-FR" w:bidi="fr-FR"/>
          <w14:ligatures w14:val="standardContextual"/>
        </w:rPr>
        <w:t xml:space="preserve"> Management a grandement amélioré la phase de </w:t>
      </w:r>
      <w:r w:rsidRPr="00E74442">
        <w:rPr>
          <w:rFonts w:eastAsia="Arial" w:cs="Arial"/>
          <w:kern w:val="2"/>
          <w:sz w:val="20"/>
          <w:szCs w:val="20"/>
          <w:lang w:val="fr-FR" w:bidi="fr-FR"/>
          <w14:ligatures w14:val="standardContextual"/>
        </w:rPr>
        <w:t>réglage de</w:t>
      </w:r>
      <w:r w:rsidRPr="00E74442">
        <w:rPr>
          <w:rFonts w:eastAsia="Arial" w:cs="Arial"/>
          <w:kern w:val="2"/>
          <w:sz w:val="20"/>
          <w:szCs w:val="20"/>
          <w:lang w:val="fr-FR" w:bidi="fr-FR"/>
          <w14:ligatures w14:val="standardContextual"/>
        </w:rPr>
        <w:t xml:space="preserve"> l'ACCUCHECK sur notre ligne EXPERTFOLD 80. La possibilité de préparer la recette à distance et à l’avance a démontré de grands avantages en termes de gain de temps et d’amélioration de la qualités des produits », a expliqué le PDG, Armando </w:t>
      </w:r>
      <w:proofErr w:type="spellStart"/>
      <w:r w:rsidRPr="00E74442">
        <w:rPr>
          <w:rFonts w:eastAsia="Arial" w:cs="Arial"/>
          <w:kern w:val="2"/>
          <w:sz w:val="20"/>
          <w:szCs w:val="20"/>
          <w:lang w:val="fr-FR" w:bidi="fr-FR"/>
          <w14:ligatures w14:val="standardContextual"/>
        </w:rPr>
        <w:t>Zanini</w:t>
      </w:r>
      <w:proofErr w:type="spellEnd"/>
      <w:r w:rsidRPr="00E74442">
        <w:rPr>
          <w:rFonts w:eastAsia="Arial" w:cs="Arial"/>
          <w:kern w:val="2"/>
          <w:sz w:val="20"/>
          <w:szCs w:val="20"/>
          <w:lang w:val="fr-FR" w:bidi="fr-FR"/>
          <w14:ligatures w14:val="standardContextual"/>
        </w:rPr>
        <w:t>.</w:t>
      </w:r>
    </w:p>
    <w:p w14:paraId="71005AAC" w14:textId="77777777" w:rsidR="00E74442" w:rsidRPr="00E74442" w:rsidRDefault="00E74442" w:rsidP="00E74442">
      <w:pPr>
        <w:spacing w:line="276" w:lineRule="auto"/>
        <w:rPr>
          <w:rFonts w:eastAsia="Calibri" w:cs="Arial"/>
          <w:kern w:val="2"/>
          <w:sz w:val="20"/>
          <w:szCs w:val="20"/>
          <w:lang w:val="fr-CH"/>
          <w14:ligatures w14:val="standardContextual"/>
        </w:rPr>
      </w:pPr>
    </w:p>
    <w:p w14:paraId="35A37205" w14:textId="77777777"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Grâce à ses capacités en impression et en transformation, </w:t>
      </w:r>
      <w:proofErr w:type="spellStart"/>
      <w:r w:rsidRPr="00E74442">
        <w:rPr>
          <w:rFonts w:eastAsia="Arial" w:cs="Arial"/>
          <w:kern w:val="2"/>
          <w:sz w:val="20"/>
          <w:szCs w:val="20"/>
          <w:lang w:val="fr-FR" w:bidi="fr-FR"/>
          <w14:ligatures w14:val="standardContextual"/>
        </w:rPr>
        <w:t>Prealpi</w:t>
      </w:r>
      <w:proofErr w:type="spellEnd"/>
      <w:r w:rsidRPr="00E74442">
        <w:rPr>
          <w:rFonts w:eastAsia="Arial" w:cs="Arial"/>
          <w:kern w:val="2"/>
          <w:sz w:val="20"/>
          <w:szCs w:val="20"/>
          <w:lang w:val="fr-FR" w:bidi="fr-FR"/>
          <w14:ligatures w14:val="standardContextual"/>
        </w:rPr>
        <w:t xml:space="preserve"> répond aux besoins de ses clients dans les secteurs de l’alimentation, des cosmétiques, de la coiffure, des produits pharmaceutiques, du textile et de l’électronique. </w:t>
      </w:r>
    </w:p>
    <w:p w14:paraId="5A59F545" w14:textId="77777777" w:rsidR="00E74442" w:rsidRPr="00E74442" w:rsidRDefault="00E74442" w:rsidP="00E74442">
      <w:pPr>
        <w:spacing w:line="276" w:lineRule="auto"/>
        <w:rPr>
          <w:rFonts w:eastAsia="Calibri" w:cs="Arial"/>
          <w:kern w:val="2"/>
          <w:sz w:val="20"/>
          <w:szCs w:val="20"/>
          <w:lang w:val="fr-CH"/>
          <w14:ligatures w14:val="standardContextual"/>
        </w:rPr>
      </w:pPr>
    </w:p>
    <w:p w14:paraId="48232E89" w14:textId="3733DD97"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La grande usine de l'entreprise se compose de deux unités de production et d'un entrepôt séparé, ainsi que d'un département de recherche et de conception, qui travaille avec les clients pour produire des prototypes d'emballage. La plus grande unité de 3 000 m² est dédiée à la production d'emballages, de </w:t>
      </w:r>
      <w:r w:rsidRPr="00E74442">
        <w:rPr>
          <w:rFonts w:eastAsia="Arial" w:cs="Arial"/>
          <w:kern w:val="2"/>
          <w:sz w:val="20"/>
          <w:szCs w:val="20"/>
          <w:lang w:val="fr-FR" w:bidi="fr-FR"/>
          <w14:ligatures w14:val="standardContextual"/>
        </w:rPr>
        <w:lastRenderedPageBreak/>
        <w:t xml:space="preserve">présentoirs et de stands de boîte </w:t>
      </w:r>
      <w:r w:rsidRPr="00E74442">
        <w:rPr>
          <w:rFonts w:eastAsia="Arial" w:cs="Arial"/>
          <w:kern w:val="2"/>
          <w:sz w:val="20"/>
          <w:szCs w:val="20"/>
          <w:lang w:val="fr-FR" w:bidi="fr-FR"/>
          <w14:ligatures w14:val="standardContextual"/>
        </w:rPr>
        <w:t>pliante ou</w:t>
      </w:r>
      <w:r w:rsidRPr="00E74442">
        <w:rPr>
          <w:rFonts w:eastAsia="Arial" w:cs="Arial"/>
          <w:kern w:val="2"/>
          <w:sz w:val="20"/>
          <w:szCs w:val="20"/>
          <w:lang w:val="fr-FR" w:bidi="fr-FR"/>
          <w14:ligatures w14:val="standardContextual"/>
        </w:rPr>
        <w:t xml:space="preserve"> en carton ondulé, tandis qu'une autre unité de 2 500 m² abrite la production de boîtes pliantes et de découpes. </w:t>
      </w:r>
    </w:p>
    <w:p w14:paraId="08BD08C7" w14:textId="77777777" w:rsidR="00E74442" w:rsidRPr="00E74442" w:rsidRDefault="00E74442" w:rsidP="00E74442">
      <w:pPr>
        <w:spacing w:line="276" w:lineRule="auto"/>
        <w:rPr>
          <w:rFonts w:eastAsia="Calibri" w:cs="Arial"/>
          <w:kern w:val="2"/>
          <w:sz w:val="20"/>
          <w:szCs w:val="20"/>
          <w:lang w:val="fr-CH"/>
          <w14:ligatures w14:val="standardContextual"/>
        </w:rPr>
      </w:pPr>
    </w:p>
    <w:p w14:paraId="570666F3" w14:textId="3FAC597A"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Commentant son expérience avec la nouvelle fonction, le directeur de production, Alberto </w:t>
      </w:r>
      <w:proofErr w:type="spellStart"/>
      <w:r w:rsidRPr="00E74442">
        <w:rPr>
          <w:rFonts w:eastAsia="Arial" w:cs="Arial"/>
          <w:kern w:val="2"/>
          <w:sz w:val="20"/>
          <w:szCs w:val="20"/>
          <w:lang w:val="fr-FR" w:bidi="fr-FR"/>
          <w14:ligatures w14:val="standardContextual"/>
        </w:rPr>
        <w:t>Azzari</w:t>
      </w:r>
      <w:proofErr w:type="spellEnd"/>
      <w:r w:rsidRPr="00E74442">
        <w:rPr>
          <w:rFonts w:eastAsia="Arial" w:cs="Arial"/>
          <w:kern w:val="2"/>
          <w:sz w:val="20"/>
          <w:szCs w:val="20"/>
          <w:lang w:val="fr-FR" w:bidi="fr-FR"/>
          <w14:ligatures w14:val="standardContextual"/>
        </w:rPr>
        <w:t xml:space="preserve">, a déclaré : « Les temps de passage ont été raccourcis, car l'opérateur de la machine n'a plus besoin de définir la recette du travail à partir de zéro, mais invoque simplement une référence ou un nom d'article à partir du menu de l’ACCUCHECK. Le système récupère le </w:t>
      </w:r>
      <w:proofErr w:type="spellStart"/>
      <w:r w:rsidRPr="00E74442">
        <w:rPr>
          <w:rFonts w:eastAsia="Arial" w:cs="Arial"/>
          <w:kern w:val="2"/>
          <w:sz w:val="20"/>
          <w:szCs w:val="20"/>
          <w:lang w:val="fr-FR" w:bidi="fr-FR"/>
          <w14:ligatures w14:val="standardContextual"/>
        </w:rPr>
        <w:t>pdf</w:t>
      </w:r>
      <w:proofErr w:type="spellEnd"/>
      <w:r w:rsidRPr="00E74442">
        <w:rPr>
          <w:rFonts w:eastAsia="Arial" w:cs="Arial"/>
          <w:kern w:val="2"/>
          <w:sz w:val="20"/>
          <w:szCs w:val="20"/>
          <w:lang w:val="fr-FR" w:bidi="fr-FR"/>
          <w14:ligatures w14:val="standardContextual"/>
        </w:rPr>
        <w:t xml:space="preserve"> de référence du réseau, y compris les critères de qualité ayant été définis avec les différents bureaux. Une fois le téléchargement terminé, l'opérateur n'a plus qu'à laisser l’ACCUCHECK lire le nombre de découpes nécessaires à la configuration avant de démarrer la production. C'est un véritable gain de temps, par rapport au téléchargement manuel du PDF avec une clé USB avant de saisir les données dans le système de la machine. » En effet, toutes les recettes de travaux et les rapports de l’ACCUCHECK, avec les spécifications de </w:t>
      </w:r>
      <w:r w:rsidRPr="00E74442">
        <w:rPr>
          <w:rFonts w:eastAsia="Arial" w:cs="Arial"/>
          <w:kern w:val="2"/>
          <w:sz w:val="20"/>
          <w:szCs w:val="20"/>
          <w:lang w:val="fr-FR" w:bidi="fr-FR"/>
          <w14:ligatures w14:val="standardContextual"/>
        </w:rPr>
        <w:t>travaux et</w:t>
      </w:r>
      <w:r w:rsidRPr="00E74442">
        <w:rPr>
          <w:rFonts w:eastAsia="Arial" w:cs="Arial"/>
          <w:kern w:val="2"/>
          <w:sz w:val="20"/>
          <w:szCs w:val="20"/>
          <w:lang w:val="fr-FR" w:bidi="fr-FR"/>
          <w14:ligatures w14:val="standardContextual"/>
        </w:rPr>
        <w:t xml:space="preserve"> les données de contrôle qualité, sont en ligne et peuvent désormais être consultés de n'importe où et à n'importe quel moment.</w:t>
      </w:r>
    </w:p>
    <w:p w14:paraId="2BA85C02" w14:textId="77777777" w:rsidR="00E74442" w:rsidRPr="00E74442" w:rsidRDefault="00E74442" w:rsidP="00E74442">
      <w:pPr>
        <w:spacing w:line="276" w:lineRule="auto"/>
        <w:rPr>
          <w:rFonts w:eastAsia="Calibri" w:cs="Arial"/>
          <w:kern w:val="2"/>
          <w:sz w:val="20"/>
          <w:szCs w:val="20"/>
          <w:lang w:val="fr-CH"/>
          <w14:ligatures w14:val="standardContextual"/>
        </w:rPr>
      </w:pPr>
    </w:p>
    <w:p w14:paraId="74DE897F" w14:textId="34281797"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Les recettes des </w:t>
      </w:r>
      <w:r w:rsidRPr="00E74442">
        <w:rPr>
          <w:rFonts w:eastAsia="Arial" w:cs="Arial"/>
          <w:kern w:val="2"/>
          <w:sz w:val="20"/>
          <w:szCs w:val="20"/>
          <w:lang w:val="fr-FR" w:bidi="fr-FR"/>
          <w14:ligatures w14:val="standardContextual"/>
        </w:rPr>
        <w:t>travaux pour</w:t>
      </w:r>
      <w:r w:rsidRPr="00E74442">
        <w:rPr>
          <w:rFonts w:eastAsia="Arial" w:cs="Arial"/>
          <w:kern w:val="2"/>
          <w:sz w:val="20"/>
          <w:szCs w:val="20"/>
          <w:lang w:val="fr-FR" w:bidi="fr-FR"/>
          <w14:ligatures w14:val="standardContextual"/>
        </w:rPr>
        <w:t xml:space="preserve"> l'ACCUCHECK peuvent désormais être préparées indépendamment du planning de l'atelier de production. La nouvelle fonction a également contribué à améliorer la qualité du contrôle. Les départements de prépresse, de contrôle qualité et de production peuvent chacun donner leur avis sur ce qui doit être vérifié et comment. Cela signifie qu’il est possible de recueillir et d’intégrer plus d'informations dans la recette.</w:t>
      </w:r>
    </w:p>
    <w:p w14:paraId="184DC600" w14:textId="77777777" w:rsidR="00E74442" w:rsidRPr="00E74442" w:rsidRDefault="00E74442" w:rsidP="00E74442">
      <w:pPr>
        <w:spacing w:line="276" w:lineRule="auto"/>
        <w:rPr>
          <w:rFonts w:eastAsia="Calibri" w:cs="Arial"/>
          <w:kern w:val="2"/>
          <w:sz w:val="20"/>
          <w:szCs w:val="20"/>
          <w:lang w:val="fr-CH"/>
          <w14:ligatures w14:val="standardContextual"/>
        </w:rPr>
      </w:pPr>
    </w:p>
    <w:p w14:paraId="7AB1A106" w14:textId="6E237BC9" w:rsidR="00E74442" w:rsidRPr="00E74442" w:rsidRDefault="00E74442" w:rsidP="00E74442">
      <w:pPr>
        <w:spacing w:line="276"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M. </w:t>
      </w:r>
      <w:proofErr w:type="spellStart"/>
      <w:r w:rsidRPr="00E74442">
        <w:rPr>
          <w:rFonts w:eastAsia="Arial" w:cs="Arial"/>
          <w:kern w:val="2"/>
          <w:sz w:val="20"/>
          <w:szCs w:val="20"/>
          <w:lang w:val="fr-FR" w:bidi="fr-FR"/>
          <w14:ligatures w14:val="standardContextual"/>
        </w:rPr>
        <w:t>Zanini</w:t>
      </w:r>
      <w:proofErr w:type="spellEnd"/>
      <w:r w:rsidRPr="00E74442">
        <w:rPr>
          <w:rFonts w:eastAsia="Arial" w:cs="Arial"/>
          <w:kern w:val="2"/>
          <w:sz w:val="20"/>
          <w:szCs w:val="20"/>
          <w:lang w:val="fr-FR" w:bidi="fr-FR"/>
          <w14:ligatures w14:val="standardContextual"/>
        </w:rPr>
        <w:t xml:space="preserve"> a affirmé : « Ce ne sont plus les opérateurs de machines qui saisissent les paramètres à leur guise. Tout est préparé à l'avance, en faisant appel à l'expérience et au savoir-faire de différentes personnes au sein du flux de production. Tout cela a </w:t>
      </w:r>
      <w:r w:rsidRPr="00E74442">
        <w:rPr>
          <w:rFonts w:eastAsia="Arial" w:cs="Arial"/>
          <w:kern w:val="2"/>
          <w:sz w:val="20"/>
          <w:szCs w:val="20"/>
          <w:lang w:val="fr-FR" w:bidi="fr-FR"/>
          <w14:ligatures w14:val="standardContextual"/>
        </w:rPr>
        <w:t>permis une</w:t>
      </w:r>
      <w:r w:rsidRPr="00E74442">
        <w:rPr>
          <w:rFonts w:eastAsia="Arial" w:cs="Arial"/>
          <w:kern w:val="2"/>
          <w:sz w:val="20"/>
          <w:szCs w:val="20"/>
          <w:lang w:val="fr-FR" w:bidi="fr-FR"/>
          <w14:ligatures w14:val="standardContextual"/>
        </w:rPr>
        <w:t xml:space="preserve"> optimisation du fonctionnement et des performances de la ligne, qui peut être vérifiée grâce à l'affichage en temps réel sur le tableau de bord et aux graphiques de production présentant l'avancement du travail. »</w:t>
      </w:r>
    </w:p>
    <w:p w14:paraId="0B7B57C6" w14:textId="77777777" w:rsidR="00E74442" w:rsidRPr="00E74442" w:rsidRDefault="00E74442" w:rsidP="00E74442">
      <w:pPr>
        <w:spacing w:line="276" w:lineRule="auto"/>
        <w:rPr>
          <w:rFonts w:eastAsia="Calibri" w:cs="Arial"/>
          <w:kern w:val="2"/>
          <w:sz w:val="20"/>
          <w:szCs w:val="20"/>
          <w:lang w:val="fr-CH"/>
          <w14:ligatures w14:val="standardContextual"/>
        </w:rPr>
      </w:pPr>
    </w:p>
    <w:p w14:paraId="15E2EC52" w14:textId="033E6E1F" w:rsidR="00E74442" w:rsidRDefault="00E74442" w:rsidP="00E74442">
      <w:pPr>
        <w:spacing w:line="276" w:lineRule="auto"/>
        <w:rPr>
          <w:rFonts w:eastAsia="Arial" w:cs="Arial"/>
          <w:kern w:val="2"/>
          <w:sz w:val="20"/>
          <w:szCs w:val="20"/>
          <w:lang w:val="fr-FR" w:bidi="fr-FR"/>
          <w14:ligatures w14:val="standardContextual"/>
        </w:rPr>
      </w:pPr>
      <w:r w:rsidRPr="00E74442">
        <w:rPr>
          <w:rFonts w:eastAsia="Arial" w:cs="Arial"/>
          <w:kern w:val="2"/>
          <w:sz w:val="20"/>
          <w:szCs w:val="20"/>
          <w:lang w:val="fr-FR" w:bidi="fr-FR"/>
          <w14:ligatures w14:val="standardContextual"/>
        </w:rPr>
        <w:t xml:space="preserve">Il ajoute : « En conclusion, </w:t>
      </w:r>
      <w:proofErr w:type="spellStart"/>
      <w:r w:rsidRPr="00E74442">
        <w:rPr>
          <w:rFonts w:eastAsia="Arial" w:cs="Arial"/>
          <w:kern w:val="2"/>
          <w:sz w:val="20"/>
          <w:szCs w:val="20"/>
          <w:lang w:val="fr-FR" w:bidi="fr-FR"/>
          <w14:ligatures w14:val="standardContextual"/>
        </w:rPr>
        <w:t>Prealpi</w:t>
      </w:r>
      <w:proofErr w:type="spellEnd"/>
      <w:r w:rsidRPr="00E74442">
        <w:rPr>
          <w:rFonts w:eastAsia="Arial" w:cs="Arial"/>
          <w:kern w:val="2"/>
          <w:sz w:val="20"/>
          <w:szCs w:val="20"/>
          <w:lang w:val="fr-FR" w:bidi="fr-FR"/>
          <w14:ligatures w14:val="standardContextual"/>
        </w:rPr>
        <w:t xml:space="preserve"> peut dire que la nouvelle fonction de gestion des recettes est un excellent service pour améliorer les temps de </w:t>
      </w:r>
      <w:r w:rsidRPr="00E74442">
        <w:rPr>
          <w:rFonts w:eastAsia="Arial" w:cs="Arial"/>
          <w:kern w:val="2"/>
          <w:sz w:val="20"/>
          <w:szCs w:val="20"/>
          <w:lang w:val="fr-FR" w:bidi="fr-FR"/>
          <w14:ligatures w14:val="standardContextual"/>
        </w:rPr>
        <w:t>réglage et</w:t>
      </w:r>
      <w:r w:rsidRPr="00E74442">
        <w:rPr>
          <w:rFonts w:eastAsia="Arial" w:cs="Arial"/>
          <w:kern w:val="2"/>
          <w:sz w:val="20"/>
          <w:szCs w:val="20"/>
          <w:lang w:val="fr-FR" w:bidi="fr-FR"/>
          <w14:ligatures w14:val="standardContextual"/>
        </w:rPr>
        <w:t xml:space="preserve"> rendre le système de contrôle qualité BOBST ACCUCHECK encore plus personnalisé et efficace</w:t>
      </w:r>
      <w:proofErr w:type="gramStart"/>
      <w:r w:rsidRPr="00E74442">
        <w:rPr>
          <w:rFonts w:eastAsia="Arial" w:cs="Arial"/>
          <w:kern w:val="2"/>
          <w:sz w:val="20"/>
          <w:szCs w:val="20"/>
          <w:lang w:val="fr-FR" w:bidi="fr-FR"/>
          <w14:ligatures w14:val="standardContextual"/>
        </w:rPr>
        <w:t>.»</w:t>
      </w:r>
      <w:proofErr w:type="gramEnd"/>
    </w:p>
    <w:p w14:paraId="0D136059" w14:textId="77777777" w:rsidR="00E74442" w:rsidRPr="00E74442" w:rsidRDefault="00E74442" w:rsidP="00E74442">
      <w:pPr>
        <w:spacing w:line="276" w:lineRule="auto"/>
        <w:rPr>
          <w:rFonts w:eastAsia="Calibri" w:cs="Arial"/>
          <w:kern w:val="2"/>
          <w:sz w:val="20"/>
          <w:szCs w:val="20"/>
          <w:lang w:val="fr-CH"/>
          <w14:ligatures w14:val="standardContextual"/>
        </w:rPr>
      </w:pPr>
    </w:p>
    <w:p w14:paraId="3D90D1C4" w14:textId="77777777" w:rsidR="00E74442" w:rsidRPr="00E74442" w:rsidRDefault="00E74442" w:rsidP="00E74442">
      <w:pPr>
        <w:spacing w:line="276" w:lineRule="auto"/>
        <w:rPr>
          <w:rFonts w:eastAsia="Calibri" w:cs="Arial"/>
          <w:kern w:val="2"/>
          <w:sz w:val="20"/>
          <w:szCs w:val="20"/>
          <w:lang w:val="fr-CH"/>
          <w14:ligatures w14:val="standardContextual"/>
        </w:rPr>
      </w:pPr>
    </w:p>
    <w:p w14:paraId="77CC2D15" w14:textId="77777777"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((01_ Armando </w:t>
      </w:r>
      <w:proofErr w:type="spellStart"/>
      <w:r w:rsidRPr="00E74442">
        <w:rPr>
          <w:rFonts w:eastAsia="Arial" w:cs="Arial"/>
          <w:kern w:val="2"/>
          <w:sz w:val="20"/>
          <w:szCs w:val="20"/>
          <w:lang w:val="fr-FR" w:bidi="fr-FR"/>
          <w14:ligatures w14:val="standardContextual"/>
        </w:rPr>
        <w:t>Zanini</w:t>
      </w:r>
      <w:proofErr w:type="spellEnd"/>
      <w:r w:rsidRPr="00E74442">
        <w:rPr>
          <w:rFonts w:eastAsia="Arial" w:cs="Arial"/>
          <w:kern w:val="2"/>
          <w:sz w:val="20"/>
          <w:szCs w:val="20"/>
          <w:lang w:val="fr-FR" w:bidi="fr-FR"/>
          <w14:ligatures w14:val="standardContextual"/>
        </w:rPr>
        <w:t>))</w:t>
      </w:r>
    </w:p>
    <w:p w14:paraId="6EEA7982" w14:textId="77777777" w:rsidR="00E74442" w:rsidRPr="00E74442" w:rsidRDefault="00E74442" w:rsidP="00E74442">
      <w:pPr>
        <w:spacing w:line="240" w:lineRule="auto"/>
        <w:rPr>
          <w:rFonts w:eastAsia="Calibri" w:cs="Arial"/>
          <w:kern w:val="2"/>
          <w:sz w:val="20"/>
          <w:szCs w:val="20"/>
          <w:lang w:val="fr-CH"/>
          <w14:ligatures w14:val="standardContextual"/>
        </w:rPr>
      </w:pPr>
    </w:p>
    <w:p w14:paraId="34446C3C" w14:textId="4CA6206E"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Selon le PDG de </w:t>
      </w:r>
      <w:proofErr w:type="spellStart"/>
      <w:r w:rsidRPr="00E74442">
        <w:rPr>
          <w:rFonts w:eastAsia="Arial" w:cs="Arial"/>
          <w:kern w:val="2"/>
          <w:sz w:val="20"/>
          <w:szCs w:val="20"/>
          <w:lang w:val="fr-FR" w:bidi="fr-FR"/>
          <w14:ligatures w14:val="standardContextual"/>
        </w:rPr>
        <w:t>Prealpi</w:t>
      </w:r>
      <w:proofErr w:type="spellEnd"/>
      <w:r w:rsidRPr="00E74442">
        <w:rPr>
          <w:rFonts w:eastAsia="Arial" w:cs="Arial"/>
          <w:kern w:val="2"/>
          <w:sz w:val="20"/>
          <w:szCs w:val="20"/>
          <w:lang w:val="fr-FR" w:bidi="fr-FR"/>
          <w14:ligatures w14:val="standardContextual"/>
        </w:rPr>
        <w:t>, Armando </w:t>
      </w:r>
      <w:proofErr w:type="spellStart"/>
      <w:r w:rsidRPr="00E74442">
        <w:rPr>
          <w:rFonts w:eastAsia="Arial" w:cs="Arial"/>
          <w:kern w:val="2"/>
          <w:sz w:val="20"/>
          <w:szCs w:val="20"/>
          <w:lang w:val="fr-FR" w:bidi="fr-FR"/>
          <w14:ligatures w14:val="standardContextual"/>
        </w:rPr>
        <w:t>Zanini</w:t>
      </w:r>
      <w:proofErr w:type="spellEnd"/>
      <w:r w:rsidRPr="00E74442">
        <w:rPr>
          <w:rFonts w:eastAsia="Arial" w:cs="Arial"/>
          <w:kern w:val="2"/>
          <w:sz w:val="20"/>
          <w:szCs w:val="20"/>
          <w:lang w:val="fr-FR" w:bidi="fr-FR"/>
          <w14:ligatures w14:val="standardContextual"/>
        </w:rPr>
        <w:t xml:space="preserve">, la gestion des </w:t>
      </w:r>
      <w:r w:rsidRPr="00E74442">
        <w:rPr>
          <w:rFonts w:eastAsia="Arial" w:cs="Arial"/>
          <w:kern w:val="2"/>
          <w:sz w:val="20"/>
          <w:szCs w:val="20"/>
          <w:lang w:val="fr-FR" w:bidi="fr-FR"/>
          <w14:ligatures w14:val="standardContextual"/>
        </w:rPr>
        <w:t>recettes a</w:t>
      </w:r>
      <w:r w:rsidRPr="00E74442">
        <w:rPr>
          <w:rFonts w:eastAsia="Arial" w:cs="Arial"/>
          <w:kern w:val="2"/>
          <w:sz w:val="20"/>
          <w:szCs w:val="20"/>
          <w:lang w:val="fr-FR" w:bidi="fr-FR"/>
          <w14:ligatures w14:val="standardContextual"/>
        </w:rPr>
        <w:t xml:space="preserve"> contribué à réduire les temps de </w:t>
      </w:r>
      <w:proofErr w:type="gramStart"/>
      <w:r w:rsidRPr="00E74442">
        <w:rPr>
          <w:rFonts w:eastAsia="Arial" w:cs="Arial"/>
          <w:kern w:val="2"/>
          <w:sz w:val="20"/>
          <w:szCs w:val="20"/>
          <w:lang w:val="fr-FR" w:bidi="fr-FR"/>
          <w14:ligatures w14:val="standardContextual"/>
        </w:rPr>
        <w:t>réglage  et</w:t>
      </w:r>
      <w:proofErr w:type="gramEnd"/>
      <w:r w:rsidRPr="00E74442">
        <w:rPr>
          <w:rFonts w:eastAsia="Arial" w:cs="Arial"/>
          <w:kern w:val="2"/>
          <w:sz w:val="20"/>
          <w:szCs w:val="20"/>
          <w:lang w:val="fr-FR" w:bidi="fr-FR"/>
          <w14:ligatures w14:val="standardContextual"/>
        </w:rPr>
        <w:t xml:space="preserve"> à améliorer la qualité des produits</w:t>
      </w:r>
    </w:p>
    <w:p w14:paraId="3FF904F3" w14:textId="77777777" w:rsidR="00E74442" w:rsidRPr="00E74442" w:rsidRDefault="00E74442" w:rsidP="00E74442">
      <w:pPr>
        <w:spacing w:line="240" w:lineRule="auto"/>
        <w:rPr>
          <w:rFonts w:eastAsia="Calibri" w:cs="Arial"/>
          <w:kern w:val="2"/>
          <w:sz w:val="20"/>
          <w:szCs w:val="20"/>
          <w:lang w:val="fr-CH"/>
          <w14:ligatures w14:val="standardContextual"/>
        </w:rPr>
      </w:pPr>
    </w:p>
    <w:p w14:paraId="4F3FBF3C" w14:textId="77777777"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((02_ Alberto </w:t>
      </w:r>
      <w:proofErr w:type="spellStart"/>
      <w:r w:rsidRPr="00E74442">
        <w:rPr>
          <w:rFonts w:eastAsia="Arial" w:cs="Arial"/>
          <w:kern w:val="2"/>
          <w:sz w:val="20"/>
          <w:szCs w:val="20"/>
          <w:lang w:val="fr-FR" w:bidi="fr-FR"/>
          <w14:ligatures w14:val="standardContextual"/>
        </w:rPr>
        <w:t>Azzarri</w:t>
      </w:r>
      <w:proofErr w:type="spellEnd"/>
      <w:r w:rsidRPr="00E74442">
        <w:rPr>
          <w:rFonts w:eastAsia="Arial" w:cs="Arial"/>
          <w:kern w:val="2"/>
          <w:sz w:val="20"/>
          <w:szCs w:val="20"/>
          <w:lang w:val="fr-FR" w:bidi="fr-FR"/>
          <w14:ligatures w14:val="standardContextual"/>
        </w:rPr>
        <w:t>))</w:t>
      </w:r>
    </w:p>
    <w:p w14:paraId="5B983C48" w14:textId="77777777" w:rsidR="00E74442" w:rsidRPr="00E74442" w:rsidRDefault="00E74442" w:rsidP="00E74442">
      <w:pPr>
        <w:spacing w:line="240" w:lineRule="auto"/>
        <w:rPr>
          <w:rFonts w:eastAsia="Calibri" w:cs="Arial"/>
          <w:kern w:val="2"/>
          <w:sz w:val="20"/>
          <w:szCs w:val="20"/>
          <w:lang w:val="fr-CH"/>
          <w14:ligatures w14:val="standardContextual"/>
        </w:rPr>
      </w:pPr>
    </w:p>
    <w:p w14:paraId="7A4D8E0A" w14:textId="77777777"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Aujourd'hui, Alberto </w:t>
      </w:r>
      <w:proofErr w:type="spellStart"/>
      <w:r w:rsidRPr="00E74442">
        <w:rPr>
          <w:rFonts w:eastAsia="Arial" w:cs="Arial"/>
          <w:kern w:val="2"/>
          <w:sz w:val="20"/>
          <w:szCs w:val="20"/>
          <w:lang w:val="fr-FR" w:bidi="fr-FR"/>
          <w14:ligatures w14:val="standardContextual"/>
        </w:rPr>
        <w:t>Azzari</w:t>
      </w:r>
      <w:proofErr w:type="spellEnd"/>
      <w:r w:rsidRPr="00E74442">
        <w:rPr>
          <w:rFonts w:eastAsia="Arial" w:cs="Arial"/>
          <w:kern w:val="2"/>
          <w:sz w:val="20"/>
          <w:szCs w:val="20"/>
          <w:lang w:val="fr-FR" w:bidi="fr-FR"/>
          <w14:ligatures w14:val="standardContextual"/>
        </w:rPr>
        <w:t xml:space="preserve"> peut préparer la recette du contrôle qualité ACCUCHECK dans son bureau, indépendamment du calendrier de production</w:t>
      </w:r>
    </w:p>
    <w:p w14:paraId="0C4F0774" w14:textId="77777777" w:rsidR="00E74442" w:rsidRPr="00E74442" w:rsidRDefault="00E74442" w:rsidP="00E74442">
      <w:pPr>
        <w:spacing w:line="240" w:lineRule="auto"/>
        <w:rPr>
          <w:rFonts w:eastAsia="Calibri" w:cs="Arial"/>
          <w:kern w:val="2"/>
          <w:sz w:val="20"/>
          <w:szCs w:val="20"/>
          <w:lang w:val="fr-CH"/>
          <w14:ligatures w14:val="standardContextual"/>
        </w:rPr>
      </w:pPr>
    </w:p>
    <w:p w14:paraId="4EDD9D52" w14:textId="77777777"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((03_Production))</w:t>
      </w:r>
    </w:p>
    <w:p w14:paraId="26E924C3" w14:textId="77777777"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noProof/>
          <w:kern w:val="2"/>
          <w:sz w:val="20"/>
          <w:szCs w:val="20"/>
          <w:lang w:val="fr-FR" w:bidi="fr-FR"/>
          <w14:ligatures w14:val="standardContextual"/>
        </w:rPr>
        <w:t xml:space="preserve"> </w:t>
      </w:r>
    </w:p>
    <w:p w14:paraId="59341BBD" w14:textId="77777777" w:rsidR="00E74442" w:rsidRPr="00E74442" w:rsidRDefault="00E74442" w:rsidP="00E74442">
      <w:pPr>
        <w:spacing w:line="240" w:lineRule="auto"/>
        <w:rPr>
          <w:rFonts w:eastAsia="Calibri" w:cs="Arial"/>
          <w:kern w:val="2"/>
          <w:sz w:val="20"/>
          <w:szCs w:val="20"/>
          <w:lang w:val="fr-CH"/>
          <w14:ligatures w14:val="standardContextual"/>
        </w:rPr>
      </w:pPr>
      <w:r w:rsidRPr="00E74442">
        <w:rPr>
          <w:rFonts w:eastAsia="Arial" w:cs="Arial"/>
          <w:kern w:val="2"/>
          <w:sz w:val="20"/>
          <w:szCs w:val="20"/>
          <w:lang w:val="fr-FR" w:bidi="fr-FR"/>
          <w14:ligatures w14:val="standardContextual"/>
        </w:rPr>
        <w:t xml:space="preserve">Dans l’atelier de production, le </w:t>
      </w:r>
      <w:proofErr w:type="spellStart"/>
      <w:r w:rsidRPr="00E74442">
        <w:rPr>
          <w:rFonts w:eastAsia="Arial" w:cs="Arial"/>
          <w:kern w:val="2"/>
          <w:sz w:val="20"/>
          <w:szCs w:val="20"/>
          <w:lang w:val="fr-FR" w:bidi="fr-FR"/>
          <w14:ligatures w14:val="standardContextual"/>
        </w:rPr>
        <w:t>pdf</w:t>
      </w:r>
      <w:proofErr w:type="spellEnd"/>
      <w:r w:rsidRPr="00E74442">
        <w:rPr>
          <w:rFonts w:eastAsia="Arial" w:cs="Arial"/>
          <w:kern w:val="2"/>
          <w:sz w:val="20"/>
          <w:szCs w:val="20"/>
          <w:lang w:val="fr-FR" w:bidi="fr-FR"/>
          <w14:ligatures w14:val="standardContextual"/>
        </w:rPr>
        <w:t xml:space="preserve"> est récupéré en ligne et la mise en place du contrôle qualité se fait en quelques clics</w:t>
      </w:r>
    </w:p>
    <w:p w14:paraId="3F1905C4" w14:textId="77777777" w:rsidR="00E74442" w:rsidRPr="00E74442" w:rsidRDefault="00E74442" w:rsidP="00E74442">
      <w:pPr>
        <w:spacing w:line="240" w:lineRule="auto"/>
        <w:rPr>
          <w:rFonts w:eastAsia="Calibri" w:cs="Arial"/>
          <w:kern w:val="2"/>
          <w:sz w:val="20"/>
          <w:szCs w:val="20"/>
          <w:lang w:val="fr-CH"/>
          <w14:ligatures w14:val="standardContextual"/>
        </w:rPr>
      </w:pPr>
    </w:p>
    <w:p w14:paraId="3DFEFD74" w14:textId="77777777" w:rsidR="00E74442" w:rsidRPr="00E74442" w:rsidRDefault="00E74442" w:rsidP="00E74442">
      <w:pPr>
        <w:spacing w:line="240" w:lineRule="auto"/>
        <w:rPr>
          <w:rFonts w:eastAsia="Calibri" w:cs="Arial"/>
          <w:kern w:val="2"/>
          <w:sz w:val="20"/>
          <w:szCs w:val="20"/>
          <w:lang w:val="fr-CH"/>
          <w14:ligatures w14:val="standardContextual"/>
        </w:rPr>
      </w:pPr>
    </w:p>
    <w:p w14:paraId="5D32D422" w14:textId="0425C387" w:rsidR="00E74442" w:rsidRDefault="00E74442" w:rsidP="00EE31B1">
      <w:pPr>
        <w:autoSpaceDE w:val="0"/>
        <w:autoSpaceDN w:val="0"/>
        <w:adjustRightInd w:val="0"/>
        <w:spacing w:line="240" w:lineRule="auto"/>
        <w:outlineLvl w:val="0"/>
        <w:rPr>
          <w:rFonts w:eastAsia="Calibri" w:cs="Arial"/>
          <w:sz w:val="20"/>
          <w:szCs w:val="20"/>
          <w:lang w:val="fr-CH"/>
        </w:rPr>
      </w:pPr>
      <w:r>
        <w:rPr>
          <w:rFonts w:eastAsia="Calibri" w:cs="Arial"/>
          <w:sz w:val="20"/>
          <w:szCs w:val="20"/>
          <w:lang w:val="fr-CH"/>
        </w:rPr>
        <w:t>./.</w:t>
      </w:r>
    </w:p>
    <w:p w14:paraId="7BBC7E6A" w14:textId="706633A1" w:rsid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lastRenderedPageBreak/>
        <w:t>A propos de BOBST</w:t>
      </w:r>
    </w:p>
    <w:p w14:paraId="1BD78C92" w14:textId="77777777" w:rsidR="00E74442" w:rsidRPr="00EE31B1" w:rsidRDefault="00E74442" w:rsidP="00EE31B1">
      <w:pPr>
        <w:autoSpaceDE w:val="0"/>
        <w:autoSpaceDN w:val="0"/>
        <w:adjustRightInd w:val="0"/>
        <w:spacing w:line="240" w:lineRule="auto"/>
        <w:outlineLvl w:val="0"/>
        <w:rPr>
          <w:rFonts w:asciiTheme="minorHAnsi" w:hAnsiTheme="minorHAnsi" w:cstheme="minorHAnsi"/>
          <w:b/>
          <w:bCs/>
          <w:szCs w:val="19"/>
          <w:lang w:val="fr-FR"/>
        </w:rPr>
      </w:pP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E74442"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E74442"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807637">
    <w:abstractNumId w:val="9"/>
  </w:num>
  <w:num w:numId="2" w16cid:durableId="1213466819">
    <w:abstractNumId w:val="7"/>
  </w:num>
  <w:num w:numId="3" w16cid:durableId="1303198774">
    <w:abstractNumId w:val="6"/>
  </w:num>
  <w:num w:numId="4" w16cid:durableId="973289096">
    <w:abstractNumId w:val="5"/>
  </w:num>
  <w:num w:numId="5" w16cid:durableId="1361122780">
    <w:abstractNumId w:val="4"/>
  </w:num>
  <w:num w:numId="6" w16cid:durableId="844786251">
    <w:abstractNumId w:val="8"/>
  </w:num>
  <w:num w:numId="7" w16cid:durableId="751927247">
    <w:abstractNumId w:val="3"/>
  </w:num>
  <w:num w:numId="8" w16cid:durableId="880046635">
    <w:abstractNumId w:val="2"/>
  </w:num>
  <w:num w:numId="9" w16cid:durableId="631207634">
    <w:abstractNumId w:val="1"/>
  </w:num>
  <w:num w:numId="10" w16cid:durableId="1880121914">
    <w:abstractNumId w:val="0"/>
  </w:num>
  <w:num w:numId="11" w16cid:durableId="547836062">
    <w:abstractNumId w:val="13"/>
  </w:num>
  <w:num w:numId="12" w16cid:durableId="2023969947">
    <w:abstractNumId w:val="14"/>
  </w:num>
  <w:num w:numId="13" w16cid:durableId="64571802">
    <w:abstractNumId w:val="11"/>
  </w:num>
  <w:num w:numId="14" w16cid:durableId="1709597343">
    <w:abstractNumId w:val="10"/>
  </w:num>
  <w:num w:numId="15" w16cid:durableId="5464504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97770"/>
    <w:rsid w:val="00DB1DC2"/>
    <w:rsid w:val="00DE5DD2"/>
    <w:rsid w:val="00DF7B45"/>
    <w:rsid w:val="00E2330A"/>
    <w:rsid w:val="00E30F10"/>
    <w:rsid w:val="00E542C8"/>
    <w:rsid w:val="00E74442"/>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3</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2023-05-15T09:05:00Z</dcterms:created>
  <dcterms:modified xsi:type="dcterms:W3CDTF">2023-05-15T09:05:00Z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