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DACD" w14:textId="5286744F" w:rsidR="00835C5B" w:rsidRDefault="00A20BB8" w:rsidP="0086160E">
      <w:pPr>
        <w:pStyle w:val="berschrift1"/>
      </w:pPr>
      <w:r>
        <w:rPr>
          <w:noProof/>
          <w:lang w:val="de-DE" w:eastAsia="de-DE"/>
        </w:rPr>
        <w:drawing>
          <wp:inline distT="0" distB="0" distL="0" distR="0" wp14:anchorId="0B28D25E" wp14:editId="355DC1BF">
            <wp:extent cx="4799965" cy="2482850"/>
            <wp:effectExtent l="0" t="0" r="635" b="0"/>
            <wp:docPr id="2" name="Picture 2"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around a table&#10;&#10;Description automatically generated with medium confidence"/>
                    <pic:cNvPicPr/>
                  </pic:nvPicPr>
                  <pic:blipFill rotWithShape="1">
                    <a:blip r:embed="rId11"/>
                    <a:srcRect t="10473" b="16392"/>
                    <a:stretch/>
                  </pic:blipFill>
                  <pic:spPr bwMode="auto">
                    <a:xfrm>
                      <a:off x="0" y="0"/>
                      <a:ext cx="4805537" cy="2485732"/>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3408FA88" w:rsidR="0086160E" w:rsidRPr="00730196" w:rsidRDefault="005543E3" w:rsidP="0086160E">
      <w:pPr>
        <w:pStyle w:val="berschrift1"/>
        <w:rPr>
          <w:lang w:val="de-DE"/>
        </w:rPr>
      </w:pPr>
      <w:r w:rsidRPr="00730196">
        <w:rPr>
          <w:lang w:val="de-DE"/>
        </w:rPr>
        <w:t xml:space="preserve">Der </w:t>
      </w:r>
      <w:r w:rsidR="00DA1F1A">
        <w:rPr>
          <w:lang w:val="de-DE"/>
        </w:rPr>
        <w:t xml:space="preserve">perfekte </w:t>
      </w:r>
      <w:r w:rsidRPr="00730196">
        <w:rPr>
          <w:lang w:val="de-DE"/>
        </w:rPr>
        <w:t xml:space="preserve">Sound </w:t>
      </w:r>
      <w:r w:rsidR="00EF5AA1">
        <w:rPr>
          <w:lang w:val="de-DE"/>
        </w:rPr>
        <w:t>zum</w:t>
      </w:r>
      <w:r w:rsidR="00DA1F1A">
        <w:rPr>
          <w:lang w:val="de-DE"/>
        </w:rPr>
        <w:t xml:space="preserve"> perfekten</w:t>
      </w:r>
      <w:r w:rsidRPr="00730196">
        <w:rPr>
          <w:lang w:val="de-DE"/>
        </w:rPr>
        <w:t xml:space="preserve"> Bild</w:t>
      </w:r>
    </w:p>
    <w:p w14:paraId="04A55801" w14:textId="5A8E52BB" w:rsidR="005543E3" w:rsidRPr="00730196" w:rsidRDefault="005543E3" w:rsidP="005543E3">
      <w:pPr>
        <w:rPr>
          <w:lang w:val="de-DE"/>
        </w:rPr>
      </w:pPr>
      <w:r w:rsidRPr="00730196">
        <w:rPr>
          <w:b/>
          <w:lang w:val="de-DE"/>
        </w:rPr>
        <w:t xml:space="preserve">Die Audiolösungen von Sennheiser für Filmemacher, Content </w:t>
      </w:r>
      <w:proofErr w:type="spellStart"/>
      <w:r w:rsidRPr="00730196">
        <w:rPr>
          <w:b/>
          <w:lang w:val="de-DE"/>
        </w:rPr>
        <w:t>Creator</w:t>
      </w:r>
      <w:proofErr w:type="spellEnd"/>
      <w:r w:rsidRPr="00730196">
        <w:rPr>
          <w:b/>
          <w:lang w:val="de-DE"/>
        </w:rPr>
        <w:t xml:space="preserve"> und </w:t>
      </w:r>
      <w:proofErr w:type="spellStart"/>
      <w:r w:rsidRPr="00730196">
        <w:rPr>
          <w:b/>
          <w:lang w:val="de-DE"/>
        </w:rPr>
        <w:t>Vlogger</w:t>
      </w:r>
      <w:proofErr w:type="spellEnd"/>
      <w:r w:rsidRPr="00730196">
        <w:rPr>
          <w:b/>
          <w:lang w:val="de-DE"/>
        </w:rPr>
        <w:t xml:space="preserve"> sind das ideale Geschenk für Kreative, die ihren Videosound auf das nächste Level </w:t>
      </w:r>
      <w:r w:rsidR="007E6001">
        <w:rPr>
          <w:b/>
          <w:lang w:val="de-DE"/>
        </w:rPr>
        <w:t>heben</w:t>
      </w:r>
      <w:r w:rsidR="003A275A" w:rsidRPr="00730196">
        <w:rPr>
          <w:b/>
          <w:lang w:val="de-DE"/>
        </w:rPr>
        <w:t xml:space="preserve"> </w:t>
      </w:r>
      <w:r w:rsidRPr="00730196">
        <w:rPr>
          <w:b/>
          <w:lang w:val="de-DE"/>
        </w:rPr>
        <w:t>möchten</w:t>
      </w:r>
    </w:p>
    <w:p w14:paraId="70643407" w14:textId="0246DA4D" w:rsidR="007D1325" w:rsidRPr="00730196" w:rsidRDefault="007D1325" w:rsidP="0086160E">
      <w:pPr>
        <w:rPr>
          <w:b/>
          <w:bCs/>
          <w:lang w:val="de-DE"/>
        </w:rPr>
      </w:pPr>
    </w:p>
    <w:p w14:paraId="712ED8AF" w14:textId="2D3B9DEC" w:rsidR="00E86685" w:rsidRPr="00730196" w:rsidRDefault="00E86685" w:rsidP="007D1325">
      <w:pPr>
        <w:rPr>
          <w:lang w:val="de-DE"/>
        </w:rPr>
      </w:pPr>
    </w:p>
    <w:p w14:paraId="1F041464" w14:textId="7F8B15E1" w:rsidR="00C8460B" w:rsidRPr="00EF5AA1" w:rsidRDefault="006B1B50" w:rsidP="00C8460B">
      <w:pPr>
        <w:rPr>
          <w:b/>
          <w:lang w:val="de-DE"/>
        </w:rPr>
      </w:pPr>
      <w:r w:rsidRPr="00EF5AA1">
        <w:rPr>
          <w:b/>
          <w:i/>
          <w:lang w:val="de-DE"/>
        </w:rPr>
        <w:t xml:space="preserve">Wedemark, </w:t>
      </w:r>
      <w:r w:rsidR="005543E3" w:rsidRPr="00EF5AA1">
        <w:rPr>
          <w:b/>
          <w:i/>
          <w:lang w:val="de-DE"/>
        </w:rPr>
        <w:t>12. Ok</w:t>
      </w:r>
      <w:r w:rsidR="00D52598" w:rsidRPr="00EF5AA1">
        <w:rPr>
          <w:b/>
          <w:i/>
          <w:lang w:val="de-DE"/>
        </w:rPr>
        <w:t>tober</w:t>
      </w:r>
      <w:r w:rsidR="00412447" w:rsidRPr="00EF5AA1">
        <w:rPr>
          <w:b/>
          <w:i/>
          <w:lang w:val="de-DE"/>
        </w:rPr>
        <w:t xml:space="preserve">, </w:t>
      </w:r>
      <w:r w:rsidR="0086153C" w:rsidRPr="00EF5AA1">
        <w:rPr>
          <w:b/>
          <w:i/>
          <w:lang w:val="de-DE"/>
        </w:rPr>
        <w:t>2021</w:t>
      </w:r>
      <w:r w:rsidRPr="00EF5AA1">
        <w:rPr>
          <w:b/>
          <w:i/>
          <w:lang w:val="de-DE"/>
        </w:rPr>
        <w:t xml:space="preserve"> </w:t>
      </w:r>
      <w:r w:rsidRPr="00EF5AA1">
        <w:rPr>
          <w:b/>
          <w:lang w:val="de-DE"/>
        </w:rPr>
        <w:t>–</w:t>
      </w:r>
      <w:r w:rsidR="001A495E">
        <w:rPr>
          <w:b/>
          <w:lang w:val="de-DE"/>
        </w:rPr>
        <w:t xml:space="preserve"> </w:t>
      </w:r>
      <w:bookmarkStart w:id="0" w:name="_GoBack"/>
      <w:bookmarkEnd w:id="0"/>
      <w:r w:rsidR="00257D0A" w:rsidRPr="00EF5AA1">
        <w:rPr>
          <w:b/>
          <w:lang w:val="de-DE"/>
        </w:rPr>
        <w:t>Wenn man ein Geschenk für jemanden kauft, der eine Leidenschaft für Video- oder Filmemachen hat, ist es</w:t>
      </w:r>
      <w:r w:rsidR="00FF3544">
        <w:rPr>
          <w:b/>
          <w:lang w:val="de-DE"/>
        </w:rPr>
        <w:t xml:space="preserve"> oft gar</w:t>
      </w:r>
      <w:r w:rsidR="00257D0A" w:rsidRPr="00EF5AA1">
        <w:rPr>
          <w:b/>
          <w:lang w:val="de-DE"/>
        </w:rPr>
        <w:t xml:space="preserve"> nicht so leicht, das richtig</w:t>
      </w:r>
      <w:r w:rsidR="00FF3544">
        <w:rPr>
          <w:b/>
          <w:lang w:val="de-DE"/>
        </w:rPr>
        <w:t>e Präsent</w:t>
      </w:r>
      <w:r w:rsidR="00257D0A" w:rsidRPr="00EF5AA1">
        <w:rPr>
          <w:b/>
          <w:lang w:val="de-DE"/>
        </w:rPr>
        <w:t xml:space="preserve"> zu finden, oder doch? Gerade wenn es um die Videografie geht, legen die visuellen Künstler gerne erstmal den Fokus auf neue Objektive, Filter und weiteres Kamerazubehör und übersehen oft, wie ein großartiger Klang ihre Arbeit noch </w:t>
      </w:r>
      <w:r w:rsidR="00FF3544">
        <w:rPr>
          <w:b/>
          <w:lang w:val="de-DE"/>
        </w:rPr>
        <w:t>besser</w:t>
      </w:r>
      <w:r w:rsidR="00FF3544" w:rsidRPr="00EF5AA1">
        <w:rPr>
          <w:b/>
          <w:lang w:val="de-DE"/>
        </w:rPr>
        <w:t xml:space="preserve"> </w:t>
      </w:r>
      <w:r w:rsidR="00257D0A" w:rsidRPr="00EF5AA1">
        <w:rPr>
          <w:b/>
          <w:lang w:val="de-DE"/>
        </w:rPr>
        <w:t xml:space="preserve">zum Leben erweckt. Von mobilen Kits für </w:t>
      </w:r>
      <w:proofErr w:type="spellStart"/>
      <w:r w:rsidR="00257D0A" w:rsidRPr="00EF5AA1">
        <w:rPr>
          <w:b/>
          <w:lang w:val="de-DE"/>
        </w:rPr>
        <w:t>Vlogging</w:t>
      </w:r>
      <w:proofErr w:type="spellEnd"/>
      <w:r w:rsidR="00257D0A" w:rsidRPr="00EF5AA1">
        <w:rPr>
          <w:b/>
          <w:lang w:val="de-DE"/>
        </w:rPr>
        <w:t xml:space="preserve"> über </w:t>
      </w:r>
      <w:r w:rsidR="00DA1F1A">
        <w:rPr>
          <w:b/>
          <w:lang w:val="de-DE"/>
        </w:rPr>
        <w:t>Richtm</w:t>
      </w:r>
      <w:r w:rsidR="00257D0A" w:rsidRPr="00EF5AA1">
        <w:rPr>
          <w:b/>
          <w:lang w:val="de-DE"/>
        </w:rPr>
        <w:t xml:space="preserve">ikrofone für anspruchsvolle Sound-Umgebungen bis hin zu einem komfortablen digitalen, drahtlosen </w:t>
      </w:r>
      <w:proofErr w:type="spellStart"/>
      <w:r w:rsidR="00257D0A" w:rsidRPr="00EF5AA1">
        <w:rPr>
          <w:b/>
          <w:lang w:val="de-DE"/>
        </w:rPr>
        <w:t>Lavalier</w:t>
      </w:r>
      <w:proofErr w:type="spellEnd"/>
      <w:r w:rsidR="00257D0A" w:rsidRPr="00EF5AA1">
        <w:rPr>
          <w:b/>
          <w:lang w:val="de-DE"/>
        </w:rPr>
        <w:t xml:space="preserve"> für klare Dialoge - Audiospezialist Sennheiser hat die perfekte Lösung, um in dieser festlichen Jahreszeit großartigen Sound zu verschenken.</w:t>
      </w:r>
    </w:p>
    <w:p w14:paraId="7A8F0A6E" w14:textId="5FD02A4B" w:rsidR="00C8460B" w:rsidRPr="00EF5AA1" w:rsidRDefault="00C8460B" w:rsidP="00C8460B">
      <w:pPr>
        <w:rPr>
          <w:rFonts w:asciiTheme="majorHAnsi" w:hAnsiTheme="majorHAnsi" w:cs="Arial"/>
          <w:lang w:val="de-DE"/>
        </w:rPr>
      </w:pPr>
    </w:p>
    <w:p w14:paraId="01440A68" w14:textId="77777777" w:rsidR="005543E3" w:rsidRPr="00EF5AA1" w:rsidRDefault="005543E3" w:rsidP="005543E3">
      <w:pPr>
        <w:rPr>
          <w:b/>
          <w:lang w:val="de-DE"/>
        </w:rPr>
      </w:pPr>
      <w:r w:rsidRPr="00EF5AA1">
        <w:rPr>
          <w:b/>
          <w:lang w:val="de-DE"/>
        </w:rPr>
        <w:t xml:space="preserve">MKE 200 Mobile Kit - Das ideale Kit für </w:t>
      </w:r>
      <w:proofErr w:type="spellStart"/>
      <w:r w:rsidRPr="00EF5AA1">
        <w:rPr>
          <w:b/>
          <w:lang w:val="de-DE"/>
        </w:rPr>
        <w:t>Vlogger</w:t>
      </w:r>
      <w:proofErr w:type="spellEnd"/>
      <w:r w:rsidRPr="00EF5AA1">
        <w:rPr>
          <w:b/>
          <w:lang w:val="de-DE"/>
        </w:rPr>
        <w:t xml:space="preserve"> und Content-</w:t>
      </w:r>
      <w:proofErr w:type="spellStart"/>
      <w:r w:rsidRPr="00EF5AA1">
        <w:rPr>
          <w:b/>
          <w:lang w:val="de-DE"/>
        </w:rPr>
        <w:t>Creator</w:t>
      </w:r>
      <w:proofErr w:type="spellEnd"/>
      <w:r w:rsidRPr="00EF5AA1">
        <w:rPr>
          <w:b/>
          <w:lang w:val="de-DE"/>
        </w:rPr>
        <w:t xml:space="preserve"> </w:t>
      </w:r>
    </w:p>
    <w:p w14:paraId="2A4FF0A7" w14:textId="52615077" w:rsidR="005543E3" w:rsidRPr="00EF5AA1" w:rsidRDefault="005543E3" w:rsidP="005543E3">
      <w:pPr>
        <w:rPr>
          <w:lang w:val="de-DE"/>
        </w:rPr>
      </w:pPr>
      <w:r w:rsidRPr="00EF5AA1">
        <w:rPr>
          <w:lang w:val="de-DE"/>
        </w:rPr>
        <w:t>Das MKE 200 Mobile Kit von Sennheiser ist die ideale Wahl für alle, die viel unterwegs sind und ihre Smartphone-Videos mit wenig Aufwand gleich sehr viel professioneller machen wollen. Das Kit ist so kompakt, dass es sogar in die Hosentasche passt. Es enthält das Sennheiser-Richtmikrofon MKE 200</w:t>
      </w:r>
      <w:r w:rsidR="00C56D2F">
        <w:rPr>
          <w:lang w:val="de-DE"/>
        </w:rPr>
        <w:t xml:space="preserve">, </w:t>
      </w:r>
      <w:r w:rsidRPr="00EF5AA1">
        <w:rPr>
          <w:lang w:val="de-DE"/>
        </w:rPr>
        <w:t xml:space="preserve">eine Smartphone-Klemme sowie ein </w:t>
      </w:r>
      <w:proofErr w:type="spellStart"/>
      <w:r w:rsidRPr="00EF5AA1">
        <w:rPr>
          <w:lang w:val="de-DE"/>
        </w:rPr>
        <w:t>Manfrotto</w:t>
      </w:r>
      <w:proofErr w:type="spellEnd"/>
      <w:r w:rsidRPr="00EF5AA1">
        <w:rPr>
          <w:lang w:val="de-DE"/>
        </w:rPr>
        <w:t xml:space="preserve"> PIXI Mini-Stativ. Das MKE 200, das sow</w:t>
      </w:r>
      <w:r w:rsidR="00C56D2F">
        <w:rPr>
          <w:lang w:val="de-DE"/>
        </w:rPr>
        <w:t>o</w:t>
      </w:r>
      <w:r w:rsidRPr="00EF5AA1">
        <w:rPr>
          <w:lang w:val="de-DE"/>
        </w:rPr>
        <w:t xml:space="preserve">hl für DSLRs und spiegellose Kameras als auch für Smartphones geeignet ist, verfügt über einen eingebauten Windschutz und eine </w:t>
      </w:r>
      <w:r w:rsidRPr="00EF5AA1">
        <w:rPr>
          <w:lang w:val="de-DE"/>
        </w:rPr>
        <w:lastRenderedPageBreak/>
        <w:t xml:space="preserve">Stoßdämpferbefestigung zur Reduzierung von Handhabungsgeräuschen. Währenddessen kann die robuste Smartphone-Klemme aus massivem Aluminium mit weichen </w:t>
      </w:r>
      <w:proofErr w:type="spellStart"/>
      <w:r w:rsidRPr="00EF5AA1">
        <w:rPr>
          <w:lang w:val="de-DE"/>
        </w:rPr>
        <w:t>Kufengriffen</w:t>
      </w:r>
      <w:proofErr w:type="spellEnd"/>
      <w:r w:rsidRPr="00EF5AA1">
        <w:rPr>
          <w:lang w:val="de-DE"/>
        </w:rPr>
        <w:t xml:space="preserve"> sowohl im Hoch- als auch im Querformat verwendet werden. Das </w:t>
      </w:r>
      <w:proofErr w:type="spellStart"/>
      <w:r w:rsidRPr="00EF5AA1">
        <w:rPr>
          <w:lang w:val="de-DE"/>
        </w:rPr>
        <w:t>Manfrotto</w:t>
      </w:r>
      <w:proofErr w:type="spellEnd"/>
      <w:r w:rsidRPr="00EF5AA1">
        <w:rPr>
          <w:lang w:val="de-DE"/>
        </w:rPr>
        <w:t xml:space="preserve"> PIXI verfügt über einen </w:t>
      </w:r>
      <w:proofErr w:type="spellStart"/>
      <w:r w:rsidRPr="00EF5AA1">
        <w:rPr>
          <w:lang w:val="de-DE"/>
        </w:rPr>
        <w:t>arretierbaren</w:t>
      </w:r>
      <w:proofErr w:type="spellEnd"/>
      <w:r w:rsidRPr="00EF5AA1">
        <w:rPr>
          <w:lang w:val="de-DE"/>
        </w:rPr>
        <w:t xml:space="preserve"> Kugelkopf, der sich per Knopfdruck verstellen lässt.</w:t>
      </w:r>
    </w:p>
    <w:p w14:paraId="2066AD2B" w14:textId="77777777" w:rsidR="005543E3" w:rsidRPr="00EF5AA1" w:rsidRDefault="005543E3" w:rsidP="008866AE">
      <w:pPr>
        <w:rPr>
          <w:bCs/>
          <w:lang w:val="de-DE"/>
        </w:rPr>
      </w:pPr>
    </w:p>
    <w:p w14:paraId="327E5E6C" w14:textId="77777777" w:rsidR="008866AE" w:rsidRPr="00EF5AA1" w:rsidRDefault="008866AE" w:rsidP="008866A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82"/>
        <w:gridCol w:w="2598"/>
      </w:tblGrid>
      <w:tr w:rsidR="00412447" w:rsidRPr="00EF5AA1" w14:paraId="16A06F58" w14:textId="77777777" w:rsidTr="00D82EB4">
        <w:tc>
          <w:tcPr>
            <w:tcW w:w="5282" w:type="dxa"/>
          </w:tcPr>
          <w:p w14:paraId="1A352CB8" w14:textId="537020A3" w:rsidR="00412447" w:rsidRDefault="004627D9" w:rsidP="00E671C6">
            <w:pPr>
              <w:rPr>
                <w:bCs/>
              </w:rPr>
            </w:pPr>
            <w:r>
              <w:rPr>
                <w:bCs/>
                <w:noProof/>
                <w:lang w:val="de-DE" w:eastAsia="de-DE"/>
              </w:rPr>
              <w:drawing>
                <wp:inline distT="0" distB="0" distL="0" distR="0" wp14:anchorId="0FA0F19F" wp14:editId="65628015">
                  <wp:extent cx="3285989" cy="2324100"/>
                  <wp:effectExtent l="0" t="0" r="0" b="0"/>
                  <wp:docPr id="3" name="Picture 3" descr="A dog wearing a sant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g wearing a santa hat&#10;&#10;Description automatically generated with medium confidence"/>
                          <pic:cNvPicPr/>
                        </pic:nvPicPr>
                        <pic:blipFill>
                          <a:blip r:embed="rId12"/>
                          <a:stretch>
                            <a:fillRect/>
                          </a:stretch>
                        </pic:blipFill>
                        <pic:spPr>
                          <a:xfrm>
                            <a:off x="0" y="0"/>
                            <a:ext cx="3299740" cy="2333826"/>
                          </a:xfrm>
                          <a:prstGeom prst="rect">
                            <a:avLst/>
                          </a:prstGeom>
                        </pic:spPr>
                      </pic:pic>
                    </a:graphicData>
                  </a:graphic>
                </wp:inline>
              </w:drawing>
            </w:r>
          </w:p>
        </w:tc>
        <w:tc>
          <w:tcPr>
            <w:tcW w:w="2598" w:type="dxa"/>
          </w:tcPr>
          <w:p w14:paraId="651BCA5A" w14:textId="2108B158" w:rsidR="005543E3" w:rsidRPr="00EF5AA1" w:rsidRDefault="005543E3" w:rsidP="005543E3">
            <w:pPr>
              <w:pStyle w:val="Beschriftung"/>
              <w:rPr>
                <w:lang w:val="de-DE"/>
              </w:rPr>
            </w:pPr>
            <w:r w:rsidRPr="00EF5AA1">
              <w:rPr>
                <w:lang w:val="de-DE"/>
              </w:rPr>
              <w:t>Das MKE 200 von Sennheiser ist ein Richtmikrofon mit eingebautem Windschutz und Stoßdämpfung für eine verbesserte Tonqualität in der Kamera</w:t>
            </w:r>
          </w:p>
          <w:p w14:paraId="619E72A1" w14:textId="1CB9E83E" w:rsidR="005543E3" w:rsidRPr="00EF5AA1" w:rsidRDefault="005543E3" w:rsidP="005543E3">
            <w:pPr>
              <w:rPr>
                <w:lang w:val="de-DE"/>
              </w:rPr>
            </w:pPr>
          </w:p>
        </w:tc>
      </w:tr>
    </w:tbl>
    <w:p w14:paraId="776445B5" w14:textId="79062BCE" w:rsidR="00E34C2D" w:rsidRPr="00EF5AA1" w:rsidRDefault="00E34C2D" w:rsidP="008866AE">
      <w:pPr>
        <w:rPr>
          <w:bCs/>
          <w:lang w:val="de-DE"/>
        </w:rPr>
      </w:pPr>
    </w:p>
    <w:p w14:paraId="120AD782" w14:textId="7A58C37D" w:rsidR="005543E3" w:rsidRPr="00EF5AA1" w:rsidRDefault="005543E3" w:rsidP="000B455F">
      <w:pPr>
        <w:pStyle w:val="Listenabsatz"/>
        <w:numPr>
          <w:ilvl w:val="0"/>
          <w:numId w:val="33"/>
        </w:numPr>
        <w:spacing w:after="160"/>
        <w:rPr>
          <w:lang w:val="de-DE"/>
        </w:rPr>
      </w:pPr>
      <w:r w:rsidRPr="00EF5AA1">
        <w:rPr>
          <w:lang w:val="de-DE"/>
        </w:rPr>
        <w:t xml:space="preserve">Das MKE 200 Mobile Kit ist ideal für </w:t>
      </w:r>
      <w:proofErr w:type="spellStart"/>
      <w:r w:rsidRPr="00EF5AA1">
        <w:rPr>
          <w:lang w:val="de-DE"/>
        </w:rPr>
        <w:t>Vlogger</w:t>
      </w:r>
      <w:proofErr w:type="spellEnd"/>
      <w:r w:rsidRPr="00EF5AA1">
        <w:rPr>
          <w:lang w:val="de-DE"/>
        </w:rPr>
        <w:t xml:space="preserve"> und Content-</w:t>
      </w:r>
      <w:proofErr w:type="spellStart"/>
      <w:r w:rsidRPr="00EF5AA1">
        <w:rPr>
          <w:lang w:val="de-DE"/>
        </w:rPr>
        <w:t>Creator</w:t>
      </w:r>
      <w:proofErr w:type="spellEnd"/>
      <w:r w:rsidRPr="00EF5AA1">
        <w:rPr>
          <w:lang w:val="de-DE"/>
        </w:rPr>
        <w:t>, für die das Smartphone die wichtigste Kamera ist</w:t>
      </w:r>
    </w:p>
    <w:p w14:paraId="44FA58C3" w14:textId="77777777" w:rsidR="005543E3" w:rsidRPr="00EF5AA1" w:rsidRDefault="005543E3" w:rsidP="000B455F">
      <w:pPr>
        <w:pStyle w:val="Listenabsatz"/>
        <w:numPr>
          <w:ilvl w:val="0"/>
          <w:numId w:val="33"/>
        </w:numPr>
        <w:spacing w:after="160"/>
        <w:rPr>
          <w:lang w:val="de-DE"/>
        </w:rPr>
      </w:pPr>
      <w:r w:rsidRPr="00EF5AA1">
        <w:rPr>
          <w:lang w:val="de-DE"/>
        </w:rPr>
        <w:t>Das Mikrofon verfügt über einen integrierten Windschutz und eine Stoßdämpferhalterung</w:t>
      </w:r>
    </w:p>
    <w:p w14:paraId="532C1611" w14:textId="259E62CA" w:rsidR="005543E3" w:rsidRPr="00EF5AA1" w:rsidRDefault="005543E3" w:rsidP="000B455F">
      <w:pPr>
        <w:pStyle w:val="Listenabsatz"/>
        <w:numPr>
          <w:ilvl w:val="0"/>
          <w:numId w:val="33"/>
        </w:numPr>
        <w:spacing w:after="160"/>
        <w:rPr>
          <w:lang w:val="de-DE"/>
        </w:rPr>
      </w:pPr>
      <w:r w:rsidRPr="00EF5AA1">
        <w:rPr>
          <w:lang w:val="de-DE"/>
        </w:rPr>
        <w:t xml:space="preserve">Das Kit enthält darüber hinaus </w:t>
      </w:r>
      <w:r w:rsidR="00F16279">
        <w:rPr>
          <w:lang w:val="de-DE"/>
        </w:rPr>
        <w:t xml:space="preserve">eine </w:t>
      </w:r>
      <w:r w:rsidRPr="00EF5AA1">
        <w:rPr>
          <w:lang w:val="de-DE"/>
        </w:rPr>
        <w:t xml:space="preserve">Smartphone-Klemme, </w:t>
      </w:r>
      <w:r w:rsidR="00F16279">
        <w:rPr>
          <w:lang w:val="de-DE"/>
        </w:rPr>
        <w:t xml:space="preserve">einen </w:t>
      </w:r>
      <w:proofErr w:type="spellStart"/>
      <w:r w:rsidRPr="00EF5AA1">
        <w:rPr>
          <w:lang w:val="de-DE"/>
        </w:rPr>
        <w:t>Cold</w:t>
      </w:r>
      <w:proofErr w:type="spellEnd"/>
      <w:r w:rsidRPr="00EF5AA1">
        <w:rPr>
          <w:lang w:val="de-DE"/>
        </w:rPr>
        <w:t xml:space="preserve"> </w:t>
      </w:r>
      <w:proofErr w:type="spellStart"/>
      <w:r w:rsidRPr="00EF5AA1">
        <w:rPr>
          <w:lang w:val="de-DE"/>
        </w:rPr>
        <w:t>Shoe</w:t>
      </w:r>
      <w:proofErr w:type="spellEnd"/>
      <w:r w:rsidRPr="00EF5AA1">
        <w:rPr>
          <w:lang w:val="de-DE"/>
        </w:rPr>
        <w:t xml:space="preserve"> Mount, </w:t>
      </w:r>
      <w:r w:rsidR="00F16279">
        <w:rPr>
          <w:lang w:val="de-DE"/>
        </w:rPr>
        <w:t xml:space="preserve">ein </w:t>
      </w:r>
      <w:proofErr w:type="spellStart"/>
      <w:r w:rsidRPr="00EF5AA1">
        <w:rPr>
          <w:lang w:val="de-DE"/>
        </w:rPr>
        <w:t>Manfrotto</w:t>
      </w:r>
      <w:proofErr w:type="spellEnd"/>
      <w:r w:rsidRPr="00EF5AA1">
        <w:rPr>
          <w:lang w:val="de-DE"/>
        </w:rPr>
        <w:t xml:space="preserve"> PIXI Mini-Stativ, zwei Kabel für die </w:t>
      </w:r>
      <w:r w:rsidR="00F16279">
        <w:rPr>
          <w:lang w:val="de-DE"/>
        </w:rPr>
        <w:t>Verbindung</w:t>
      </w:r>
      <w:r w:rsidR="00F16279" w:rsidRPr="00EF5AA1">
        <w:rPr>
          <w:lang w:val="de-DE"/>
        </w:rPr>
        <w:t xml:space="preserve"> </w:t>
      </w:r>
      <w:r w:rsidRPr="00EF5AA1">
        <w:rPr>
          <w:lang w:val="de-DE"/>
        </w:rPr>
        <w:t>mit Smartphones oder DSLRs und eine</w:t>
      </w:r>
      <w:r w:rsidR="00F16279">
        <w:rPr>
          <w:lang w:val="de-DE"/>
        </w:rPr>
        <w:t>n</w:t>
      </w:r>
      <w:r w:rsidRPr="00EF5AA1">
        <w:rPr>
          <w:lang w:val="de-DE"/>
        </w:rPr>
        <w:t xml:space="preserve"> Windschutz für den Außeneinsatz</w:t>
      </w:r>
    </w:p>
    <w:p w14:paraId="5D577339" w14:textId="77777777" w:rsidR="005543E3" w:rsidRPr="00EF5AA1" w:rsidRDefault="005543E3" w:rsidP="000B455F">
      <w:pPr>
        <w:pStyle w:val="Listenabsatz"/>
        <w:numPr>
          <w:ilvl w:val="0"/>
          <w:numId w:val="33"/>
        </w:numPr>
        <w:spacing w:after="160"/>
        <w:rPr>
          <w:lang w:val="de-DE"/>
        </w:rPr>
      </w:pPr>
      <w:r w:rsidRPr="00EF5AA1">
        <w:rPr>
          <w:lang w:val="de-DE"/>
        </w:rPr>
        <w:t>Langlebig konstruierte Komponenten, die dem täglichen Gebrauch standhalten</w:t>
      </w:r>
    </w:p>
    <w:p w14:paraId="7EEC44DE" w14:textId="77777777" w:rsidR="005543E3" w:rsidRPr="00EF5AA1" w:rsidRDefault="005543E3" w:rsidP="000B455F">
      <w:pPr>
        <w:pStyle w:val="Listenabsatz"/>
        <w:numPr>
          <w:ilvl w:val="0"/>
          <w:numId w:val="33"/>
        </w:numPr>
        <w:spacing w:after="160"/>
        <w:rPr>
          <w:lang w:val="de-DE"/>
        </w:rPr>
      </w:pPr>
      <w:r w:rsidRPr="00EF5AA1">
        <w:rPr>
          <w:lang w:val="de-DE"/>
        </w:rPr>
        <w:t>Keine Batterien erforderlich, das Mikrofon wird über Smartphone mit Strom versorgt</w:t>
      </w:r>
    </w:p>
    <w:p w14:paraId="491AFFD2" w14:textId="77777777" w:rsidR="005543E3" w:rsidRPr="00EF5AA1" w:rsidRDefault="005543E3" w:rsidP="000B455F">
      <w:pPr>
        <w:pStyle w:val="Listenabsatz"/>
        <w:numPr>
          <w:ilvl w:val="0"/>
          <w:numId w:val="33"/>
        </w:numPr>
        <w:spacing w:after="160"/>
        <w:rPr>
          <w:lang w:val="de-DE"/>
        </w:rPr>
      </w:pPr>
      <w:r w:rsidRPr="00EF5AA1">
        <w:rPr>
          <w:lang w:val="de-DE"/>
        </w:rPr>
        <w:t>UVP (inkl. MwSt.): 129 Euro. Das MKE 200 ist auch ohne Stativ und Smartphone-Klemme für 99 Euro erhältlich.</w:t>
      </w:r>
    </w:p>
    <w:p w14:paraId="6938F367" w14:textId="77777777" w:rsidR="005543E3" w:rsidRPr="00EF5AA1" w:rsidRDefault="005543E3" w:rsidP="005543E3">
      <w:pPr>
        <w:pStyle w:val="Listenabsatz"/>
        <w:rPr>
          <w:bCs/>
          <w:lang w:val="de-DE"/>
        </w:rPr>
      </w:pPr>
    </w:p>
    <w:p w14:paraId="49AE3EE9" w14:textId="38F39107" w:rsidR="00D82EB4" w:rsidRPr="00EF5AA1" w:rsidRDefault="00D82EB4" w:rsidP="00D82EB4">
      <w:pPr>
        <w:rPr>
          <w:rFonts w:asciiTheme="majorHAnsi" w:hAnsiTheme="majorHAnsi" w:cs="Arial"/>
          <w:lang w:val="de-DE"/>
        </w:rPr>
      </w:pPr>
    </w:p>
    <w:p w14:paraId="730F97F3" w14:textId="77777777" w:rsidR="00D82EB4" w:rsidRPr="00EF5AA1" w:rsidRDefault="00D82EB4" w:rsidP="00D82EB4">
      <w:pPr>
        <w:rPr>
          <w:rFonts w:asciiTheme="majorHAnsi" w:hAnsiTheme="majorHAnsi" w:cs="Arial"/>
          <w:lang w:val="de-DE"/>
        </w:rPr>
      </w:pPr>
    </w:p>
    <w:p w14:paraId="1510437C" w14:textId="77777777" w:rsidR="000B455F" w:rsidRPr="00EF5AA1" w:rsidRDefault="000B455F" w:rsidP="000B455F">
      <w:pPr>
        <w:rPr>
          <w:b/>
          <w:lang w:val="de-DE"/>
        </w:rPr>
      </w:pPr>
      <w:r w:rsidRPr="00EF5AA1">
        <w:rPr>
          <w:b/>
          <w:lang w:val="de-DE"/>
        </w:rPr>
        <w:t xml:space="preserve">Perfekter </w:t>
      </w:r>
      <w:proofErr w:type="spellStart"/>
      <w:r w:rsidRPr="00EF5AA1">
        <w:rPr>
          <w:b/>
          <w:lang w:val="de-DE"/>
        </w:rPr>
        <w:t>Shot</w:t>
      </w:r>
      <w:proofErr w:type="spellEnd"/>
      <w:r w:rsidRPr="00EF5AA1">
        <w:rPr>
          <w:b/>
          <w:lang w:val="de-DE"/>
        </w:rPr>
        <w:t>, perfekter Ton - MKE 400</w:t>
      </w:r>
    </w:p>
    <w:p w14:paraId="62163B72" w14:textId="4840970E" w:rsidR="000B455F" w:rsidRPr="00EF5AA1" w:rsidRDefault="000B455F" w:rsidP="000B455F">
      <w:pPr>
        <w:rPr>
          <w:lang w:val="de-DE"/>
        </w:rPr>
      </w:pPr>
      <w:r w:rsidRPr="00EF5AA1">
        <w:rPr>
          <w:lang w:val="de-DE"/>
        </w:rPr>
        <w:t xml:space="preserve">Darf es bei der Aufnahme noch etwas genauer sein? Das MKE 400 von Sennheiser ist ein kompaktes Richtmikrofon für die Kamera, </w:t>
      </w:r>
      <w:proofErr w:type="gramStart"/>
      <w:r w:rsidRPr="00EF5AA1">
        <w:rPr>
          <w:lang w:val="de-DE"/>
        </w:rPr>
        <w:t>das</w:t>
      </w:r>
      <w:proofErr w:type="gramEnd"/>
      <w:r w:rsidRPr="00EF5AA1">
        <w:rPr>
          <w:lang w:val="de-DE"/>
        </w:rPr>
        <w:t xml:space="preserve"> nur das aufnimmt, was es aufnehmen soll. </w:t>
      </w:r>
      <w:r w:rsidRPr="00EF5AA1">
        <w:rPr>
          <w:lang w:val="de-DE"/>
        </w:rPr>
        <w:lastRenderedPageBreak/>
        <w:t xml:space="preserve">Genau wie das MKE 200 verfügt das MKE 400 über einen eingebauten Windschutz und eine integrierte Stoßdämpfung, aber dieses Modell bietet noch mehr Funktionen für den richtigen Videosound. Das MKE 400 ist mit einem Low-Cut-Filter und einem dreistufigen Empfindlichkeitsschalter ausgestattet, um volle Kontrolle über den Klang zu geben, und verfügt über einen Kopfhörer-Monitoring-Ausgang mit integrierter digitaler Lautstärkeregelung. Zwei AAA-Batterien reichen aus, um das Mikrofon für bis zu 100 Stunden ununterbrochene Audioaufnahmen zu betreiben. </w:t>
      </w:r>
    </w:p>
    <w:p w14:paraId="578E4803" w14:textId="77777777" w:rsidR="000B455F" w:rsidRPr="00EF5AA1" w:rsidRDefault="000B455F" w:rsidP="008866AE">
      <w:pPr>
        <w:rPr>
          <w:bCs/>
          <w:lang w:val="de-DE"/>
        </w:rPr>
      </w:pPr>
    </w:p>
    <w:p w14:paraId="48189BC2" w14:textId="77777777" w:rsidR="008866AE" w:rsidRPr="00EF5AA1" w:rsidRDefault="008866AE" w:rsidP="008866A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87"/>
        <w:gridCol w:w="2493"/>
      </w:tblGrid>
      <w:tr w:rsidR="00E34C2D" w14:paraId="4F996934" w14:textId="77777777" w:rsidTr="00D82EB4">
        <w:tc>
          <w:tcPr>
            <w:tcW w:w="5387" w:type="dxa"/>
          </w:tcPr>
          <w:p w14:paraId="2D2529D6" w14:textId="6481BF8F" w:rsidR="00E34C2D" w:rsidRDefault="004627D9" w:rsidP="00E671C6">
            <w:pPr>
              <w:rPr>
                <w:bCs/>
              </w:rPr>
            </w:pPr>
            <w:r>
              <w:rPr>
                <w:bCs/>
                <w:noProof/>
                <w:lang w:val="de-DE" w:eastAsia="de-DE"/>
              </w:rPr>
              <w:drawing>
                <wp:inline distT="0" distB="0" distL="0" distR="0" wp14:anchorId="609EAF82" wp14:editId="180021EE">
                  <wp:extent cx="3296121" cy="233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3305426" cy="2337029"/>
                          </a:xfrm>
                          <a:prstGeom prst="rect">
                            <a:avLst/>
                          </a:prstGeom>
                        </pic:spPr>
                      </pic:pic>
                    </a:graphicData>
                  </a:graphic>
                </wp:inline>
              </w:drawing>
            </w:r>
          </w:p>
        </w:tc>
        <w:tc>
          <w:tcPr>
            <w:tcW w:w="2493" w:type="dxa"/>
          </w:tcPr>
          <w:p w14:paraId="1238CA30" w14:textId="77777777" w:rsidR="000B455F" w:rsidRPr="000B455F" w:rsidRDefault="000B455F" w:rsidP="000B455F">
            <w:pPr>
              <w:spacing w:line="240" w:lineRule="auto"/>
              <w:rPr>
                <w:sz w:val="15"/>
              </w:rPr>
            </w:pPr>
            <w:r w:rsidRPr="00EF5AA1">
              <w:rPr>
                <w:sz w:val="15"/>
                <w:lang w:val="de-DE"/>
              </w:rPr>
              <w:t xml:space="preserve">Das MKE 400 ist ein kompaktes Richtmikrofon mit sehr hoher Richtwirkung, das einen verzerrungsfreien Klang in jeder Umgebung bietet. </w:t>
            </w:r>
            <w:r w:rsidRPr="000B455F">
              <w:rPr>
                <w:sz w:val="15"/>
              </w:rPr>
              <w:t xml:space="preserve">Das </w:t>
            </w:r>
            <w:proofErr w:type="spellStart"/>
            <w:r w:rsidRPr="000B455F">
              <w:rPr>
                <w:sz w:val="15"/>
              </w:rPr>
              <w:t>Bild</w:t>
            </w:r>
            <w:proofErr w:type="spellEnd"/>
            <w:r w:rsidRPr="000B455F">
              <w:rPr>
                <w:sz w:val="15"/>
              </w:rPr>
              <w:t xml:space="preserve"> </w:t>
            </w:r>
            <w:proofErr w:type="spellStart"/>
            <w:r w:rsidRPr="000B455F">
              <w:rPr>
                <w:sz w:val="15"/>
              </w:rPr>
              <w:t>zeigt</w:t>
            </w:r>
            <w:proofErr w:type="spellEnd"/>
            <w:r w:rsidRPr="000B455F">
              <w:rPr>
                <w:sz w:val="15"/>
              </w:rPr>
              <w:t xml:space="preserve"> das MKE 400 Mobile Kit</w:t>
            </w:r>
          </w:p>
          <w:p w14:paraId="39ACC506" w14:textId="77777777" w:rsidR="000B455F" w:rsidRPr="000B455F" w:rsidRDefault="000B455F" w:rsidP="000B455F"/>
          <w:p w14:paraId="7B037B2D" w14:textId="77777777" w:rsidR="00E34C2D" w:rsidRPr="000D2301" w:rsidRDefault="00E34C2D" w:rsidP="00E671C6"/>
        </w:tc>
      </w:tr>
    </w:tbl>
    <w:p w14:paraId="2BBF678D" w14:textId="7B2ED3BC" w:rsidR="00E34C2D" w:rsidRDefault="00E34C2D" w:rsidP="007F778E">
      <w:pPr>
        <w:rPr>
          <w:rFonts w:asciiTheme="majorHAnsi" w:hAnsiTheme="majorHAnsi" w:cs="Arial"/>
        </w:rPr>
      </w:pPr>
    </w:p>
    <w:p w14:paraId="73E1CE3D" w14:textId="77777777" w:rsidR="000B455F" w:rsidRPr="00EF5AA1" w:rsidRDefault="000B455F" w:rsidP="000B455F">
      <w:pPr>
        <w:pStyle w:val="Listenabsatz"/>
        <w:numPr>
          <w:ilvl w:val="0"/>
          <w:numId w:val="35"/>
        </w:numPr>
        <w:spacing w:after="160"/>
        <w:rPr>
          <w:lang w:val="de-DE"/>
        </w:rPr>
      </w:pPr>
      <w:r w:rsidRPr="00EF5AA1">
        <w:rPr>
          <w:lang w:val="de-DE"/>
        </w:rPr>
        <w:t>Hochgradig gerichtetes, kompaktes Richtmikrofon für die Kamera zur Verbesserung des Tons für Videos</w:t>
      </w:r>
    </w:p>
    <w:p w14:paraId="38B1DDF2" w14:textId="77777777" w:rsidR="000B455F" w:rsidRPr="00EF5AA1" w:rsidRDefault="000B455F" w:rsidP="000B455F">
      <w:pPr>
        <w:pStyle w:val="Listenabsatz"/>
        <w:numPr>
          <w:ilvl w:val="0"/>
          <w:numId w:val="35"/>
        </w:numPr>
        <w:spacing w:after="160"/>
        <w:rPr>
          <w:lang w:val="de-DE"/>
        </w:rPr>
      </w:pPr>
      <w:r w:rsidRPr="00EF5AA1">
        <w:rPr>
          <w:lang w:val="de-DE"/>
        </w:rPr>
        <w:t xml:space="preserve">Integrierter Windschutz und interne Stoßdämpfer zur Eliminierung von Handhabungsgeräuschen </w:t>
      </w:r>
    </w:p>
    <w:p w14:paraId="1A9C6C9A" w14:textId="77777777" w:rsidR="000B455F" w:rsidRPr="00EF5AA1" w:rsidRDefault="000B455F" w:rsidP="000B455F">
      <w:pPr>
        <w:pStyle w:val="Listenabsatz"/>
        <w:numPr>
          <w:ilvl w:val="0"/>
          <w:numId w:val="35"/>
        </w:numPr>
        <w:spacing w:after="160"/>
        <w:rPr>
          <w:lang w:val="de-DE"/>
        </w:rPr>
      </w:pPr>
      <w:r w:rsidRPr="00EF5AA1">
        <w:rPr>
          <w:lang w:val="de-DE"/>
        </w:rPr>
        <w:t xml:space="preserve">Schaltbarer Low-Cut-Filter zur Unterdrückung von Windgeräuschen </w:t>
      </w:r>
    </w:p>
    <w:p w14:paraId="7DFF01B2" w14:textId="77777777" w:rsidR="000B455F" w:rsidRDefault="000B455F" w:rsidP="000B455F">
      <w:pPr>
        <w:pStyle w:val="Listenabsatz"/>
        <w:numPr>
          <w:ilvl w:val="0"/>
          <w:numId w:val="35"/>
        </w:numPr>
        <w:spacing w:after="160"/>
      </w:pPr>
      <w:proofErr w:type="spellStart"/>
      <w:r>
        <w:t>Dreistufiger</w:t>
      </w:r>
      <w:proofErr w:type="spellEnd"/>
      <w:r>
        <w:t xml:space="preserve"> </w:t>
      </w:r>
      <w:proofErr w:type="spellStart"/>
      <w:r>
        <w:t>Empfindlichkeitsschalter</w:t>
      </w:r>
      <w:proofErr w:type="spellEnd"/>
      <w:r>
        <w:t xml:space="preserve"> </w:t>
      </w:r>
    </w:p>
    <w:p w14:paraId="3AF0FAE2" w14:textId="77777777" w:rsidR="000B455F" w:rsidRPr="00EF5AA1" w:rsidRDefault="000B455F" w:rsidP="000B455F">
      <w:pPr>
        <w:pStyle w:val="Listenabsatz"/>
        <w:numPr>
          <w:ilvl w:val="0"/>
          <w:numId w:val="35"/>
        </w:numPr>
        <w:spacing w:after="160"/>
        <w:rPr>
          <w:lang w:val="de-DE"/>
        </w:rPr>
      </w:pPr>
      <w:r w:rsidRPr="00EF5AA1">
        <w:rPr>
          <w:lang w:val="de-DE"/>
        </w:rPr>
        <w:t>Kopfhörerausgang zur Überwachung der Pegel während der Aufnahme</w:t>
      </w:r>
    </w:p>
    <w:p w14:paraId="49D57543" w14:textId="77777777" w:rsidR="000B455F" w:rsidRPr="00EF5AA1" w:rsidRDefault="000B455F" w:rsidP="000B455F">
      <w:pPr>
        <w:pStyle w:val="Listenabsatz"/>
        <w:numPr>
          <w:ilvl w:val="0"/>
          <w:numId w:val="35"/>
        </w:numPr>
        <w:spacing w:after="160"/>
        <w:rPr>
          <w:lang w:val="de-DE"/>
        </w:rPr>
      </w:pPr>
      <w:r w:rsidRPr="00EF5AA1">
        <w:rPr>
          <w:lang w:val="de-DE"/>
        </w:rPr>
        <w:t>Manuelles oder automatisches Ein- und Ausschalten</w:t>
      </w:r>
    </w:p>
    <w:p w14:paraId="1D0057EB" w14:textId="77777777" w:rsidR="000B455F" w:rsidRPr="00EF5AA1" w:rsidRDefault="000B455F" w:rsidP="000B455F">
      <w:pPr>
        <w:pStyle w:val="Listenabsatz"/>
        <w:numPr>
          <w:ilvl w:val="0"/>
          <w:numId w:val="35"/>
        </w:numPr>
        <w:spacing w:after="160"/>
        <w:rPr>
          <w:lang w:val="de-DE"/>
        </w:rPr>
      </w:pPr>
      <w:r w:rsidRPr="00EF5AA1">
        <w:rPr>
          <w:lang w:val="de-DE"/>
        </w:rPr>
        <w:t>Komplett mit zwei Kabeln für Smartphones oder DSLR/</w:t>
      </w:r>
      <w:proofErr w:type="spellStart"/>
      <w:r w:rsidRPr="00EF5AA1">
        <w:rPr>
          <w:lang w:val="de-DE"/>
        </w:rPr>
        <w:t>Ms</w:t>
      </w:r>
      <w:proofErr w:type="spellEnd"/>
      <w:r w:rsidRPr="00EF5AA1">
        <w:rPr>
          <w:lang w:val="de-DE"/>
        </w:rPr>
        <w:t xml:space="preserve"> und Windschutz für den Außeneinsatz</w:t>
      </w:r>
    </w:p>
    <w:p w14:paraId="31399E46" w14:textId="77777777" w:rsidR="000B455F" w:rsidRPr="00EF5AA1" w:rsidRDefault="000B455F" w:rsidP="000B455F">
      <w:pPr>
        <w:pStyle w:val="Listenabsatz"/>
        <w:numPr>
          <w:ilvl w:val="0"/>
          <w:numId w:val="35"/>
        </w:numPr>
        <w:spacing w:after="160"/>
        <w:rPr>
          <w:lang w:val="de-DE"/>
        </w:rPr>
      </w:pPr>
      <w:r w:rsidRPr="00EF5AA1">
        <w:rPr>
          <w:lang w:val="de-DE"/>
        </w:rPr>
        <w:t xml:space="preserve">UVP (inkl. MwSt.): 199 Euro. Auch erhältlich als MKE 400 Mobile Kit mit Sennheiser Smartphone-Klemme und </w:t>
      </w:r>
      <w:proofErr w:type="spellStart"/>
      <w:r w:rsidRPr="00EF5AA1">
        <w:rPr>
          <w:lang w:val="de-DE"/>
        </w:rPr>
        <w:t>Manfrotto</w:t>
      </w:r>
      <w:proofErr w:type="spellEnd"/>
      <w:r w:rsidRPr="00EF5AA1">
        <w:rPr>
          <w:lang w:val="de-DE"/>
        </w:rPr>
        <w:t xml:space="preserve"> PIXI Mini-Stativ (229 Euro)</w:t>
      </w:r>
    </w:p>
    <w:p w14:paraId="5E4E5D0C" w14:textId="77777777" w:rsidR="000B455F" w:rsidRPr="00EF5AA1" w:rsidRDefault="000B455F" w:rsidP="000B455F">
      <w:pPr>
        <w:pStyle w:val="Listenabsatz"/>
        <w:rPr>
          <w:bCs/>
          <w:lang w:val="de-DE"/>
        </w:rPr>
      </w:pPr>
    </w:p>
    <w:p w14:paraId="4E7DD43F" w14:textId="03CE3733" w:rsidR="00D82EB4" w:rsidRPr="00EF5AA1" w:rsidRDefault="00D82EB4" w:rsidP="007F778E">
      <w:pPr>
        <w:rPr>
          <w:rFonts w:asciiTheme="majorHAnsi" w:hAnsiTheme="majorHAnsi" w:cs="Arial"/>
          <w:lang w:val="de-DE"/>
        </w:rPr>
      </w:pPr>
    </w:p>
    <w:p w14:paraId="4B9218B3" w14:textId="24110AFF" w:rsidR="00E26C58" w:rsidRPr="00EF5AA1" w:rsidRDefault="00E26C58" w:rsidP="00E26C58">
      <w:pPr>
        <w:rPr>
          <w:b/>
          <w:lang w:val="de-DE"/>
        </w:rPr>
      </w:pPr>
      <w:r w:rsidRPr="00EF5AA1">
        <w:rPr>
          <w:b/>
          <w:lang w:val="de-DE"/>
        </w:rPr>
        <w:lastRenderedPageBreak/>
        <w:t xml:space="preserve">Mit dem XS </w:t>
      </w:r>
      <w:proofErr w:type="spellStart"/>
      <w:r w:rsidRPr="00EF5AA1">
        <w:rPr>
          <w:b/>
          <w:lang w:val="de-DE"/>
        </w:rPr>
        <w:t>Lav</w:t>
      </w:r>
      <w:proofErr w:type="spellEnd"/>
      <w:r w:rsidRPr="00EF5AA1">
        <w:rPr>
          <w:b/>
          <w:lang w:val="de-DE"/>
        </w:rPr>
        <w:t xml:space="preserve"> USB-C ist großartiger Klang für unterwegs nur einen Clip entfernt</w:t>
      </w:r>
    </w:p>
    <w:p w14:paraId="3ECA6B03" w14:textId="1FE70FE2" w:rsidR="00E26C58" w:rsidRPr="00EF5AA1" w:rsidRDefault="00E26C58" w:rsidP="00E26C58">
      <w:pPr>
        <w:rPr>
          <w:lang w:val="de-DE"/>
        </w:rPr>
      </w:pPr>
      <w:r w:rsidRPr="00EF5AA1">
        <w:rPr>
          <w:lang w:val="de-DE"/>
        </w:rPr>
        <w:t>Kris</w:t>
      </w:r>
      <w:r w:rsidR="00AD3680">
        <w:rPr>
          <w:lang w:val="de-DE"/>
        </w:rPr>
        <w:t>t</w:t>
      </w:r>
      <w:r w:rsidRPr="00EF5AA1">
        <w:rPr>
          <w:lang w:val="de-DE"/>
        </w:rPr>
        <w:t xml:space="preserve">allklare Dialoge sind auch für Smartphone-Videografen kein Problem mit dem XS </w:t>
      </w:r>
      <w:proofErr w:type="spellStart"/>
      <w:r w:rsidRPr="00EF5AA1">
        <w:rPr>
          <w:lang w:val="de-DE"/>
        </w:rPr>
        <w:t>Lav</w:t>
      </w:r>
      <w:proofErr w:type="spellEnd"/>
      <w:r w:rsidRPr="00EF5AA1">
        <w:rPr>
          <w:lang w:val="de-DE"/>
        </w:rPr>
        <w:t xml:space="preserve"> USB-C. Das ein </w:t>
      </w:r>
      <w:proofErr w:type="spellStart"/>
      <w:r w:rsidRPr="00EF5AA1">
        <w:rPr>
          <w:lang w:val="de-DE"/>
        </w:rPr>
        <w:t>omnidirektionale</w:t>
      </w:r>
      <w:proofErr w:type="spellEnd"/>
      <w:r w:rsidRPr="00EF5AA1">
        <w:rPr>
          <w:lang w:val="de-DE"/>
        </w:rPr>
        <w:t xml:space="preserve">, ansteckbare </w:t>
      </w:r>
      <w:proofErr w:type="spellStart"/>
      <w:r w:rsidRPr="00EF5AA1">
        <w:rPr>
          <w:lang w:val="de-DE"/>
        </w:rPr>
        <w:t>Lavalier</w:t>
      </w:r>
      <w:proofErr w:type="spellEnd"/>
      <w:r w:rsidRPr="00EF5AA1">
        <w:rPr>
          <w:lang w:val="de-DE"/>
        </w:rPr>
        <w:t xml:space="preserve">-Mikrofon liefert einen klaren, natürlichen Klang für Interviews, </w:t>
      </w:r>
      <w:proofErr w:type="spellStart"/>
      <w:r w:rsidRPr="00EF5AA1">
        <w:rPr>
          <w:lang w:val="de-DE"/>
        </w:rPr>
        <w:t>Vlogs</w:t>
      </w:r>
      <w:proofErr w:type="spellEnd"/>
      <w:r w:rsidRPr="00EF5AA1">
        <w:rPr>
          <w:lang w:val="de-DE"/>
        </w:rPr>
        <w:t xml:space="preserve">, Podcasts und mehr. Ebenfalls erhältlich sind das XS </w:t>
      </w:r>
      <w:proofErr w:type="spellStart"/>
      <w:r w:rsidRPr="00EF5AA1">
        <w:rPr>
          <w:lang w:val="de-DE"/>
        </w:rPr>
        <w:t>Lav</w:t>
      </w:r>
      <w:proofErr w:type="spellEnd"/>
      <w:r w:rsidRPr="00EF5AA1">
        <w:rPr>
          <w:lang w:val="de-DE"/>
        </w:rPr>
        <w:t xml:space="preserve"> Mobile mit 3,5-mm-TRRS-Anschluss und das XS </w:t>
      </w:r>
      <w:proofErr w:type="spellStart"/>
      <w:r w:rsidRPr="00EF5AA1">
        <w:rPr>
          <w:lang w:val="de-DE"/>
        </w:rPr>
        <w:t>Lav</w:t>
      </w:r>
      <w:proofErr w:type="spellEnd"/>
      <w:r w:rsidRPr="00EF5AA1">
        <w:rPr>
          <w:lang w:val="de-DE"/>
        </w:rPr>
        <w:t xml:space="preserve"> USB-C Mobile Kit, das das USB-C </w:t>
      </w:r>
      <w:proofErr w:type="spellStart"/>
      <w:r w:rsidRPr="00EF5AA1">
        <w:rPr>
          <w:lang w:val="de-DE"/>
        </w:rPr>
        <w:t>Lavalier</w:t>
      </w:r>
      <w:proofErr w:type="spellEnd"/>
      <w:r w:rsidRPr="00EF5AA1">
        <w:rPr>
          <w:lang w:val="de-DE"/>
        </w:rPr>
        <w:t xml:space="preserve">-Mikrofon um die Smartphone-Klemme und das </w:t>
      </w:r>
      <w:proofErr w:type="spellStart"/>
      <w:r w:rsidRPr="00EF5AA1">
        <w:rPr>
          <w:lang w:val="de-DE"/>
        </w:rPr>
        <w:t>Manfrotto</w:t>
      </w:r>
      <w:proofErr w:type="spellEnd"/>
      <w:r w:rsidRPr="00EF5AA1">
        <w:rPr>
          <w:lang w:val="de-DE"/>
        </w:rPr>
        <w:t xml:space="preserve"> PIXI ergänzt. </w:t>
      </w:r>
    </w:p>
    <w:p w14:paraId="447FADC0" w14:textId="77777777" w:rsidR="00E26C58" w:rsidRPr="00EF5AA1" w:rsidRDefault="00E26C58" w:rsidP="008866AE">
      <w:pPr>
        <w:rPr>
          <w:bCs/>
          <w:lang w:val="de-DE"/>
        </w:rPr>
      </w:pPr>
    </w:p>
    <w:p w14:paraId="0E570656" w14:textId="77777777" w:rsidR="008866AE" w:rsidRPr="00EF5AA1" w:rsidRDefault="008866AE" w:rsidP="008866A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AE3673" w:rsidRPr="00EF5AA1" w14:paraId="5E960F1B" w14:textId="77777777" w:rsidTr="00D82EB4">
        <w:tc>
          <w:tcPr>
            <w:tcW w:w="5245" w:type="dxa"/>
          </w:tcPr>
          <w:p w14:paraId="0B5A9757" w14:textId="2E5BDD82" w:rsidR="00AE3673" w:rsidRDefault="00AE3673" w:rsidP="00E671C6">
            <w:pPr>
              <w:rPr>
                <w:bCs/>
              </w:rPr>
            </w:pPr>
            <w:r>
              <w:rPr>
                <w:bCs/>
                <w:noProof/>
                <w:lang w:val="de-DE" w:eastAsia="de-DE"/>
              </w:rPr>
              <w:drawing>
                <wp:inline distT="0" distB="0" distL="0" distR="0" wp14:anchorId="154D9F91" wp14:editId="15ED77D1">
                  <wp:extent cx="3196207" cy="2260600"/>
                  <wp:effectExtent l="0" t="0" r="4445" b="635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pic:nvPicPr>
                        <pic:blipFill>
                          <a:blip r:embed="rId14"/>
                          <a:stretch>
                            <a:fillRect/>
                          </a:stretch>
                        </pic:blipFill>
                        <pic:spPr>
                          <a:xfrm>
                            <a:off x="0" y="0"/>
                            <a:ext cx="3212644" cy="2272226"/>
                          </a:xfrm>
                          <a:prstGeom prst="rect">
                            <a:avLst/>
                          </a:prstGeom>
                        </pic:spPr>
                      </pic:pic>
                    </a:graphicData>
                  </a:graphic>
                </wp:inline>
              </w:drawing>
            </w:r>
          </w:p>
        </w:tc>
        <w:tc>
          <w:tcPr>
            <w:tcW w:w="2635" w:type="dxa"/>
          </w:tcPr>
          <w:p w14:paraId="14F38DDD" w14:textId="3A7F717C" w:rsidR="00E26C58" w:rsidRPr="00EF5AA1" w:rsidRDefault="00E26C58" w:rsidP="00E26C58">
            <w:pPr>
              <w:spacing w:line="240" w:lineRule="auto"/>
              <w:rPr>
                <w:lang w:val="de-DE"/>
              </w:rPr>
            </w:pPr>
            <w:r w:rsidRPr="00EF5AA1">
              <w:rPr>
                <w:sz w:val="15"/>
                <w:lang w:val="de-DE"/>
              </w:rPr>
              <w:t xml:space="preserve">Das XS </w:t>
            </w:r>
            <w:proofErr w:type="spellStart"/>
            <w:r w:rsidRPr="00EF5AA1">
              <w:rPr>
                <w:sz w:val="15"/>
                <w:lang w:val="de-DE"/>
              </w:rPr>
              <w:t>Lav</w:t>
            </w:r>
            <w:proofErr w:type="spellEnd"/>
            <w:r w:rsidRPr="00EF5AA1">
              <w:rPr>
                <w:sz w:val="15"/>
                <w:lang w:val="de-DE"/>
              </w:rPr>
              <w:t xml:space="preserve"> ist ein </w:t>
            </w:r>
            <w:proofErr w:type="spellStart"/>
            <w:r w:rsidRPr="00EF5AA1">
              <w:rPr>
                <w:sz w:val="15"/>
                <w:lang w:val="de-DE"/>
              </w:rPr>
              <w:t>omnidirektionales</w:t>
            </w:r>
            <w:proofErr w:type="spellEnd"/>
            <w:r w:rsidRPr="00EF5AA1">
              <w:rPr>
                <w:sz w:val="15"/>
                <w:lang w:val="de-DE"/>
              </w:rPr>
              <w:t xml:space="preserve">, ansteckbares </w:t>
            </w:r>
            <w:proofErr w:type="spellStart"/>
            <w:r w:rsidRPr="00EF5AA1">
              <w:rPr>
                <w:sz w:val="15"/>
                <w:lang w:val="de-DE"/>
              </w:rPr>
              <w:t>Lavalier</w:t>
            </w:r>
            <w:proofErr w:type="spellEnd"/>
            <w:r w:rsidRPr="00EF5AA1">
              <w:rPr>
                <w:sz w:val="15"/>
                <w:lang w:val="de-DE"/>
              </w:rPr>
              <w:t xml:space="preserve">-Mikrofon, das einen klaren, natürlichen Klang für Interviews, </w:t>
            </w:r>
            <w:proofErr w:type="spellStart"/>
            <w:r w:rsidRPr="00EF5AA1">
              <w:rPr>
                <w:sz w:val="15"/>
                <w:lang w:val="de-DE"/>
              </w:rPr>
              <w:t>Vlogs</w:t>
            </w:r>
            <w:proofErr w:type="spellEnd"/>
            <w:r w:rsidRPr="00EF5AA1">
              <w:rPr>
                <w:sz w:val="15"/>
                <w:lang w:val="de-DE"/>
              </w:rPr>
              <w:t xml:space="preserve">, Podcasts und vieles mehr liefert, und wurde für </w:t>
            </w:r>
            <w:proofErr w:type="spellStart"/>
            <w:r w:rsidRPr="00EF5AA1">
              <w:rPr>
                <w:sz w:val="15"/>
                <w:lang w:val="de-DE"/>
              </w:rPr>
              <w:t>Vlogger</w:t>
            </w:r>
            <w:proofErr w:type="spellEnd"/>
            <w:r w:rsidRPr="00EF5AA1">
              <w:rPr>
                <w:sz w:val="15"/>
                <w:lang w:val="de-DE"/>
              </w:rPr>
              <w:t xml:space="preserve"> und Content </w:t>
            </w:r>
            <w:proofErr w:type="spellStart"/>
            <w:r w:rsidRPr="00EF5AA1">
              <w:rPr>
                <w:sz w:val="15"/>
                <w:lang w:val="de-DE"/>
              </w:rPr>
              <w:t>Creator</w:t>
            </w:r>
            <w:proofErr w:type="spellEnd"/>
            <w:r w:rsidRPr="00EF5AA1">
              <w:rPr>
                <w:sz w:val="15"/>
                <w:lang w:val="de-DE"/>
              </w:rPr>
              <w:t xml:space="preserve"> entwickelt, die viel unterwegs sind</w:t>
            </w:r>
          </w:p>
        </w:tc>
      </w:tr>
    </w:tbl>
    <w:p w14:paraId="5E1CDC15" w14:textId="26D4F9AA" w:rsidR="00AE3673" w:rsidRPr="00EF5AA1" w:rsidRDefault="00AE3673" w:rsidP="007F778E">
      <w:pPr>
        <w:rPr>
          <w:rFonts w:asciiTheme="majorHAnsi" w:hAnsiTheme="majorHAnsi" w:cs="Arial"/>
          <w:lang w:val="de-DE"/>
        </w:rPr>
      </w:pPr>
    </w:p>
    <w:p w14:paraId="60FBACCD" w14:textId="77777777" w:rsidR="00A6282F" w:rsidRPr="00EF5AA1" w:rsidRDefault="00A6282F" w:rsidP="00A6282F">
      <w:pPr>
        <w:pStyle w:val="Listenabsatz"/>
        <w:numPr>
          <w:ilvl w:val="0"/>
          <w:numId w:val="37"/>
        </w:numPr>
        <w:spacing w:after="160"/>
        <w:rPr>
          <w:lang w:val="de-DE"/>
        </w:rPr>
      </w:pPr>
      <w:proofErr w:type="spellStart"/>
      <w:r w:rsidRPr="00EF5AA1">
        <w:rPr>
          <w:lang w:val="de-DE"/>
        </w:rPr>
        <w:t>Omnidirektionales</w:t>
      </w:r>
      <w:proofErr w:type="spellEnd"/>
      <w:r w:rsidRPr="00EF5AA1">
        <w:rPr>
          <w:lang w:val="de-DE"/>
        </w:rPr>
        <w:t xml:space="preserve"> </w:t>
      </w:r>
      <w:proofErr w:type="spellStart"/>
      <w:r w:rsidRPr="00EF5AA1">
        <w:rPr>
          <w:lang w:val="de-DE"/>
        </w:rPr>
        <w:t>Lavalier</w:t>
      </w:r>
      <w:proofErr w:type="spellEnd"/>
      <w:r w:rsidRPr="00EF5AA1">
        <w:rPr>
          <w:lang w:val="de-DE"/>
        </w:rPr>
        <w:t>-Mikrofon für klaren, natürlichen Klang</w:t>
      </w:r>
    </w:p>
    <w:p w14:paraId="32210E63" w14:textId="77777777" w:rsidR="00A6282F" w:rsidRPr="00EF5AA1" w:rsidRDefault="00A6282F" w:rsidP="00A6282F">
      <w:pPr>
        <w:pStyle w:val="Listenabsatz"/>
        <w:numPr>
          <w:ilvl w:val="0"/>
          <w:numId w:val="37"/>
        </w:numPr>
        <w:spacing w:after="160"/>
        <w:rPr>
          <w:lang w:val="de-DE"/>
        </w:rPr>
      </w:pPr>
      <w:r w:rsidRPr="00EF5AA1">
        <w:rPr>
          <w:lang w:val="de-DE"/>
        </w:rPr>
        <w:t>Ideal für Podcast-, Video- und Voice-</w:t>
      </w:r>
      <w:proofErr w:type="spellStart"/>
      <w:r w:rsidRPr="00EF5AA1">
        <w:rPr>
          <w:lang w:val="de-DE"/>
        </w:rPr>
        <w:t>over</w:t>
      </w:r>
      <w:proofErr w:type="spellEnd"/>
      <w:r w:rsidRPr="00EF5AA1">
        <w:rPr>
          <w:lang w:val="de-DE"/>
        </w:rPr>
        <w:t xml:space="preserve">-Aufnahmen, die ein einfaches aber hochwertiges </w:t>
      </w:r>
      <w:proofErr w:type="gramStart"/>
      <w:r w:rsidRPr="00EF5AA1">
        <w:rPr>
          <w:lang w:val="de-DE"/>
        </w:rPr>
        <w:t>Set-</w:t>
      </w:r>
      <w:proofErr w:type="spellStart"/>
      <w:r w:rsidRPr="00EF5AA1">
        <w:rPr>
          <w:lang w:val="de-DE"/>
        </w:rPr>
        <w:t>up</w:t>
      </w:r>
      <w:proofErr w:type="spellEnd"/>
      <w:proofErr w:type="gramEnd"/>
      <w:r w:rsidRPr="00EF5AA1">
        <w:rPr>
          <w:lang w:val="de-DE"/>
        </w:rPr>
        <w:t xml:space="preserve"> erfordern</w:t>
      </w:r>
    </w:p>
    <w:p w14:paraId="3931C49B" w14:textId="77777777" w:rsidR="00A6282F" w:rsidRPr="00EF5AA1" w:rsidRDefault="00A6282F" w:rsidP="00A6282F">
      <w:pPr>
        <w:pStyle w:val="Listenabsatz"/>
        <w:numPr>
          <w:ilvl w:val="0"/>
          <w:numId w:val="37"/>
        </w:numPr>
        <w:spacing w:after="160"/>
        <w:rPr>
          <w:lang w:val="de-DE"/>
        </w:rPr>
      </w:pPr>
      <w:r w:rsidRPr="00EF5AA1">
        <w:rPr>
          <w:lang w:val="de-DE"/>
        </w:rPr>
        <w:t xml:space="preserve">Das XS </w:t>
      </w:r>
      <w:proofErr w:type="spellStart"/>
      <w:r w:rsidRPr="00EF5AA1">
        <w:rPr>
          <w:lang w:val="de-DE"/>
        </w:rPr>
        <w:t>Lav</w:t>
      </w:r>
      <w:proofErr w:type="spellEnd"/>
      <w:r w:rsidRPr="00EF5AA1">
        <w:rPr>
          <w:lang w:val="de-DE"/>
        </w:rPr>
        <w:t xml:space="preserve"> USB-C wird zusätzlich mit einer Sennheiser Smartphone-Klemme und einem </w:t>
      </w:r>
      <w:proofErr w:type="spellStart"/>
      <w:r w:rsidRPr="00EF5AA1">
        <w:rPr>
          <w:lang w:val="de-DE"/>
        </w:rPr>
        <w:t>Manfrotto</w:t>
      </w:r>
      <w:proofErr w:type="spellEnd"/>
      <w:r w:rsidRPr="00EF5AA1">
        <w:rPr>
          <w:lang w:val="de-DE"/>
        </w:rPr>
        <w:t xml:space="preserve"> PIXI geliefert</w:t>
      </w:r>
    </w:p>
    <w:p w14:paraId="45504394" w14:textId="77777777" w:rsidR="00A6282F" w:rsidRPr="00EF5AA1" w:rsidRDefault="00A6282F" w:rsidP="00A6282F">
      <w:pPr>
        <w:pStyle w:val="Listenabsatz"/>
        <w:numPr>
          <w:ilvl w:val="0"/>
          <w:numId w:val="37"/>
        </w:numPr>
        <w:spacing w:after="160"/>
        <w:rPr>
          <w:lang w:val="de-DE"/>
        </w:rPr>
      </w:pPr>
      <w:r w:rsidRPr="00EF5AA1">
        <w:rPr>
          <w:lang w:val="de-DE"/>
        </w:rPr>
        <w:t>USB-C-Anschluss für die Verwendung mit Smartphones und Computern</w:t>
      </w:r>
    </w:p>
    <w:p w14:paraId="333D535E" w14:textId="77777777" w:rsidR="00A6282F" w:rsidRPr="00EF5AA1" w:rsidRDefault="00A6282F" w:rsidP="00A6282F">
      <w:pPr>
        <w:pStyle w:val="Listenabsatz"/>
        <w:numPr>
          <w:ilvl w:val="0"/>
          <w:numId w:val="37"/>
        </w:numPr>
        <w:spacing w:after="160"/>
        <w:rPr>
          <w:lang w:val="de-DE"/>
        </w:rPr>
      </w:pPr>
      <w:r w:rsidRPr="00EF5AA1">
        <w:rPr>
          <w:lang w:val="de-DE"/>
        </w:rPr>
        <w:t>Die Kabellänge von 2m (6,6') bietet genügend Bewegungsspielraum</w:t>
      </w:r>
    </w:p>
    <w:p w14:paraId="504A1598" w14:textId="4A691249" w:rsidR="00A6282F" w:rsidRPr="00EF5AA1" w:rsidRDefault="00A6282F" w:rsidP="00A6282F">
      <w:pPr>
        <w:pStyle w:val="Listenabsatz"/>
        <w:numPr>
          <w:ilvl w:val="0"/>
          <w:numId w:val="37"/>
        </w:numPr>
        <w:spacing w:after="160"/>
        <w:rPr>
          <w:lang w:val="de-DE"/>
        </w:rPr>
      </w:pPr>
      <w:r w:rsidRPr="00EF5AA1">
        <w:rPr>
          <w:lang w:val="de-DE"/>
        </w:rPr>
        <w:t xml:space="preserve">UVP (inkl. MwSt.): XS </w:t>
      </w:r>
      <w:proofErr w:type="spellStart"/>
      <w:r w:rsidRPr="00EF5AA1">
        <w:rPr>
          <w:lang w:val="de-DE"/>
        </w:rPr>
        <w:t>Lav</w:t>
      </w:r>
      <w:proofErr w:type="spellEnd"/>
      <w:r w:rsidRPr="00EF5AA1">
        <w:rPr>
          <w:lang w:val="de-DE"/>
        </w:rPr>
        <w:t xml:space="preserve"> USB-C: 59 Euro, XS </w:t>
      </w:r>
      <w:proofErr w:type="spellStart"/>
      <w:r w:rsidRPr="00EF5AA1">
        <w:rPr>
          <w:lang w:val="de-DE"/>
        </w:rPr>
        <w:t>Lav</w:t>
      </w:r>
      <w:proofErr w:type="spellEnd"/>
      <w:r w:rsidRPr="00EF5AA1">
        <w:rPr>
          <w:lang w:val="de-DE"/>
        </w:rPr>
        <w:t xml:space="preserve"> USB-C Mobile Kit: 99 Euro. Auch als XS </w:t>
      </w:r>
      <w:proofErr w:type="spellStart"/>
      <w:r w:rsidRPr="00EF5AA1">
        <w:rPr>
          <w:lang w:val="de-DE"/>
        </w:rPr>
        <w:t>Lav</w:t>
      </w:r>
      <w:proofErr w:type="spellEnd"/>
      <w:r w:rsidRPr="00EF5AA1">
        <w:rPr>
          <w:lang w:val="de-DE"/>
        </w:rPr>
        <w:t xml:space="preserve"> Mobile mit 3,5mm TRRS-Stecker erhältlich </w:t>
      </w:r>
      <w:r w:rsidR="00C25918">
        <w:rPr>
          <w:lang w:val="de-DE"/>
        </w:rPr>
        <w:t>(</w:t>
      </w:r>
      <w:r w:rsidRPr="00EF5AA1">
        <w:rPr>
          <w:lang w:val="de-DE"/>
        </w:rPr>
        <w:t>49 Euro</w:t>
      </w:r>
      <w:r w:rsidR="00C25918">
        <w:rPr>
          <w:lang w:val="de-DE"/>
        </w:rPr>
        <w:t>)</w:t>
      </w:r>
      <w:r w:rsidRPr="00EF5AA1">
        <w:rPr>
          <w:lang w:val="de-DE"/>
        </w:rPr>
        <w:t xml:space="preserve">. </w:t>
      </w:r>
    </w:p>
    <w:p w14:paraId="537AA6E1" w14:textId="2360E174" w:rsidR="00D82EB4" w:rsidRPr="00EF5AA1" w:rsidRDefault="00D82EB4" w:rsidP="007F778E">
      <w:pPr>
        <w:rPr>
          <w:rFonts w:asciiTheme="majorHAnsi" w:hAnsiTheme="majorHAnsi" w:cs="Arial"/>
          <w:lang w:val="de-DE"/>
        </w:rPr>
      </w:pPr>
    </w:p>
    <w:p w14:paraId="56B5DF34" w14:textId="77777777" w:rsidR="00D82EB4" w:rsidRPr="00EF5AA1" w:rsidRDefault="00D82EB4" w:rsidP="007F778E">
      <w:pPr>
        <w:rPr>
          <w:rFonts w:asciiTheme="majorHAnsi" w:hAnsiTheme="majorHAnsi" w:cs="Arial"/>
          <w:lang w:val="de-DE"/>
        </w:rPr>
      </w:pPr>
    </w:p>
    <w:p w14:paraId="26367C9A" w14:textId="77777777" w:rsidR="00A6282F" w:rsidRPr="00EF5AA1" w:rsidRDefault="00A6282F" w:rsidP="00A6282F">
      <w:pPr>
        <w:rPr>
          <w:b/>
          <w:lang w:val="de-DE"/>
        </w:rPr>
      </w:pPr>
      <w:r w:rsidRPr="00EF5AA1">
        <w:rPr>
          <w:b/>
          <w:lang w:val="de-DE"/>
        </w:rPr>
        <w:t xml:space="preserve">XSW-D Tragbares </w:t>
      </w:r>
      <w:proofErr w:type="spellStart"/>
      <w:r w:rsidRPr="00EF5AA1">
        <w:rPr>
          <w:b/>
          <w:lang w:val="de-DE"/>
        </w:rPr>
        <w:t>Lav</w:t>
      </w:r>
      <w:proofErr w:type="spellEnd"/>
      <w:r w:rsidRPr="00EF5AA1">
        <w:rPr>
          <w:b/>
          <w:lang w:val="de-DE"/>
        </w:rPr>
        <w:t xml:space="preserve"> Mobile Kit: Mühelos, nahtlos und kabellos für digitale Audioübertragung </w:t>
      </w:r>
    </w:p>
    <w:p w14:paraId="1356D3E0" w14:textId="77777777" w:rsidR="00A6282F" w:rsidRPr="00EF5AA1" w:rsidRDefault="00A6282F" w:rsidP="00A6282F">
      <w:pPr>
        <w:rPr>
          <w:lang w:val="de-DE"/>
        </w:rPr>
      </w:pPr>
      <w:r w:rsidRPr="00EF5AA1">
        <w:rPr>
          <w:lang w:val="de-DE"/>
        </w:rPr>
        <w:lastRenderedPageBreak/>
        <w:t xml:space="preserve">Das richtige Geschenk für anspruchsvolle </w:t>
      </w:r>
      <w:proofErr w:type="spellStart"/>
      <w:r w:rsidRPr="00EF5AA1">
        <w:rPr>
          <w:lang w:val="de-DE"/>
        </w:rPr>
        <w:t>Vlogger</w:t>
      </w:r>
      <w:proofErr w:type="spellEnd"/>
      <w:r w:rsidRPr="00EF5AA1">
        <w:rPr>
          <w:lang w:val="de-DE"/>
        </w:rPr>
        <w:t xml:space="preserve"> und Content </w:t>
      </w:r>
      <w:proofErr w:type="spellStart"/>
      <w:r w:rsidRPr="00EF5AA1">
        <w:rPr>
          <w:lang w:val="de-DE"/>
        </w:rPr>
        <w:t>Creator</w:t>
      </w:r>
      <w:proofErr w:type="spellEnd"/>
      <w:r w:rsidRPr="00EF5AA1">
        <w:rPr>
          <w:lang w:val="de-DE"/>
        </w:rPr>
        <w:t xml:space="preserve"> - Diese kabellose digitale Audiolösung hebt die Soundqualität auf ein ganz neues Niveau. Das XSW-D Portable </w:t>
      </w:r>
      <w:proofErr w:type="spellStart"/>
      <w:r w:rsidRPr="00EF5AA1">
        <w:rPr>
          <w:lang w:val="de-DE"/>
        </w:rPr>
        <w:t>Lav</w:t>
      </w:r>
      <w:proofErr w:type="spellEnd"/>
      <w:r w:rsidRPr="00EF5AA1">
        <w:rPr>
          <w:lang w:val="de-DE"/>
        </w:rPr>
        <w:t xml:space="preserve"> Mobile Kit ist ein kabelloses Audiosystem mit einfacher Bedienung und digitaler Übertragung, um die Audioquelle Kabellos mit dem Smartphone oder der Kamera zu verbinden. Ausgestattet mit einem ME 2-II </w:t>
      </w:r>
      <w:proofErr w:type="spellStart"/>
      <w:r w:rsidRPr="00EF5AA1">
        <w:rPr>
          <w:lang w:val="de-DE"/>
        </w:rPr>
        <w:t>omnidirektionalen</w:t>
      </w:r>
      <w:proofErr w:type="spellEnd"/>
      <w:r w:rsidRPr="00EF5AA1">
        <w:rPr>
          <w:lang w:val="de-DE"/>
        </w:rPr>
        <w:t xml:space="preserve"> </w:t>
      </w:r>
      <w:proofErr w:type="spellStart"/>
      <w:r w:rsidRPr="00EF5AA1">
        <w:rPr>
          <w:lang w:val="de-DE"/>
        </w:rPr>
        <w:t>Lavalier</w:t>
      </w:r>
      <w:proofErr w:type="spellEnd"/>
      <w:r w:rsidRPr="00EF5AA1">
        <w:rPr>
          <w:lang w:val="de-DE"/>
        </w:rPr>
        <w:t xml:space="preserve">-Mikrofon erleichtert diese elegante Lösung die Aufnahme von Dialogen mit einem Smartphone - oder einer DSLR/M - und sorgt dabei für eine zuverlässige Verbindung. Das Mobile Kit enthält eine Smartphone-Klemme sowie das </w:t>
      </w:r>
      <w:proofErr w:type="spellStart"/>
      <w:r w:rsidRPr="00EF5AA1">
        <w:rPr>
          <w:lang w:val="de-DE"/>
        </w:rPr>
        <w:t>Manfrotto</w:t>
      </w:r>
      <w:proofErr w:type="spellEnd"/>
      <w:r w:rsidRPr="00EF5AA1">
        <w:rPr>
          <w:lang w:val="de-DE"/>
        </w:rPr>
        <w:t xml:space="preserve"> PIXI Mini-Stativ. </w:t>
      </w:r>
    </w:p>
    <w:p w14:paraId="7FFA0C42" w14:textId="77777777" w:rsidR="00A6282F" w:rsidRPr="00EF5AA1" w:rsidRDefault="00A6282F" w:rsidP="008866AE">
      <w:pPr>
        <w:rPr>
          <w:bCs/>
          <w:lang w:val="de-DE"/>
        </w:rPr>
      </w:pPr>
    </w:p>
    <w:p w14:paraId="2A0CB162" w14:textId="43FDC9ED" w:rsidR="0062074D" w:rsidRPr="00EF5AA1" w:rsidRDefault="0062074D" w:rsidP="008866AE">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AE3673" w:rsidRPr="00EF5AA1" w14:paraId="1FB8C259" w14:textId="77777777" w:rsidTr="00D82EB4">
        <w:tc>
          <w:tcPr>
            <w:tcW w:w="4962" w:type="dxa"/>
          </w:tcPr>
          <w:p w14:paraId="5DBD0389" w14:textId="52A056E1" w:rsidR="00AE3673" w:rsidRDefault="0006501B" w:rsidP="00E671C6">
            <w:pPr>
              <w:rPr>
                <w:bCs/>
              </w:rPr>
            </w:pPr>
            <w:r>
              <w:rPr>
                <w:bCs/>
                <w:noProof/>
                <w:lang w:val="de-DE" w:eastAsia="de-DE"/>
              </w:rPr>
              <w:drawing>
                <wp:inline distT="0" distB="0" distL="0" distR="0" wp14:anchorId="6C31D618" wp14:editId="127B6B08">
                  <wp:extent cx="2989712" cy="2114550"/>
                  <wp:effectExtent l="0" t="0" r="127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5"/>
                          <a:stretch>
                            <a:fillRect/>
                          </a:stretch>
                        </pic:blipFill>
                        <pic:spPr>
                          <a:xfrm>
                            <a:off x="0" y="0"/>
                            <a:ext cx="3009020" cy="2128206"/>
                          </a:xfrm>
                          <a:prstGeom prst="rect">
                            <a:avLst/>
                          </a:prstGeom>
                        </pic:spPr>
                      </pic:pic>
                    </a:graphicData>
                  </a:graphic>
                </wp:inline>
              </w:drawing>
            </w:r>
          </w:p>
        </w:tc>
        <w:tc>
          <w:tcPr>
            <w:tcW w:w="2918" w:type="dxa"/>
          </w:tcPr>
          <w:p w14:paraId="5817AF9B" w14:textId="62656530" w:rsidR="00A6282F" w:rsidRPr="00EF5AA1" w:rsidRDefault="00A6282F" w:rsidP="00A6282F">
            <w:pPr>
              <w:pStyle w:val="Beschriftung"/>
              <w:rPr>
                <w:lang w:val="de-DE"/>
              </w:rPr>
            </w:pPr>
            <w:r w:rsidRPr="00EF5AA1">
              <w:rPr>
                <w:lang w:val="de-DE"/>
              </w:rPr>
              <w:t xml:space="preserve">Das XSW-D Portable </w:t>
            </w:r>
            <w:proofErr w:type="spellStart"/>
            <w:r w:rsidRPr="00EF5AA1">
              <w:rPr>
                <w:lang w:val="de-DE"/>
              </w:rPr>
              <w:t>Lavalier</w:t>
            </w:r>
            <w:proofErr w:type="spellEnd"/>
            <w:r w:rsidRPr="00EF5AA1">
              <w:rPr>
                <w:lang w:val="de-DE"/>
              </w:rPr>
              <w:t xml:space="preserve"> Mobile Kit bietet ein komplettes drahtloses 2,4-GHz-Lavaliersystem, das Funktionalität und Effizienz für das ultimative </w:t>
            </w:r>
            <w:proofErr w:type="spellStart"/>
            <w:r w:rsidRPr="00EF5AA1">
              <w:rPr>
                <w:lang w:val="de-DE"/>
              </w:rPr>
              <w:t>Vlogging</w:t>
            </w:r>
            <w:proofErr w:type="spellEnd"/>
            <w:r w:rsidRPr="00EF5AA1">
              <w:rPr>
                <w:lang w:val="de-DE"/>
              </w:rPr>
              <w:t>-Erlebnis vereint</w:t>
            </w:r>
          </w:p>
        </w:tc>
      </w:tr>
    </w:tbl>
    <w:p w14:paraId="0972FC09" w14:textId="78B10CF2" w:rsidR="00697A69" w:rsidRPr="00EF5AA1" w:rsidRDefault="00697A69" w:rsidP="008866AE">
      <w:pPr>
        <w:rPr>
          <w:bCs/>
          <w:lang w:val="de-DE"/>
        </w:rPr>
      </w:pPr>
    </w:p>
    <w:p w14:paraId="5F0AB204" w14:textId="46318554" w:rsidR="00A113E2" w:rsidRPr="00EF5AA1" w:rsidRDefault="00A113E2" w:rsidP="00A113E2">
      <w:pPr>
        <w:pStyle w:val="Listenabsatz"/>
        <w:numPr>
          <w:ilvl w:val="0"/>
          <w:numId w:val="36"/>
        </w:numPr>
        <w:spacing w:after="160"/>
        <w:rPr>
          <w:lang w:val="de-DE"/>
        </w:rPr>
      </w:pPr>
      <w:r w:rsidRPr="00EF5AA1">
        <w:rPr>
          <w:lang w:val="de-DE"/>
        </w:rPr>
        <w:t xml:space="preserve">Einfach zu bedienende kabellose </w:t>
      </w:r>
      <w:proofErr w:type="spellStart"/>
      <w:r w:rsidRPr="00EF5AA1">
        <w:rPr>
          <w:lang w:val="de-DE"/>
        </w:rPr>
        <w:t>Lavalier</w:t>
      </w:r>
      <w:proofErr w:type="spellEnd"/>
      <w:r w:rsidRPr="00EF5AA1">
        <w:rPr>
          <w:lang w:val="de-DE"/>
        </w:rPr>
        <w:t xml:space="preserve">-Lösung für anspruchsvolle </w:t>
      </w:r>
      <w:proofErr w:type="spellStart"/>
      <w:r w:rsidRPr="00EF5AA1">
        <w:rPr>
          <w:lang w:val="de-DE"/>
        </w:rPr>
        <w:t>Vlogger</w:t>
      </w:r>
      <w:proofErr w:type="spellEnd"/>
      <w:r w:rsidRPr="00EF5AA1">
        <w:rPr>
          <w:lang w:val="de-DE"/>
        </w:rPr>
        <w:t xml:space="preserve"> und Content </w:t>
      </w:r>
      <w:proofErr w:type="spellStart"/>
      <w:r w:rsidRPr="00EF5AA1">
        <w:rPr>
          <w:lang w:val="de-DE"/>
        </w:rPr>
        <w:t>Creator</w:t>
      </w:r>
      <w:proofErr w:type="spellEnd"/>
    </w:p>
    <w:p w14:paraId="385C2A7B" w14:textId="77777777" w:rsidR="00A113E2" w:rsidRPr="00EF5AA1" w:rsidRDefault="00A113E2" w:rsidP="00A113E2">
      <w:pPr>
        <w:pStyle w:val="Listenabsatz"/>
        <w:numPr>
          <w:ilvl w:val="0"/>
          <w:numId w:val="36"/>
        </w:numPr>
        <w:spacing w:after="160"/>
        <w:rPr>
          <w:lang w:val="de-DE"/>
        </w:rPr>
      </w:pPr>
      <w:r w:rsidRPr="00EF5AA1">
        <w:rPr>
          <w:lang w:val="de-DE"/>
        </w:rPr>
        <w:t xml:space="preserve">Das Mobile Kit enthält einen Sender, ein ME 2-II Ansteckmikrofon, einen Kameraempfänger, eine Smartphone-Klemme, ein </w:t>
      </w:r>
      <w:proofErr w:type="spellStart"/>
      <w:r w:rsidRPr="00EF5AA1">
        <w:rPr>
          <w:lang w:val="de-DE"/>
        </w:rPr>
        <w:t>Manfrotto</w:t>
      </w:r>
      <w:proofErr w:type="spellEnd"/>
      <w:r w:rsidRPr="00EF5AA1">
        <w:rPr>
          <w:lang w:val="de-DE"/>
        </w:rPr>
        <w:t xml:space="preserve"> PIXI Mini-Stativ, TRS- und TRRS-Kabel, einen </w:t>
      </w:r>
      <w:proofErr w:type="spellStart"/>
      <w:r w:rsidRPr="00EF5AA1">
        <w:rPr>
          <w:lang w:val="de-DE"/>
        </w:rPr>
        <w:t>Cold</w:t>
      </w:r>
      <w:proofErr w:type="spellEnd"/>
      <w:r w:rsidRPr="00EF5AA1">
        <w:rPr>
          <w:lang w:val="de-DE"/>
        </w:rPr>
        <w:t xml:space="preserve"> </w:t>
      </w:r>
      <w:proofErr w:type="spellStart"/>
      <w:r w:rsidRPr="00EF5AA1">
        <w:rPr>
          <w:lang w:val="de-DE"/>
        </w:rPr>
        <w:t>Shoe</w:t>
      </w:r>
      <w:proofErr w:type="spellEnd"/>
      <w:r w:rsidRPr="00EF5AA1">
        <w:rPr>
          <w:lang w:val="de-DE"/>
        </w:rPr>
        <w:t xml:space="preserve"> Mount, einen Senderclip und ein Ladekabel.</w:t>
      </w:r>
    </w:p>
    <w:p w14:paraId="42D68128" w14:textId="77777777" w:rsidR="00A113E2" w:rsidRPr="00EF5AA1" w:rsidRDefault="00A113E2" w:rsidP="00A113E2">
      <w:pPr>
        <w:pStyle w:val="Listenabsatz"/>
        <w:numPr>
          <w:ilvl w:val="0"/>
          <w:numId w:val="36"/>
        </w:numPr>
        <w:spacing w:after="160"/>
        <w:rPr>
          <w:lang w:val="de-DE"/>
        </w:rPr>
      </w:pPr>
      <w:r w:rsidRPr="00EF5AA1">
        <w:rPr>
          <w:lang w:val="de-DE"/>
        </w:rPr>
        <w:t>Langlebig konstruierte Komponenten, die dem täglichen Gebrauch standhalten</w:t>
      </w:r>
    </w:p>
    <w:p w14:paraId="3A25B885" w14:textId="77777777" w:rsidR="00A113E2" w:rsidRDefault="00A113E2" w:rsidP="00A113E2">
      <w:pPr>
        <w:pStyle w:val="Listenabsatz"/>
        <w:numPr>
          <w:ilvl w:val="0"/>
          <w:numId w:val="36"/>
        </w:numPr>
        <w:spacing w:after="160"/>
      </w:pPr>
      <w:r>
        <w:t>UVP (</w:t>
      </w:r>
      <w:proofErr w:type="spellStart"/>
      <w:r>
        <w:t>inkl</w:t>
      </w:r>
      <w:proofErr w:type="spellEnd"/>
      <w:r>
        <w:t xml:space="preserve">. </w:t>
      </w:r>
      <w:proofErr w:type="spellStart"/>
      <w:r>
        <w:t>MwSt</w:t>
      </w:r>
      <w:proofErr w:type="spellEnd"/>
      <w:r>
        <w:t>.): 329 Euro</w:t>
      </w:r>
    </w:p>
    <w:p w14:paraId="5CDEA0CC" w14:textId="77777777" w:rsidR="00A113E2" w:rsidRPr="00A113E2" w:rsidRDefault="00A113E2" w:rsidP="00A113E2">
      <w:pPr>
        <w:pStyle w:val="Listenabsatz"/>
        <w:rPr>
          <w:bCs/>
        </w:rPr>
      </w:pPr>
    </w:p>
    <w:p w14:paraId="3B4AA909" w14:textId="77777777" w:rsidR="00D82EB4" w:rsidRPr="00A113E2" w:rsidRDefault="00D82EB4" w:rsidP="008866AE">
      <w:pPr>
        <w:rPr>
          <w:b/>
          <w:bCs/>
        </w:rPr>
      </w:pPr>
    </w:p>
    <w:p w14:paraId="752865FD" w14:textId="77777777" w:rsidR="00A113E2" w:rsidRPr="00EF5AA1" w:rsidRDefault="00A113E2" w:rsidP="00A113E2">
      <w:pPr>
        <w:rPr>
          <w:b/>
          <w:lang w:val="de-DE"/>
        </w:rPr>
      </w:pPr>
      <w:r w:rsidRPr="00EF5AA1">
        <w:rPr>
          <w:b/>
          <w:lang w:val="de-DE"/>
        </w:rPr>
        <w:t>Näher am Ton - mit dem MKE 600</w:t>
      </w:r>
    </w:p>
    <w:p w14:paraId="29DD957F" w14:textId="77777777" w:rsidR="00A113E2" w:rsidRPr="00EF5AA1" w:rsidRDefault="00A113E2" w:rsidP="00A113E2">
      <w:pPr>
        <w:rPr>
          <w:lang w:val="de-DE"/>
        </w:rPr>
      </w:pPr>
      <w:r w:rsidRPr="00EF5AA1">
        <w:rPr>
          <w:lang w:val="de-DE"/>
        </w:rPr>
        <w:t xml:space="preserve">Für Filmemacher, die sich den anspruchsvollsten filmischen Herausforderungen stellen wollen, ist ein Richtmikrofon ein Geschenk, das sie wirklich zu schätzen wissen. Dank seiner hohen Richtwirkung ist das MKE 600 von Sennheiser das ideale Videokamera-/Camcorder-Mikrofon </w:t>
      </w:r>
      <w:r w:rsidRPr="00EF5AA1">
        <w:rPr>
          <w:lang w:val="de-DE"/>
        </w:rPr>
        <w:lastRenderedPageBreak/>
        <w:t xml:space="preserve">für schwierige Situationen. Es nimmt den Ton aus der Richtung auf, in die die Kamera gerichtet ist, und dämpft Geräusche von den Seiten und von hinten effektiv ab. </w:t>
      </w:r>
    </w:p>
    <w:p w14:paraId="3F8E789E" w14:textId="77777777" w:rsidR="00697A69" w:rsidRPr="00EF5AA1" w:rsidRDefault="00697A69" w:rsidP="00697A69">
      <w:pPr>
        <w:rPr>
          <w:rFonts w:asciiTheme="majorHAnsi" w:hAnsiTheme="majorHAnsi"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58"/>
        <w:gridCol w:w="3022"/>
      </w:tblGrid>
      <w:tr w:rsidR="00D82EB4" w:rsidRPr="00EF5AA1" w14:paraId="04346103" w14:textId="77777777" w:rsidTr="00350BEA">
        <w:tc>
          <w:tcPr>
            <w:tcW w:w="3935" w:type="dxa"/>
          </w:tcPr>
          <w:p w14:paraId="57B61FB0" w14:textId="5F24CF4E" w:rsidR="00697A69" w:rsidRDefault="00697A69" w:rsidP="00350BEA">
            <w:pPr>
              <w:rPr>
                <w:bCs/>
              </w:rPr>
            </w:pPr>
            <w:r>
              <w:rPr>
                <w:bCs/>
                <w:noProof/>
                <w:lang w:val="de-DE" w:eastAsia="de-DE"/>
              </w:rPr>
              <w:drawing>
                <wp:inline distT="0" distB="0" distL="0" distR="0" wp14:anchorId="2231C532" wp14:editId="36FD6E4C">
                  <wp:extent cx="3016645" cy="21336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a:stretch>
                            <a:fillRect/>
                          </a:stretch>
                        </pic:blipFill>
                        <pic:spPr>
                          <a:xfrm>
                            <a:off x="0" y="0"/>
                            <a:ext cx="3030304" cy="2143261"/>
                          </a:xfrm>
                          <a:prstGeom prst="rect">
                            <a:avLst/>
                          </a:prstGeom>
                        </pic:spPr>
                      </pic:pic>
                    </a:graphicData>
                  </a:graphic>
                </wp:inline>
              </w:drawing>
            </w:r>
          </w:p>
        </w:tc>
        <w:tc>
          <w:tcPr>
            <w:tcW w:w="3935" w:type="dxa"/>
          </w:tcPr>
          <w:p w14:paraId="10AC1DF6" w14:textId="47B589D6" w:rsidR="00A113E2" w:rsidRPr="00EF5AA1" w:rsidRDefault="00A113E2" w:rsidP="00A113E2">
            <w:pPr>
              <w:pStyle w:val="Beschriftung"/>
              <w:rPr>
                <w:lang w:val="de-DE"/>
              </w:rPr>
            </w:pPr>
            <w:r w:rsidRPr="00EF5AA1">
              <w:rPr>
                <w:lang w:val="de-DE"/>
              </w:rPr>
              <w:t>Das MKE 600 ist das ideale Videokamera- Mikrofon, das dank seiner hohen Richtwirkung und seines robusten Ganzmetallgehäuses selbst den anspruchsvollsten filmischen Herausforderungen gewachsen ist</w:t>
            </w:r>
          </w:p>
          <w:p w14:paraId="3E0C981D" w14:textId="78CFB054" w:rsidR="00A113E2" w:rsidRPr="00EF5AA1" w:rsidRDefault="00A113E2" w:rsidP="00350BEA">
            <w:pPr>
              <w:rPr>
                <w:lang w:val="de-DE"/>
              </w:rPr>
            </w:pPr>
          </w:p>
        </w:tc>
      </w:tr>
    </w:tbl>
    <w:p w14:paraId="687A722D" w14:textId="64F0A8BB" w:rsidR="00697A69" w:rsidRPr="00EF5AA1" w:rsidRDefault="00697A69" w:rsidP="00697A69">
      <w:pPr>
        <w:rPr>
          <w:bCs/>
          <w:lang w:val="de-DE"/>
        </w:rPr>
      </w:pPr>
    </w:p>
    <w:p w14:paraId="0EDC679D" w14:textId="77777777" w:rsidR="00A113E2" w:rsidRPr="00EF5AA1" w:rsidRDefault="00A113E2" w:rsidP="00A113E2">
      <w:pPr>
        <w:pStyle w:val="Listenabsatz"/>
        <w:numPr>
          <w:ilvl w:val="0"/>
          <w:numId w:val="38"/>
        </w:numPr>
        <w:spacing w:after="160"/>
        <w:rPr>
          <w:lang w:val="de-DE"/>
        </w:rPr>
      </w:pPr>
      <w:r w:rsidRPr="00EF5AA1">
        <w:rPr>
          <w:lang w:val="de-DE"/>
        </w:rPr>
        <w:t>Richtmikrofon mit ausgeprägter Richtwirkung und maximaler Unterdrückung von Nebengeräuschen</w:t>
      </w:r>
    </w:p>
    <w:p w14:paraId="387FBCE4" w14:textId="77777777" w:rsidR="00A113E2" w:rsidRPr="00EF5AA1" w:rsidRDefault="00A113E2" w:rsidP="00A113E2">
      <w:pPr>
        <w:pStyle w:val="Listenabsatz"/>
        <w:numPr>
          <w:ilvl w:val="0"/>
          <w:numId w:val="38"/>
        </w:numPr>
        <w:spacing w:after="160"/>
        <w:rPr>
          <w:lang w:val="de-DE"/>
        </w:rPr>
      </w:pPr>
      <w:r w:rsidRPr="00EF5AA1">
        <w:rPr>
          <w:lang w:val="de-DE"/>
        </w:rPr>
        <w:t>Schaltbarer Low-Cut-Filter zur Minimierung von Windgeräuschen</w:t>
      </w:r>
    </w:p>
    <w:p w14:paraId="177E3BEA" w14:textId="77777777" w:rsidR="00A113E2" w:rsidRPr="00EF5AA1" w:rsidRDefault="00A113E2" w:rsidP="00A113E2">
      <w:pPr>
        <w:pStyle w:val="Listenabsatz"/>
        <w:numPr>
          <w:ilvl w:val="0"/>
          <w:numId w:val="38"/>
        </w:numPr>
        <w:spacing w:after="160"/>
        <w:rPr>
          <w:lang w:val="de-DE"/>
        </w:rPr>
      </w:pPr>
      <w:r w:rsidRPr="00EF5AA1">
        <w:rPr>
          <w:lang w:val="de-DE"/>
        </w:rPr>
        <w:t>Phantom- oder Batteriespeisung; Batterie-Ein/Aus-Schalter mit Anzeige für niedrigen Batteriestand</w:t>
      </w:r>
    </w:p>
    <w:p w14:paraId="60CD459D" w14:textId="77777777" w:rsidR="00A113E2" w:rsidRDefault="00A113E2" w:rsidP="00A113E2">
      <w:pPr>
        <w:pStyle w:val="Listenabsatz"/>
        <w:numPr>
          <w:ilvl w:val="0"/>
          <w:numId w:val="38"/>
        </w:numPr>
        <w:spacing w:after="160"/>
      </w:pPr>
      <w:proofErr w:type="spellStart"/>
      <w:r>
        <w:t>Robustes</w:t>
      </w:r>
      <w:proofErr w:type="spellEnd"/>
      <w:r>
        <w:t xml:space="preserve"> </w:t>
      </w:r>
      <w:proofErr w:type="spellStart"/>
      <w:r>
        <w:t>Ganzmetallgehäuse</w:t>
      </w:r>
      <w:proofErr w:type="spellEnd"/>
    </w:p>
    <w:p w14:paraId="3DF48E6C" w14:textId="77777777" w:rsidR="00A113E2" w:rsidRDefault="00A113E2" w:rsidP="00A113E2">
      <w:pPr>
        <w:pStyle w:val="Listenabsatz"/>
        <w:numPr>
          <w:ilvl w:val="0"/>
          <w:numId w:val="38"/>
        </w:numPr>
        <w:spacing w:after="160"/>
      </w:pPr>
      <w:proofErr w:type="spellStart"/>
      <w:r>
        <w:t>Sehr</w:t>
      </w:r>
      <w:proofErr w:type="spellEnd"/>
      <w:r>
        <w:t xml:space="preserve"> </w:t>
      </w:r>
      <w:proofErr w:type="spellStart"/>
      <w:r>
        <w:t>gute</w:t>
      </w:r>
      <w:proofErr w:type="spellEnd"/>
      <w:r>
        <w:t xml:space="preserve"> </w:t>
      </w:r>
      <w:proofErr w:type="spellStart"/>
      <w:r>
        <w:t>Unterdrückung</w:t>
      </w:r>
      <w:proofErr w:type="spellEnd"/>
      <w:r>
        <w:t xml:space="preserve"> von </w:t>
      </w:r>
      <w:proofErr w:type="spellStart"/>
      <w:r>
        <w:t>Körperschall</w:t>
      </w:r>
      <w:proofErr w:type="spellEnd"/>
    </w:p>
    <w:p w14:paraId="6A089EC5" w14:textId="77777777" w:rsidR="00A113E2" w:rsidRPr="00EF5AA1" w:rsidRDefault="00A113E2" w:rsidP="00A113E2">
      <w:pPr>
        <w:pStyle w:val="Listenabsatz"/>
        <w:numPr>
          <w:ilvl w:val="0"/>
          <w:numId w:val="38"/>
        </w:numPr>
        <w:spacing w:after="160"/>
        <w:rPr>
          <w:lang w:val="de-DE"/>
        </w:rPr>
      </w:pPr>
      <w:r w:rsidRPr="00EF5AA1">
        <w:rPr>
          <w:lang w:val="de-DE"/>
        </w:rPr>
        <w:t>Lieferung mit Schaumstoff-Windschutz, Kamera-Stoßsicherung, Batterie und XLR3F-auf-TRS-Kabel</w:t>
      </w:r>
    </w:p>
    <w:p w14:paraId="682EDEDA" w14:textId="0C2DB01F" w:rsidR="00A113E2" w:rsidRPr="00A113E2" w:rsidRDefault="00A113E2" w:rsidP="00A113E2">
      <w:pPr>
        <w:pStyle w:val="Listenabsatz"/>
        <w:numPr>
          <w:ilvl w:val="0"/>
          <w:numId w:val="38"/>
        </w:numPr>
        <w:spacing w:after="160"/>
      </w:pPr>
      <w:r>
        <w:t>UVP (</w:t>
      </w:r>
      <w:proofErr w:type="spellStart"/>
      <w:r>
        <w:t>inkl</w:t>
      </w:r>
      <w:proofErr w:type="spellEnd"/>
      <w:r>
        <w:t xml:space="preserve">. </w:t>
      </w:r>
      <w:proofErr w:type="spellStart"/>
      <w:r>
        <w:t>MwSt</w:t>
      </w:r>
      <w:proofErr w:type="spellEnd"/>
      <w:r>
        <w:t>.): 299 Euro</w:t>
      </w:r>
    </w:p>
    <w:p w14:paraId="7F85EFA3" w14:textId="50473B06" w:rsidR="00D82EB4" w:rsidRDefault="00D82EB4" w:rsidP="00697A69">
      <w:pPr>
        <w:rPr>
          <w:bCs/>
        </w:rPr>
      </w:pPr>
    </w:p>
    <w:p w14:paraId="57B023EE" w14:textId="77777777" w:rsidR="00D82EB4" w:rsidRPr="00D82EB4" w:rsidRDefault="00D82EB4" w:rsidP="00697A69">
      <w:pPr>
        <w:rPr>
          <w:bCs/>
        </w:rPr>
      </w:pPr>
    </w:p>
    <w:p w14:paraId="59CEB29F" w14:textId="77777777" w:rsidR="00A113E2" w:rsidRPr="00EF5AA1" w:rsidRDefault="00A113E2" w:rsidP="00A113E2">
      <w:pPr>
        <w:rPr>
          <w:b/>
          <w:lang w:val="de-DE"/>
        </w:rPr>
      </w:pPr>
      <w:r w:rsidRPr="00EF5AA1">
        <w:rPr>
          <w:b/>
          <w:lang w:val="de-DE"/>
        </w:rPr>
        <w:t xml:space="preserve">Ein wahrhaft legendäres Geschenk: Der Sennheiser HD 25 </w:t>
      </w:r>
    </w:p>
    <w:p w14:paraId="69A7514E" w14:textId="77777777" w:rsidR="00A113E2" w:rsidRPr="00EF5AA1" w:rsidRDefault="00A113E2" w:rsidP="00A113E2">
      <w:pPr>
        <w:rPr>
          <w:lang w:val="de-DE"/>
        </w:rPr>
      </w:pPr>
      <w:r w:rsidRPr="00EF5AA1">
        <w:rPr>
          <w:lang w:val="de-DE"/>
        </w:rPr>
        <w:t xml:space="preserve">Wie wäre es mit der Legende unter den Monitoring-Kopfhörern als wirklich zeitloses Geschenk? Der HD 25 wird in der Rundfunk- und Musikbranche wegen seiner Robustheit, seines geringen Gewichts und der Möglichkeit, ihn bequem mit nur einem Ohr zu hören, geschätzt und ist für das Monitoring unverzichtbar. Der geschlossene HD 25 kann sehr hohe Schalldruckpegel bewältigen und ist extrem robust. Er eignet sich hervorragend für laute Umgebungen, in denen er eine hohe Dämpfung von Hintergrundgeräuschen bietet. </w:t>
      </w:r>
    </w:p>
    <w:p w14:paraId="356056C9" w14:textId="77777777" w:rsidR="00063E3D" w:rsidRPr="00EF5AA1" w:rsidRDefault="00063E3D" w:rsidP="00063E3D">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697A69" w:rsidRPr="00EF5AA1" w14:paraId="35135D7C" w14:textId="77777777" w:rsidTr="00D82EB4">
        <w:tc>
          <w:tcPr>
            <w:tcW w:w="5781" w:type="dxa"/>
          </w:tcPr>
          <w:p w14:paraId="05216B72" w14:textId="6F40FEE2" w:rsidR="00697A69" w:rsidRDefault="00C56FBA" w:rsidP="00350BEA">
            <w:pPr>
              <w:rPr>
                <w:bCs/>
              </w:rPr>
            </w:pPr>
            <w:r>
              <w:rPr>
                <w:bCs/>
                <w:noProof/>
                <w:lang w:val="de-DE" w:eastAsia="de-DE"/>
              </w:rPr>
              <w:lastRenderedPageBreak/>
              <w:drawing>
                <wp:inline distT="0" distB="0" distL="0" distR="0" wp14:anchorId="2B7F1BFD" wp14:editId="7EBF2FCF">
                  <wp:extent cx="3602736" cy="2548128"/>
                  <wp:effectExtent l="0" t="0" r="0" b="5080"/>
                  <wp:docPr id="6" name="Picture 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headphones on a table&#10;&#10;Description automatically generated with medium confidence"/>
                          <pic:cNvPicPr/>
                        </pic:nvPicPr>
                        <pic:blipFill>
                          <a:blip r:embed="rId17"/>
                          <a:stretch>
                            <a:fillRect/>
                          </a:stretch>
                        </pic:blipFill>
                        <pic:spPr>
                          <a:xfrm>
                            <a:off x="0" y="0"/>
                            <a:ext cx="3602736" cy="2548128"/>
                          </a:xfrm>
                          <a:prstGeom prst="rect">
                            <a:avLst/>
                          </a:prstGeom>
                        </pic:spPr>
                      </pic:pic>
                    </a:graphicData>
                  </a:graphic>
                </wp:inline>
              </w:drawing>
            </w:r>
          </w:p>
        </w:tc>
        <w:tc>
          <w:tcPr>
            <w:tcW w:w="2099" w:type="dxa"/>
          </w:tcPr>
          <w:p w14:paraId="4E6C8ABD" w14:textId="2ADA2FFC" w:rsidR="00A113E2" w:rsidRPr="00EF5AA1" w:rsidRDefault="00A113E2" w:rsidP="00A113E2">
            <w:pPr>
              <w:pStyle w:val="Beschriftung"/>
              <w:rPr>
                <w:lang w:val="de-DE"/>
              </w:rPr>
            </w:pPr>
            <w:r w:rsidRPr="00EF5AA1">
              <w:rPr>
                <w:lang w:val="de-DE"/>
              </w:rPr>
              <w:t>Der HD 25 ist ein Kopfhörer für den professionellen Einsatz, leicht und extrem robust</w:t>
            </w:r>
          </w:p>
        </w:tc>
      </w:tr>
    </w:tbl>
    <w:p w14:paraId="1429E6C9" w14:textId="77777777" w:rsidR="00D82EB4" w:rsidRPr="00EF5AA1" w:rsidRDefault="00D82EB4" w:rsidP="00D82EB4">
      <w:pPr>
        <w:rPr>
          <w:bCs/>
          <w:lang w:val="de-DE"/>
        </w:rPr>
      </w:pPr>
    </w:p>
    <w:p w14:paraId="2919ED43" w14:textId="77777777" w:rsidR="00A113E2" w:rsidRDefault="00A113E2" w:rsidP="00A113E2">
      <w:pPr>
        <w:pStyle w:val="Listenabsatz"/>
        <w:numPr>
          <w:ilvl w:val="0"/>
          <w:numId w:val="41"/>
        </w:numPr>
        <w:spacing w:after="160"/>
      </w:pPr>
      <w:proofErr w:type="spellStart"/>
      <w:r>
        <w:t>Geschlossener</w:t>
      </w:r>
      <w:proofErr w:type="spellEnd"/>
      <w:r>
        <w:t xml:space="preserve">, </w:t>
      </w:r>
      <w:proofErr w:type="spellStart"/>
      <w:r>
        <w:t>ohraufliegender</w:t>
      </w:r>
      <w:proofErr w:type="spellEnd"/>
      <w:r>
        <w:t xml:space="preserve"> </w:t>
      </w:r>
      <w:proofErr w:type="spellStart"/>
      <w:r>
        <w:t>Abhörkopfhörer</w:t>
      </w:r>
      <w:proofErr w:type="spellEnd"/>
    </w:p>
    <w:p w14:paraId="62AFE487" w14:textId="77777777" w:rsidR="00A113E2" w:rsidRPr="00EF5AA1" w:rsidRDefault="00A113E2" w:rsidP="00A113E2">
      <w:pPr>
        <w:pStyle w:val="Listenabsatz"/>
        <w:numPr>
          <w:ilvl w:val="0"/>
          <w:numId w:val="41"/>
        </w:numPr>
        <w:spacing w:after="160"/>
        <w:rPr>
          <w:lang w:val="de-DE"/>
        </w:rPr>
      </w:pPr>
      <w:r w:rsidRPr="00EF5AA1">
        <w:rPr>
          <w:lang w:val="de-DE"/>
        </w:rPr>
        <w:t>Professioneller geteilter Kopfbügel und drehbare Ohrmuschel für einseitiges Hören</w:t>
      </w:r>
    </w:p>
    <w:p w14:paraId="10DEE9EF" w14:textId="77777777" w:rsidR="00A113E2" w:rsidRPr="00EF5AA1" w:rsidRDefault="00A113E2" w:rsidP="00A113E2">
      <w:pPr>
        <w:pStyle w:val="Listenabsatz"/>
        <w:numPr>
          <w:ilvl w:val="0"/>
          <w:numId w:val="41"/>
        </w:numPr>
        <w:spacing w:after="160"/>
        <w:rPr>
          <w:lang w:val="de-DE"/>
        </w:rPr>
      </w:pPr>
      <w:r w:rsidRPr="00EF5AA1">
        <w:rPr>
          <w:lang w:val="de-DE"/>
        </w:rPr>
        <w:t>Hohe Empfindlichkeit durch leichte Aluminium-Schwingspulen</w:t>
      </w:r>
    </w:p>
    <w:p w14:paraId="52C135F6" w14:textId="77777777" w:rsidR="00A113E2" w:rsidRDefault="00A113E2" w:rsidP="00A113E2">
      <w:pPr>
        <w:pStyle w:val="Listenabsatz"/>
        <w:numPr>
          <w:ilvl w:val="0"/>
          <w:numId w:val="41"/>
        </w:numPr>
        <w:spacing w:after="160"/>
      </w:pPr>
      <w:proofErr w:type="spellStart"/>
      <w:r>
        <w:t>Geeignet</w:t>
      </w:r>
      <w:proofErr w:type="spellEnd"/>
      <w:r>
        <w:t xml:space="preserve"> für </w:t>
      </w:r>
      <w:proofErr w:type="spellStart"/>
      <w:r>
        <w:t>sehr</w:t>
      </w:r>
      <w:proofErr w:type="spellEnd"/>
      <w:r>
        <w:t xml:space="preserve"> </w:t>
      </w:r>
      <w:proofErr w:type="spellStart"/>
      <w:r>
        <w:t>hohe</w:t>
      </w:r>
      <w:proofErr w:type="spellEnd"/>
      <w:r>
        <w:t xml:space="preserve"> </w:t>
      </w:r>
      <w:proofErr w:type="spellStart"/>
      <w:r>
        <w:t>Schalldruckpegel</w:t>
      </w:r>
      <w:proofErr w:type="spellEnd"/>
    </w:p>
    <w:p w14:paraId="59400ACA" w14:textId="77777777" w:rsidR="00A113E2" w:rsidRDefault="00A113E2" w:rsidP="00A113E2">
      <w:pPr>
        <w:pStyle w:val="Listenabsatz"/>
        <w:numPr>
          <w:ilvl w:val="0"/>
          <w:numId w:val="41"/>
        </w:numPr>
        <w:spacing w:after="160"/>
      </w:pPr>
      <w:proofErr w:type="spellStart"/>
      <w:r>
        <w:t>Robuste</w:t>
      </w:r>
      <w:proofErr w:type="spellEnd"/>
      <w:r>
        <w:t xml:space="preserve"> </w:t>
      </w:r>
      <w:proofErr w:type="spellStart"/>
      <w:r>
        <w:t>Bauweise</w:t>
      </w:r>
      <w:proofErr w:type="spellEnd"/>
    </w:p>
    <w:p w14:paraId="08EABADB" w14:textId="77777777" w:rsidR="00A113E2" w:rsidRPr="00EF5AA1" w:rsidRDefault="00A113E2" w:rsidP="00A113E2">
      <w:pPr>
        <w:pStyle w:val="Listenabsatz"/>
        <w:numPr>
          <w:ilvl w:val="0"/>
          <w:numId w:val="41"/>
        </w:numPr>
        <w:spacing w:after="160"/>
        <w:rPr>
          <w:lang w:val="de-DE"/>
        </w:rPr>
      </w:pPr>
      <w:r w:rsidRPr="00EF5AA1">
        <w:rPr>
          <w:lang w:val="de-DE"/>
        </w:rPr>
        <w:t>Sehr leicht und bequem, auch bei längerem Gebrauch</w:t>
      </w:r>
    </w:p>
    <w:p w14:paraId="415BFE22" w14:textId="66A6E17B" w:rsidR="00D82EB4" w:rsidRDefault="00A113E2" w:rsidP="00063E3D">
      <w:pPr>
        <w:pStyle w:val="Listenabsatz"/>
        <w:numPr>
          <w:ilvl w:val="0"/>
          <w:numId w:val="41"/>
        </w:numPr>
        <w:spacing w:after="160"/>
      </w:pPr>
      <w:r>
        <w:t>UVP (</w:t>
      </w:r>
      <w:proofErr w:type="spellStart"/>
      <w:r>
        <w:t>inkl</w:t>
      </w:r>
      <w:proofErr w:type="spellEnd"/>
      <w:r>
        <w:t xml:space="preserve">. </w:t>
      </w:r>
      <w:proofErr w:type="spellStart"/>
      <w:r>
        <w:t>MwSt</w:t>
      </w:r>
      <w:proofErr w:type="spellEnd"/>
      <w:r>
        <w:t>.): 149 Euro</w:t>
      </w:r>
    </w:p>
    <w:p w14:paraId="65D42EEB" w14:textId="2E58C120" w:rsidR="00D33A41" w:rsidRDefault="00D33A41" w:rsidP="00063E3D"/>
    <w:p w14:paraId="13A26B07" w14:textId="70908D49" w:rsidR="00A113E2" w:rsidRPr="00EF5AA1" w:rsidRDefault="00A113E2" w:rsidP="00A113E2">
      <w:pPr>
        <w:rPr>
          <w:lang w:val="de-DE"/>
        </w:rPr>
      </w:pPr>
      <w:r w:rsidRPr="00EF5AA1">
        <w:rPr>
          <w:lang w:val="de-DE"/>
        </w:rPr>
        <w:t xml:space="preserve">Die Bilder zu dieser Pressemitteilung können Sie </w:t>
      </w:r>
      <w:hyperlink r:id="rId18" w:history="1">
        <w:r w:rsidRPr="00EF5AA1">
          <w:rPr>
            <w:rStyle w:val="Hyperlink"/>
            <w:lang w:val="de-DE"/>
          </w:rPr>
          <w:t>hier</w:t>
        </w:r>
      </w:hyperlink>
      <w:r w:rsidRPr="00EF5AA1">
        <w:rPr>
          <w:lang w:val="de-DE"/>
        </w:rPr>
        <w:t xml:space="preserve"> herunterladen. </w:t>
      </w:r>
    </w:p>
    <w:p w14:paraId="58F0A0D1" w14:textId="0A95CF02" w:rsidR="00A113E2" w:rsidRPr="00EF5AA1" w:rsidRDefault="00A113E2" w:rsidP="00A113E2">
      <w:pPr>
        <w:rPr>
          <w:lang w:val="de-DE"/>
        </w:rPr>
      </w:pPr>
      <w:r w:rsidRPr="00EF5AA1">
        <w:rPr>
          <w:lang w:val="de-DE"/>
        </w:rPr>
        <w:t xml:space="preserve">Standard-Produktfotos können </w:t>
      </w:r>
      <w:hyperlink r:id="rId19" w:history="1">
        <w:r w:rsidRPr="00EF5AA1">
          <w:rPr>
            <w:rStyle w:val="Hyperlink"/>
            <w:lang w:val="de-DE"/>
          </w:rPr>
          <w:t>hier</w:t>
        </w:r>
      </w:hyperlink>
      <w:r w:rsidRPr="00EF5AA1">
        <w:rPr>
          <w:lang w:val="de-DE"/>
        </w:rPr>
        <w:t xml:space="preserve"> heruntergeladen werden.</w:t>
      </w:r>
    </w:p>
    <w:p w14:paraId="15D8ED6F" w14:textId="77777777" w:rsidR="00A113E2" w:rsidRPr="00EF5AA1" w:rsidRDefault="00A113E2" w:rsidP="00063E3D">
      <w:pPr>
        <w:rPr>
          <w:lang w:val="de-DE"/>
        </w:rPr>
      </w:pPr>
    </w:p>
    <w:p w14:paraId="49701FFF" w14:textId="7C0A6625" w:rsidR="00A113E2" w:rsidRDefault="00A113E2" w:rsidP="00A113E2">
      <w:pPr>
        <w:pStyle w:val="Default"/>
      </w:pPr>
    </w:p>
    <w:p w14:paraId="5BDD1F6A" w14:textId="77777777" w:rsidR="008F594D" w:rsidRPr="00EB0780" w:rsidRDefault="008F594D" w:rsidP="008F594D">
      <w:pPr>
        <w:pStyle w:val="About"/>
        <w:rPr>
          <w:b/>
          <w:bCs/>
          <w:lang w:val="de-DE"/>
        </w:rPr>
      </w:pPr>
      <w:r w:rsidRPr="00EB0780">
        <w:rPr>
          <w:b/>
          <w:bCs/>
          <w:lang w:val="de-DE"/>
        </w:rPr>
        <w:t>Über Sennheiser</w:t>
      </w:r>
    </w:p>
    <w:p w14:paraId="4D0AFAED" w14:textId="77777777" w:rsidR="008F594D" w:rsidRPr="00D76C85" w:rsidRDefault="008F594D" w:rsidP="008F594D">
      <w:pPr>
        <w:pStyle w:val="About"/>
        <w:rPr>
          <w:lang w:val="de-DE"/>
        </w:rPr>
      </w:pPr>
      <w:r w:rsidRPr="00D76C85">
        <w:rPr>
          <w:lang w:val="de-DE"/>
        </w:rPr>
        <w:t xml:space="preserve">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2020 bei 573,5 Millionen Euro. </w:t>
      </w:r>
      <w:r w:rsidRPr="00EB0780">
        <w:rPr>
          <w:color w:val="0095D5" w:themeColor="accent1"/>
          <w:szCs w:val="18"/>
          <w:lang w:val="de-DE"/>
        </w:rPr>
        <w:t>www.sennheiser.com</w:t>
      </w:r>
    </w:p>
    <w:p w14:paraId="2ED3A3EB" w14:textId="42274C19" w:rsidR="00945E93" w:rsidRPr="00C931A2" w:rsidRDefault="00945E93" w:rsidP="00945E93">
      <w:pPr>
        <w:pStyle w:val="Contact"/>
        <w:rPr>
          <w:b/>
        </w:rPr>
      </w:pPr>
    </w:p>
    <w:p w14:paraId="08442CCA" w14:textId="77777777" w:rsidR="00945E93" w:rsidRPr="00C931A2" w:rsidRDefault="00945E93" w:rsidP="00945E93">
      <w:pPr>
        <w:pStyle w:val="Contact"/>
      </w:pPr>
    </w:p>
    <w:p w14:paraId="536DC4B1" w14:textId="77777777" w:rsidR="008F594D" w:rsidRPr="00732C21" w:rsidRDefault="008F594D" w:rsidP="008F594D">
      <w:pPr>
        <w:pStyle w:val="Contact"/>
        <w:rPr>
          <w:b/>
          <w:lang w:val="de-DE"/>
        </w:rPr>
      </w:pPr>
      <w:r w:rsidRPr="00732C21">
        <w:rPr>
          <w:b/>
          <w:lang w:val="de-DE"/>
        </w:rPr>
        <w:t>Lokaler Pressekontakt</w:t>
      </w:r>
    </w:p>
    <w:p w14:paraId="351F9710" w14:textId="77777777" w:rsidR="008F594D" w:rsidRPr="00732C21" w:rsidRDefault="008F594D" w:rsidP="008F594D">
      <w:pPr>
        <w:pStyle w:val="Contact"/>
        <w:rPr>
          <w:lang w:val="de-DE"/>
        </w:rPr>
      </w:pPr>
    </w:p>
    <w:p w14:paraId="17F315B6" w14:textId="77777777" w:rsidR="008F594D" w:rsidRPr="00732C21" w:rsidRDefault="008F594D" w:rsidP="008F594D">
      <w:pPr>
        <w:pStyle w:val="Contact"/>
        <w:rPr>
          <w:color w:val="0095D5"/>
          <w:lang w:val="de-DE"/>
        </w:rPr>
      </w:pPr>
      <w:r w:rsidRPr="00732C21">
        <w:rPr>
          <w:color w:val="0095D5"/>
          <w:lang w:val="de-DE"/>
        </w:rPr>
        <w:t>Maik Robbe</w:t>
      </w:r>
    </w:p>
    <w:p w14:paraId="639492E0" w14:textId="77777777" w:rsidR="008F594D" w:rsidRPr="00732C21" w:rsidRDefault="008F594D" w:rsidP="008F594D">
      <w:pPr>
        <w:pStyle w:val="Contact"/>
        <w:rPr>
          <w:lang w:val="de-DE"/>
        </w:rPr>
      </w:pPr>
      <w:r w:rsidRPr="00732C21">
        <w:rPr>
          <w:lang w:val="de-DE"/>
        </w:rPr>
        <w:t>maik.robbe@sennheiser.com</w:t>
      </w:r>
    </w:p>
    <w:p w14:paraId="55D37836" w14:textId="77777777" w:rsidR="008F594D" w:rsidRPr="00D76C85" w:rsidRDefault="008F594D" w:rsidP="008F594D">
      <w:pPr>
        <w:pStyle w:val="Contact"/>
        <w:rPr>
          <w:lang w:val="en-US"/>
        </w:rPr>
      </w:pPr>
      <w:r w:rsidRPr="00D76C85">
        <w:rPr>
          <w:lang w:val="en-US"/>
        </w:rPr>
        <w:t xml:space="preserve">+44 (0) 7393 462484 </w:t>
      </w:r>
    </w:p>
    <w:p w14:paraId="2C48B7D5" w14:textId="08312734" w:rsidR="0038583A" w:rsidRPr="00534211" w:rsidRDefault="0038583A" w:rsidP="008F594D">
      <w:pPr>
        <w:pStyle w:val="Contact"/>
        <w:rPr>
          <w:szCs w:val="15"/>
        </w:rPr>
      </w:pPr>
    </w:p>
    <w:sectPr w:rsidR="0038583A" w:rsidRPr="00534211"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1157F" w14:textId="77777777" w:rsidR="000B4019" w:rsidRDefault="000B4019" w:rsidP="00CA1EB9">
      <w:pPr>
        <w:spacing w:line="240" w:lineRule="auto"/>
      </w:pPr>
      <w:r>
        <w:separator/>
      </w:r>
    </w:p>
  </w:endnote>
  <w:endnote w:type="continuationSeparator" w:id="0">
    <w:p w14:paraId="38C1E81C" w14:textId="77777777" w:rsidR="000B4019" w:rsidRDefault="000B401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2BBBB7AF-A390-490F-A7F7-BCA30D1675F5}"/>
    <w:embedBold r:id="rId2" w:fontKey="{FF9A65AE-B4BB-4A65-8EB1-113298C61854}"/>
    <w:embedItalic r:id="rId3" w:fontKey="{93541CBD-C80A-4EC8-B5D1-F37A9821C1DA}"/>
    <w:embedBoldItalic r:id="rId4" w:fontKey="{8CBFFFAB-3E56-46C3-8788-746F61EFC90E}"/>
  </w:font>
  <w:font w:name="Calibri">
    <w:panose1 w:val="020F0502020204030204"/>
    <w:charset w:val="00"/>
    <w:family w:val="swiss"/>
    <w:pitch w:val="variable"/>
    <w:sig w:usb0="E4002EFF" w:usb1="C000247B" w:usb2="00000009" w:usb3="00000000" w:csb0="000001FF" w:csb1="00000000"/>
    <w:embedRegular r:id="rId5" w:fontKey="{50237912-6DF1-4095-99F6-DE649568C01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F49E36C-3F5F-4DF6-83F7-7AAF92F24B59}"/>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119E3B" w14:textId="77777777" w:rsidR="000B4019" w:rsidRDefault="000B4019" w:rsidP="00CA1EB9">
      <w:pPr>
        <w:spacing w:line="240" w:lineRule="auto"/>
      </w:pPr>
      <w:r>
        <w:separator/>
      </w:r>
    </w:p>
  </w:footnote>
  <w:footnote w:type="continuationSeparator" w:id="0">
    <w:p w14:paraId="13B087F6" w14:textId="77777777" w:rsidR="000B4019" w:rsidRDefault="000B401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F46B581" w:rsidR="00324808" w:rsidRPr="008E5D5C" w:rsidRDefault="00324808" w:rsidP="008E5D5C">
    <w:pPr>
      <w:pStyle w:val="Kopfzeile"/>
    </w:pPr>
    <w:r>
      <w:fldChar w:fldCharType="begin"/>
    </w:r>
    <w:r>
      <w:instrText xml:space="preserve"> PAGE  \* Arabic  \* MERGEFORMAT </w:instrText>
    </w:r>
    <w:r>
      <w:fldChar w:fldCharType="separate"/>
    </w:r>
    <w:r w:rsidR="003764D7">
      <w:rPr>
        <w:noProof/>
      </w:rPr>
      <w:t>2</w:t>
    </w:r>
    <w:r>
      <w:fldChar w:fldCharType="end"/>
    </w:r>
    <w:r>
      <w:t>/</w:t>
    </w:r>
    <w:fldSimple w:instr=" NUMPAGES  \* Arabic  \* MERGEFORMAT ">
      <w:r w:rsidR="003764D7">
        <w:rPr>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5412C818" w:rsidR="00324808" w:rsidRPr="008E5D5C" w:rsidRDefault="00324808" w:rsidP="008E5D5C">
    <w:pPr>
      <w:pStyle w:val="Kopfzeile"/>
    </w:pPr>
    <w:r>
      <w:fldChar w:fldCharType="begin"/>
    </w:r>
    <w:r>
      <w:instrText xml:space="preserve"> PAGE  \* Arabic  \* MERGEFORMAT </w:instrText>
    </w:r>
    <w:r>
      <w:fldChar w:fldCharType="separate"/>
    </w:r>
    <w:r w:rsidR="003764D7">
      <w:rPr>
        <w:noProof/>
      </w:rPr>
      <w:t>1</w:t>
    </w:r>
    <w:r>
      <w:fldChar w:fldCharType="end"/>
    </w:r>
    <w:r>
      <w:t>/</w:t>
    </w:r>
    <w:fldSimple w:instr=" NUMPAGES  \* Arabic  \* MERGEFORMAT ">
      <w:r w:rsidR="003764D7">
        <w:rPr>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C26D9"/>
    <w:multiLevelType w:val="hybridMultilevel"/>
    <w:tmpl w:val="0706B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3932E5"/>
    <w:multiLevelType w:val="hybridMultilevel"/>
    <w:tmpl w:val="6DC6DBA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D2E73"/>
    <w:multiLevelType w:val="hybridMultilevel"/>
    <w:tmpl w:val="791C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31C6"/>
    <w:multiLevelType w:val="hybridMultilevel"/>
    <w:tmpl w:val="71FA17A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956F5"/>
    <w:multiLevelType w:val="hybridMultilevel"/>
    <w:tmpl w:val="8C74A4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5"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98E2DA7"/>
    <w:multiLevelType w:val="hybridMultilevel"/>
    <w:tmpl w:val="3A227BE8"/>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457B2"/>
    <w:multiLevelType w:val="hybridMultilevel"/>
    <w:tmpl w:val="330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370A6"/>
    <w:multiLevelType w:val="hybridMultilevel"/>
    <w:tmpl w:val="C602C27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C62BF4"/>
    <w:multiLevelType w:val="hybridMultilevel"/>
    <w:tmpl w:val="EC3073E4"/>
    <w:lvl w:ilvl="0" w:tplc="29F29AC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045694"/>
    <w:multiLevelType w:val="multilevel"/>
    <w:tmpl w:val="89E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842513"/>
    <w:multiLevelType w:val="hybridMultilevel"/>
    <w:tmpl w:val="E698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D26AA1"/>
    <w:multiLevelType w:val="hybridMultilevel"/>
    <w:tmpl w:val="C6E6FAE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FD756F"/>
    <w:multiLevelType w:val="hybridMultilevel"/>
    <w:tmpl w:val="D500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40"/>
  </w:num>
  <w:num w:numId="4">
    <w:abstractNumId w:val="10"/>
  </w:num>
  <w:num w:numId="5">
    <w:abstractNumId w:val="29"/>
  </w:num>
  <w:num w:numId="6">
    <w:abstractNumId w:val="1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6"/>
  </w:num>
  <w:num w:numId="10">
    <w:abstractNumId w:val="3"/>
  </w:num>
  <w:num w:numId="11">
    <w:abstractNumId w:val="14"/>
  </w:num>
  <w:num w:numId="12">
    <w:abstractNumId w:val="27"/>
  </w:num>
  <w:num w:numId="13">
    <w:abstractNumId w:val="39"/>
  </w:num>
  <w:num w:numId="14">
    <w:abstractNumId w:val="6"/>
  </w:num>
  <w:num w:numId="15">
    <w:abstractNumId w:val="28"/>
  </w:num>
  <w:num w:numId="16">
    <w:abstractNumId w:val="20"/>
  </w:num>
  <w:num w:numId="17">
    <w:abstractNumId w:val="18"/>
  </w:num>
  <w:num w:numId="18">
    <w:abstractNumId w:val="15"/>
  </w:num>
  <w:num w:numId="19">
    <w:abstractNumId w:val="23"/>
  </w:num>
  <w:num w:numId="20">
    <w:abstractNumId w:val="25"/>
  </w:num>
  <w:num w:numId="21">
    <w:abstractNumId w:val="1"/>
  </w:num>
  <w:num w:numId="22">
    <w:abstractNumId w:val="38"/>
  </w:num>
  <w:num w:numId="23">
    <w:abstractNumId w:val="24"/>
  </w:num>
  <w:num w:numId="24">
    <w:abstractNumId w:val="35"/>
  </w:num>
  <w:num w:numId="25">
    <w:abstractNumId w:val="11"/>
  </w:num>
  <w:num w:numId="26">
    <w:abstractNumId w:val="22"/>
  </w:num>
  <w:num w:numId="27">
    <w:abstractNumId w:val="0"/>
  </w:num>
  <w:num w:numId="28">
    <w:abstractNumId w:val="34"/>
  </w:num>
  <w:num w:numId="29">
    <w:abstractNumId w:val="2"/>
  </w:num>
  <w:num w:numId="30">
    <w:abstractNumId w:val="30"/>
  </w:num>
  <w:num w:numId="31">
    <w:abstractNumId w:val="8"/>
  </w:num>
  <w:num w:numId="32">
    <w:abstractNumId w:val="37"/>
  </w:num>
  <w:num w:numId="33">
    <w:abstractNumId w:val="17"/>
  </w:num>
  <w:num w:numId="34">
    <w:abstractNumId w:val="31"/>
  </w:num>
  <w:num w:numId="35">
    <w:abstractNumId w:val="36"/>
  </w:num>
  <w:num w:numId="36">
    <w:abstractNumId w:val="7"/>
  </w:num>
  <w:num w:numId="37">
    <w:abstractNumId w:val="12"/>
  </w:num>
  <w:num w:numId="38">
    <w:abstractNumId w:val="19"/>
  </w:num>
  <w:num w:numId="39">
    <w:abstractNumId w:val="33"/>
  </w:num>
  <w:num w:numId="40">
    <w:abstractNumId w:val="21"/>
  </w:num>
  <w:num w:numId="41">
    <w:abstractNumId w:val="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2F08"/>
    <w:rsid w:val="000534CD"/>
    <w:rsid w:val="00060BEE"/>
    <w:rsid w:val="0006221A"/>
    <w:rsid w:val="00062A68"/>
    <w:rsid w:val="00063E3D"/>
    <w:rsid w:val="0006501B"/>
    <w:rsid w:val="000650C7"/>
    <w:rsid w:val="00071D44"/>
    <w:rsid w:val="00082526"/>
    <w:rsid w:val="000845EB"/>
    <w:rsid w:val="000850F9"/>
    <w:rsid w:val="00086BC7"/>
    <w:rsid w:val="00090721"/>
    <w:rsid w:val="00093230"/>
    <w:rsid w:val="0009384F"/>
    <w:rsid w:val="000A054A"/>
    <w:rsid w:val="000B16C2"/>
    <w:rsid w:val="000B4019"/>
    <w:rsid w:val="000B455F"/>
    <w:rsid w:val="000B5605"/>
    <w:rsid w:val="000C07FC"/>
    <w:rsid w:val="000C1C9D"/>
    <w:rsid w:val="000C3C6E"/>
    <w:rsid w:val="000D07C3"/>
    <w:rsid w:val="000E558A"/>
    <w:rsid w:val="000F1105"/>
    <w:rsid w:val="000F1B7D"/>
    <w:rsid w:val="000F712D"/>
    <w:rsid w:val="000F7E49"/>
    <w:rsid w:val="001030EE"/>
    <w:rsid w:val="001103C9"/>
    <w:rsid w:val="00110939"/>
    <w:rsid w:val="00115425"/>
    <w:rsid w:val="0011713B"/>
    <w:rsid w:val="00117457"/>
    <w:rsid w:val="00121501"/>
    <w:rsid w:val="00124508"/>
    <w:rsid w:val="001274C0"/>
    <w:rsid w:val="0013050D"/>
    <w:rsid w:val="00133565"/>
    <w:rsid w:val="00133894"/>
    <w:rsid w:val="001345C1"/>
    <w:rsid w:val="0013610C"/>
    <w:rsid w:val="0014006E"/>
    <w:rsid w:val="0014010A"/>
    <w:rsid w:val="00140778"/>
    <w:rsid w:val="00152FA9"/>
    <w:rsid w:val="00156D67"/>
    <w:rsid w:val="00161E89"/>
    <w:rsid w:val="001624CA"/>
    <w:rsid w:val="0016666F"/>
    <w:rsid w:val="0016778C"/>
    <w:rsid w:val="001747E2"/>
    <w:rsid w:val="0017710D"/>
    <w:rsid w:val="00177338"/>
    <w:rsid w:val="00186350"/>
    <w:rsid w:val="00196886"/>
    <w:rsid w:val="001A495E"/>
    <w:rsid w:val="001A5A7D"/>
    <w:rsid w:val="001A6DF3"/>
    <w:rsid w:val="001A718A"/>
    <w:rsid w:val="001B46A8"/>
    <w:rsid w:val="001B4B52"/>
    <w:rsid w:val="001B7DC1"/>
    <w:rsid w:val="001C00CF"/>
    <w:rsid w:val="001C56FB"/>
    <w:rsid w:val="001C63D8"/>
    <w:rsid w:val="001D4E25"/>
    <w:rsid w:val="001E0C8F"/>
    <w:rsid w:val="001E646B"/>
    <w:rsid w:val="001F3001"/>
    <w:rsid w:val="001F5172"/>
    <w:rsid w:val="002008AB"/>
    <w:rsid w:val="00203C58"/>
    <w:rsid w:val="002057CE"/>
    <w:rsid w:val="002075EF"/>
    <w:rsid w:val="00213B6E"/>
    <w:rsid w:val="00217651"/>
    <w:rsid w:val="002206C4"/>
    <w:rsid w:val="00224420"/>
    <w:rsid w:val="00225577"/>
    <w:rsid w:val="0023030F"/>
    <w:rsid w:val="002332F1"/>
    <w:rsid w:val="00235506"/>
    <w:rsid w:val="002356E0"/>
    <w:rsid w:val="00235C08"/>
    <w:rsid w:val="002409B4"/>
    <w:rsid w:val="00245322"/>
    <w:rsid w:val="002465AA"/>
    <w:rsid w:val="00247165"/>
    <w:rsid w:val="002502A3"/>
    <w:rsid w:val="00257D0A"/>
    <w:rsid w:val="00257E72"/>
    <w:rsid w:val="00262172"/>
    <w:rsid w:val="00280603"/>
    <w:rsid w:val="00282A73"/>
    <w:rsid w:val="00282A8D"/>
    <w:rsid w:val="002834AA"/>
    <w:rsid w:val="00284363"/>
    <w:rsid w:val="002849F1"/>
    <w:rsid w:val="00286F89"/>
    <w:rsid w:val="002917A2"/>
    <w:rsid w:val="002A24D0"/>
    <w:rsid w:val="002A24EF"/>
    <w:rsid w:val="002A54F5"/>
    <w:rsid w:val="002B228B"/>
    <w:rsid w:val="002B4D35"/>
    <w:rsid w:val="002B7498"/>
    <w:rsid w:val="002C10B6"/>
    <w:rsid w:val="002C4738"/>
    <w:rsid w:val="002C6F4D"/>
    <w:rsid w:val="002C7064"/>
    <w:rsid w:val="002D11A8"/>
    <w:rsid w:val="002D5755"/>
    <w:rsid w:val="002D6BD2"/>
    <w:rsid w:val="002E6AC4"/>
    <w:rsid w:val="002F6C5E"/>
    <w:rsid w:val="00305B63"/>
    <w:rsid w:val="00311C6F"/>
    <w:rsid w:val="00320EA4"/>
    <w:rsid w:val="003222F5"/>
    <w:rsid w:val="00324808"/>
    <w:rsid w:val="00324859"/>
    <w:rsid w:val="00326FB8"/>
    <w:rsid w:val="003275FC"/>
    <w:rsid w:val="00330111"/>
    <w:rsid w:val="00332346"/>
    <w:rsid w:val="00337412"/>
    <w:rsid w:val="00346D4C"/>
    <w:rsid w:val="003477FA"/>
    <w:rsid w:val="00350556"/>
    <w:rsid w:val="00351B40"/>
    <w:rsid w:val="003524A7"/>
    <w:rsid w:val="00354AF9"/>
    <w:rsid w:val="0036480A"/>
    <w:rsid w:val="003708EA"/>
    <w:rsid w:val="00372321"/>
    <w:rsid w:val="00373F92"/>
    <w:rsid w:val="00375ACD"/>
    <w:rsid w:val="003764D7"/>
    <w:rsid w:val="0038583A"/>
    <w:rsid w:val="00387600"/>
    <w:rsid w:val="00387744"/>
    <w:rsid w:val="00392136"/>
    <w:rsid w:val="003A26C2"/>
    <w:rsid w:val="003A275A"/>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12447"/>
    <w:rsid w:val="004222D6"/>
    <w:rsid w:val="004236FA"/>
    <w:rsid w:val="004258A9"/>
    <w:rsid w:val="00431785"/>
    <w:rsid w:val="004332C4"/>
    <w:rsid w:val="0043430D"/>
    <w:rsid w:val="00442551"/>
    <w:rsid w:val="00450FE3"/>
    <w:rsid w:val="004510F7"/>
    <w:rsid w:val="00451F9E"/>
    <w:rsid w:val="00452E30"/>
    <w:rsid w:val="00453B3E"/>
    <w:rsid w:val="004555C1"/>
    <w:rsid w:val="004627D9"/>
    <w:rsid w:val="00462AE9"/>
    <w:rsid w:val="00474E4B"/>
    <w:rsid w:val="004850F3"/>
    <w:rsid w:val="00490C42"/>
    <w:rsid w:val="004A40F5"/>
    <w:rsid w:val="004C3017"/>
    <w:rsid w:val="004D1199"/>
    <w:rsid w:val="004D6377"/>
    <w:rsid w:val="004E0A54"/>
    <w:rsid w:val="004E19A6"/>
    <w:rsid w:val="004E7F9A"/>
    <w:rsid w:val="004F31F9"/>
    <w:rsid w:val="004F355A"/>
    <w:rsid w:val="004F79CB"/>
    <w:rsid w:val="00500E07"/>
    <w:rsid w:val="00504A34"/>
    <w:rsid w:val="0050507E"/>
    <w:rsid w:val="00505597"/>
    <w:rsid w:val="00507935"/>
    <w:rsid w:val="00523995"/>
    <w:rsid w:val="0052510B"/>
    <w:rsid w:val="00527761"/>
    <w:rsid w:val="005327DB"/>
    <w:rsid w:val="00532E74"/>
    <w:rsid w:val="00534211"/>
    <w:rsid w:val="00535E0F"/>
    <w:rsid w:val="00536203"/>
    <w:rsid w:val="00541F4C"/>
    <w:rsid w:val="005438AB"/>
    <w:rsid w:val="00545A12"/>
    <w:rsid w:val="005522DB"/>
    <w:rsid w:val="005543E3"/>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346B"/>
    <w:rsid w:val="005C698C"/>
    <w:rsid w:val="005C7ECC"/>
    <w:rsid w:val="005D571F"/>
    <w:rsid w:val="005E34A2"/>
    <w:rsid w:val="005E4083"/>
    <w:rsid w:val="005F375F"/>
    <w:rsid w:val="005F74D3"/>
    <w:rsid w:val="0060142B"/>
    <w:rsid w:val="006033A5"/>
    <w:rsid w:val="006051BB"/>
    <w:rsid w:val="006108B6"/>
    <w:rsid w:val="00613E7E"/>
    <w:rsid w:val="00615019"/>
    <w:rsid w:val="006203D4"/>
    <w:rsid w:val="0062074D"/>
    <w:rsid w:val="0062293A"/>
    <w:rsid w:val="0062583E"/>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97A69"/>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06B25"/>
    <w:rsid w:val="007155FA"/>
    <w:rsid w:val="007237E9"/>
    <w:rsid w:val="00724E7B"/>
    <w:rsid w:val="00730196"/>
    <w:rsid w:val="00730716"/>
    <w:rsid w:val="007321DA"/>
    <w:rsid w:val="00732897"/>
    <w:rsid w:val="00733FA9"/>
    <w:rsid w:val="0073498E"/>
    <w:rsid w:val="0073722D"/>
    <w:rsid w:val="00737B01"/>
    <w:rsid w:val="00740D3A"/>
    <w:rsid w:val="00752B88"/>
    <w:rsid w:val="0075529A"/>
    <w:rsid w:val="00760209"/>
    <w:rsid w:val="00760995"/>
    <w:rsid w:val="007639C9"/>
    <w:rsid w:val="007659E8"/>
    <w:rsid w:val="00766E21"/>
    <w:rsid w:val="007671C9"/>
    <w:rsid w:val="00771818"/>
    <w:rsid w:val="00772686"/>
    <w:rsid w:val="00776802"/>
    <w:rsid w:val="0078066D"/>
    <w:rsid w:val="00782317"/>
    <w:rsid w:val="007834E1"/>
    <w:rsid w:val="00785695"/>
    <w:rsid w:val="00786EA4"/>
    <w:rsid w:val="0079263F"/>
    <w:rsid w:val="00796EF7"/>
    <w:rsid w:val="007A2D75"/>
    <w:rsid w:val="007A53BD"/>
    <w:rsid w:val="007A5F92"/>
    <w:rsid w:val="007B0147"/>
    <w:rsid w:val="007B0D6B"/>
    <w:rsid w:val="007B59C5"/>
    <w:rsid w:val="007C0E10"/>
    <w:rsid w:val="007C2184"/>
    <w:rsid w:val="007C3608"/>
    <w:rsid w:val="007C4F79"/>
    <w:rsid w:val="007C5F04"/>
    <w:rsid w:val="007C6B1C"/>
    <w:rsid w:val="007C6C67"/>
    <w:rsid w:val="007C79F0"/>
    <w:rsid w:val="007D0FC1"/>
    <w:rsid w:val="007D1325"/>
    <w:rsid w:val="007D3E22"/>
    <w:rsid w:val="007D50B6"/>
    <w:rsid w:val="007D6683"/>
    <w:rsid w:val="007E3807"/>
    <w:rsid w:val="007E45D0"/>
    <w:rsid w:val="007E6001"/>
    <w:rsid w:val="007E6066"/>
    <w:rsid w:val="007E6EAA"/>
    <w:rsid w:val="007F2068"/>
    <w:rsid w:val="007F2B18"/>
    <w:rsid w:val="007F53DD"/>
    <w:rsid w:val="007F778E"/>
    <w:rsid w:val="00800E20"/>
    <w:rsid w:val="008042D1"/>
    <w:rsid w:val="00806C0C"/>
    <w:rsid w:val="00810BAE"/>
    <w:rsid w:val="00812113"/>
    <w:rsid w:val="0081434A"/>
    <w:rsid w:val="008153F8"/>
    <w:rsid w:val="00826BC7"/>
    <w:rsid w:val="00835A09"/>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6AE"/>
    <w:rsid w:val="00886E20"/>
    <w:rsid w:val="00892E5F"/>
    <w:rsid w:val="008936EE"/>
    <w:rsid w:val="008A2E98"/>
    <w:rsid w:val="008A3BF3"/>
    <w:rsid w:val="008B3DD9"/>
    <w:rsid w:val="008D372F"/>
    <w:rsid w:val="008D5B56"/>
    <w:rsid w:val="008D64C3"/>
    <w:rsid w:val="008D6CAB"/>
    <w:rsid w:val="008E477E"/>
    <w:rsid w:val="008E571F"/>
    <w:rsid w:val="008E5D5C"/>
    <w:rsid w:val="008E7699"/>
    <w:rsid w:val="008F3CED"/>
    <w:rsid w:val="008F559F"/>
    <w:rsid w:val="008F594D"/>
    <w:rsid w:val="00901209"/>
    <w:rsid w:val="00902F4D"/>
    <w:rsid w:val="00902FA2"/>
    <w:rsid w:val="009031C7"/>
    <w:rsid w:val="00910B2B"/>
    <w:rsid w:val="00917FDF"/>
    <w:rsid w:val="00922ACD"/>
    <w:rsid w:val="009302B0"/>
    <w:rsid w:val="00931A0C"/>
    <w:rsid w:val="00931C8D"/>
    <w:rsid w:val="009320A9"/>
    <w:rsid w:val="00937175"/>
    <w:rsid w:val="00945E93"/>
    <w:rsid w:val="00946B67"/>
    <w:rsid w:val="00946EF6"/>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14DD"/>
    <w:rsid w:val="009C323E"/>
    <w:rsid w:val="009C45A2"/>
    <w:rsid w:val="009C638A"/>
    <w:rsid w:val="009D6AD5"/>
    <w:rsid w:val="009E3461"/>
    <w:rsid w:val="009E3E90"/>
    <w:rsid w:val="009E5299"/>
    <w:rsid w:val="009E7A10"/>
    <w:rsid w:val="009F136E"/>
    <w:rsid w:val="009F7A56"/>
    <w:rsid w:val="009F7EAC"/>
    <w:rsid w:val="00A02C88"/>
    <w:rsid w:val="00A06005"/>
    <w:rsid w:val="00A06726"/>
    <w:rsid w:val="00A071BD"/>
    <w:rsid w:val="00A079C0"/>
    <w:rsid w:val="00A10D64"/>
    <w:rsid w:val="00A113E2"/>
    <w:rsid w:val="00A11584"/>
    <w:rsid w:val="00A1701D"/>
    <w:rsid w:val="00A20BB8"/>
    <w:rsid w:val="00A22CED"/>
    <w:rsid w:val="00A26180"/>
    <w:rsid w:val="00A34F59"/>
    <w:rsid w:val="00A36938"/>
    <w:rsid w:val="00A36C6A"/>
    <w:rsid w:val="00A40098"/>
    <w:rsid w:val="00A4309A"/>
    <w:rsid w:val="00A55E69"/>
    <w:rsid w:val="00A56DA5"/>
    <w:rsid w:val="00A61908"/>
    <w:rsid w:val="00A6282F"/>
    <w:rsid w:val="00A638E8"/>
    <w:rsid w:val="00A65088"/>
    <w:rsid w:val="00A65E3B"/>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3680"/>
    <w:rsid w:val="00AD65C5"/>
    <w:rsid w:val="00AD75E0"/>
    <w:rsid w:val="00AD7B4E"/>
    <w:rsid w:val="00AE0EF3"/>
    <w:rsid w:val="00AE0EF8"/>
    <w:rsid w:val="00AE2057"/>
    <w:rsid w:val="00AE2326"/>
    <w:rsid w:val="00AE3673"/>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0BC6"/>
    <w:rsid w:val="00BA36D4"/>
    <w:rsid w:val="00BA68D9"/>
    <w:rsid w:val="00BA6A0B"/>
    <w:rsid w:val="00BA720D"/>
    <w:rsid w:val="00BB077C"/>
    <w:rsid w:val="00BB16BE"/>
    <w:rsid w:val="00BB6C23"/>
    <w:rsid w:val="00BC4C8D"/>
    <w:rsid w:val="00BC5A31"/>
    <w:rsid w:val="00BD1602"/>
    <w:rsid w:val="00BD5E46"/>
    <w:rsid w:val="00BE0D8C"/>
    <w:rsid w:val="00BE4A83"/>
    <w:rsid w:val="00BE56F7"/>
    <w:rsid w:val="00BE7969"/>
    <w:rsid w:val="00BF520E"/>
    <w:rsid w:val="00BF7D6F"/>
    <w:rsid w:val="00C02462"/>
    <w:rsid w:val="00C02C6E"/>
    <w:rsid w:val="00C03774"/>
    <w:rsid w:val="00C0425D"/>
    <w:rsid w:val="00C04E86"/>
    <w:rsid w:val="00C16707"/>
    <w:rsid w:val="00C20AE4"/>
    <w:rsid w:val="00C24DAB"/>
    <w:rsid w:val="00C25918"/>
    <w:rsid w:val="00C264BE"/>
    <w:rsid w:val="00C30400"/>
    <w:rsid w:val="00C30C91"/>
    <w:rsid w:val="00C363B8"/>
    <w:rsid w:val="00C40047"/>
    <w:rsid w:val="00C413D7"/>
    <w:rsid w:val="00C41533"/>
    <w:rsid w:val="00C42C03"/>
    <w:rsid w:val="00C43B0B"/>
    <w:rsid w:val="00C44D9D"/>
    <w:rsid w:val="00C472D4"/>
    <w:rsid w:val="00C5286F"/>
    <w:rsid w:val="00C54A26"/>
    <w:rsid w:val="00C56D2F"/>
    <w:rsid w:val="00C56FBA"/>
    <w:rsid w:val="00C64EFC"/>
    <w:rsid w:val="00C65C73"/>
    <w:rsid w:val="00C75488"/>
    <w:rsid w:val="00C77D48"/>
    <w:rsid w:val="00C8099E"/>
    <w:rsid w:val="00C8460B"/>
    <w:rsid w:val="00C85083"/>
    <w:rsid w:val="00C91ACD"/>
    <w:rsid w:val="00C931A2"/>
    <w:rsid w:val="00C94578"/>
    <w:rsid w:val="00CA1EB9"/>
    <w:rsid w:val="00CA535D"/>
    <w:rsid w:val="00CA7A6F"/>
    <w:rsid w:val="00CB29D1"/>
    <w:rsid w:val="00CB73FD"/>
    <w:rsid w:val="00CC06C6"/>
    <w:rsid w:val="00CC14E7"/>
    <w:rsid w:val="00CC211F"/>
    <w:rsid w:val="00CC48A7"/>
    <w:rsid w:val="00CC702E"/>
    <w:rsid w:val="00CD0BBF"/>
    <w:rsid w:val="00CD11F1"/>
    <w:rsid w:val="00CD2BC9"/>
    <w:rsid w:val="00CD5497"/>
    <w:rsid w:val="00CD5F7D"/>
    <w:rsid w:val="00CD7514"/>
    <w:rsid w:val="00CE31F8"/>
    <w:rsid w:val="00CE4E9C"/>
    <w:rsid w:val="00CE5729"/>
    <w:rsid w:val="00CF35D0"/>
    <w:rsid w:val="00CF55F6"/>
    <w:rsid w:val="00CF5D58"/>
    <w:rsid w:val="00D01307"/>
    <w:rsid w:val="00D01572"/>
    <w:rsid w:val="00D02F84"/>
    <w:rsid w:val="00D0344F"/>
    <w:rsid w:val="00D040DC"/>
    <w:rsid w:val="00D0776E"/>
    <w:rsid w:val="00D1483E"/>
    <w:rsid w:val="00D1718B"/>
    <w:rsid w:val="00D22EA6"/>
    <w:rsid w:val="00D245A7"/>
    <w:rsid w:val="00D25F97"/>
    <w:rsid w:val="00D27D88"/>
    <w:rsid w:val="00D33A41"/>
    <w:rsid w:val="00D371A8"/>
    <w:rsid w:val="00D446D4"/>
    <w:rsid w:val="00D44A1A"/>
    <w:rsid w:val="00D465F2"/>
    <w:rsid w:val="00D4710A"/>
    <w:rsid w:val="00D52598"/>
    <w:rsid w:val="00D5457A"/>
    <w:rsid w:val="00D57D59"/>
    <w:rsid w:val="00D62E03"/>
    <w:rsid w:val="00D644ED"/>
    <w:rsid w:val="00D66D44"/>
    <w:rsid w:val="00D7710A"/>
    <w:rsid w:val="00D80A6A"/>
    <w:rsid w:val="00D80B51"/>
    <w:rsid w:val="00D814AE"/>
    <w:rsid w:val="00D82EB4"/>
    <w:rsid w:val="00D843A0"/>
    <w:rsid w:val="00D866B6"/>
    <w:rsid w:val="00D95391"/>
    <w:rsid w:val="00D97B9A"/>
    <w:rsid w:val="00DA1F1A"/>
    <w:rsid w:val="00DA233F"/>
    <w:rsid w:val="00DA5CB2"/>
    <w:rsid w:val="00DA6C29"/>
    <w:rsid w:val="00DA7CA1"/>
    <w:rsid w:val="00DC17E0"/>
    <w:rsid w:val="00DC4B9D"/>
    <w:rsid w:val="00DC69CF"/>
    <w:rsid w:val="00DC6E90"/>
    <w:rsid w:val="00DD2D4B"/>
    <w:rsid w:val="00DD7682"/>
    <w:rsid w:val="00DD7E59"/>
    <w:rsid w:val="00DE36E4"/>
    <w:rsid w:val="00DF7B7B"/>
    <w:rsid w:val="00E00064"/>
    <w:rsid w:val="00E0006B"/>
    <w:rsid w:val="00E00140"/>
    <w:rsid w:val="00E01A8A"/>
    <w:rsid w:val="00E01F66"/>
    <w:rsid w:val="00E04293"/>
    <w:rsid w:val="00E059B3"/>
    <w:rsid w:val="00E07940"/>
    <w:rsid w:val="00E111F2"/>
    <w:rsid w:val="00E13D2B"/>
    <w:rsid w:val="00E155DE"/>
    <w:rsid w:val="00E233E0"/>
    <w:rsid w:val="00E255D6"/>
    <w:rsid w:val="00E26C58"/>
    <w:rsid w:val="00E32CED"/>
    <w:rsid w:val="00E34C2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96F5C"/>
    <w:rsid w:val="00EA072B"/>
    <w:rsid w:val="00EA0C4D"/>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5AA1"/>
    <w:rsid w:val="00EF7E86"/>
    <w:rsid w:val="00F02C70"/>
    <w:rsid w:val="00F04130"/>
    <w:rsid w:val="00F07328"/>
    <w:rsid w:val="00F16279"/>
    <w:rsid w:val="00F177CC"/>
    <w:rsid w:val="00F1798E"/>
    <w:rsid w:val="00F21E95"/>
    <w:rsid w:val="00F229E0"/>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4010"/>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D7C18"/>
    <w:rsid w:val="00FE1588"/>
    <w:rsid w:val="00FE2217"/>
    <w:rsid w:val="00FE562B"/>
    <w:rsid w:val="00FE585A"/>
    <w:rsid w:val="00FE5FA5"/>
    <w:rsid w:val="00FF1E5F"/>
    <w:rsid w:val="00FF354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1C56FB"/>
    <w:rPr>
      <w:sz w:val="16"/>
      <w:szCs w:val="16"/>
    </w:rPr>
  </w:style>
  <w:style w:type="paragraph" w:styleId="Kommentartext">
    <w:name w:val="annotation text"/>
    <w:basedOn w:val="Standard"/>
    <w:link w:val="KommentartextZchn"/>
    <w:uiPriority w:val="99"/>
    <w:semiHidden/>
    <w:unhideWhenUsed/>
    <w:rsid w:val="001C56F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56FB"/>
    <w:rPr>
      <w:sz w:val="20"/>
      <w:szCs w:val="20"/>
      <w:lang w:val="en-GB"/>
    </w:rPr>
  </w:style>
  <w:style w:type="paragraph" w:styleId="Kommentarthema">
    <w:name w:val="annotation subject"/>
    <w:basedOn w:val="Kommentartext"/>
    <w:next w:val="Kommentartext"/>
    <w:link w:val="KommentarthemaZchn"/>
    <w:uiPriority w:val="99"/>
    <w:semiHidden/>
    <w:unhideWhenUsed/>
    <w:rsid w:val="001C56FB"/>
    <w:rPr>
      <w:b/>
      <w:bCs/>
    </w:rPr>
  </w:style>
  <w:style w:type="character" w:customStyle="1" w:styleId="KommentarthemaZchn">
    <w:name w:val="Kommentarthema Zchn"/>
    <w:basedOn w:val="KommentartextZchn"/>
    <w:link w:val="Kommentarthema"/>
    <w:uiPriority w:val="99"/>
    <w:semiHidden/>
    <w:rsid w:val="001C56FB"/>
    <w:rPr>
      <w:b/>
      <w:bCs/>
      <w:sz w:val="20"/>
      <w:szCs w:val="20"/>
      <w:lang w:val="en-GB"/>
    </w:rPr>
  </w:style>
  <w:style w:type="paragraph" w:customStyle="1" w:styleId="Default">
    <w:name w:val="Default"/>
    <w:rsid w:val="00A113E2"/>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0374430">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4101821">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6309323">
      <w:bodyDiv w:val="1"/>
      <w:marLeft w:val="0"/>
      <w:marRight w:val="0"/>
      <w:marTop w:val="0"/>
      <w:marBottom w:val="0"/>
      <w:divBdr>
        <w:top w:val="none" w:sz="0" w:space="0" w:color="auto"/>
        <w:left w:val="none" w:sz="0" w:space="0" w:color="auto"/>
        <w:bottom w:val="none" w:sz="0" w:space="0" w:color="auto"/>
        <w:right w:val="none" w:sz="0" w:space="0" w:color="auto"/>
      </w:divBdr>
    </w:div>
    <w:div w:id="53354119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589236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06007">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0564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961437">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0421310">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0214376">
      <w:bodyDiv w:val="1"/>
      <w:marLeft w:val="0"/>
      <w:marRight w:val="0"/>
      <w:marTop w:val="0"/>
      <w:marBottom w:val="0"/>
      <w:divBdr>
        <w:top w:val="none" w:sz="0" w:space="0" w:color="auto"/>
        <w:left w:val="none" w:sz="0" w:space="0" w:color="auto"/>
        <w:bottom w:val="none" w:sz="0" w:space="0" w:color="auto"/>
        <w:right w:val="none" w:sz="0" w:space="0" w:color="auto"/>
      </w:divBdr>
    </w:div>
    <w:div w:id="1624532242">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86445388">
      <w:bodyDiv w:val="1"/>
      <w:marLeft w:val="0"/>
      <w:marRight w:val="0"/>
      <w:marTop w:val="0"/>
      <w:marBottom w:val="0"/>
      <w:divBdr>
        <w:top w:val="none" w:sz="0" w:space="0" w:color="auto"/>
        <w:left w:val="none" w:sz="0" w:space="0" w:color="auto"/>
        <w:bottom w:val="none" w:sz="0" w:space="0" w:color="auto"/>
        <w:right w:val="none" w:sz="0" w:space="0" w:color="auto"/>
      </w:divBdr>
    </w:div>
    <w:div w:id="169496340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03059284">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44804556">
      <w:bodyDiv w:val="1"/>
      <w:marLeft w:val="0"/>
      <w:marRight w:val="0"/>
      <w:marTop w:val="0"/>
      <w:marBottom w:val="0"/>
      <w:divBdr>
        <w:top w:val="none" w:sz="0" w:space="0" w:color="auto"/>
        <w:left w:val="none" w:sz="0" w:space="0" w:color="auto"/>
        <w:bottom w:val="none" w:sz="0" w:space="0" w:color="auto"/>
        <w:right w:val="none" w:sz="0" w:space="0" w:color="auto"/>
      </w:divBdr>
      <w:divsChild>
        <w:div w:id="1965237248">
          <w:marLeft w:val="0"/>
          <w:marRight w:val="0"/>
          <w:marTop w:val="9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sennheiser-brandzone.com/c/181/NgNAbnh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brandzone.com/c/181/jSbWcc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D58AA-33E1-4AA1-8497-72412F710DBC}">
  <ds:schemaRefs>
    <ds:schemaRef ds:uri="http://schemas.microsoft.com/sharepoint/v3/contenttype/forms"/>
  </ds:schemaRefs>
</ds:datastoreItem>
</file>

<file path=customXml/itemProps2.xml><?xml version="1.0" encoding="utf-8"?>
<ds:datastoreItem xmlns:ds="http://schemas.openxmlformats.org/officeDocument/2006/customXml" ds:itemID="{B1E7DDA6-69A4-4AA6-9962-CEEB07174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2E15FA-A600-4D1D-9B41-4E978C03A35E}">
  <ds:schemaRefs>
    <ds:schemaRef ds:uri="http://purl.org/dc/term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9be569a9-0d37-4e1d-8169-1143c5dd3454"/>
  </ds:schemaRefs>
</ds:datastoreItem>
</file>

<file path=customXml/itemProps4.xml><?xml version="1.0" encoding="utf-8"?>
<ds:datastoreItem xmlns:ds="http://schemas.openxmlformats.org/officeDocument/2006/customXml" ds:itemID="{F7F7BFD8-FCC8-4928-A233-94025688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1351</Words>
  <Characters>8516</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D.Toenges</cp:lastModifiedBy>
  <cp:revision>10</cp:revision>
  <cp:lastPrinted>2021-10-20T08:19:00Z</cp:lastPrinted>
  <dcterms:created xsi:type="dcterms:W3CDTF">2021-10-19T16:15:00Z</dcterms:created>
  <dcterms:modified xsi:type="dcterms:W3CDTF">2021-10-20T08:20:00Z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