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9A1F" w14:textId="69A956CB" w:rsidR="00071884" w:rsidRPr="00690A9B" w:rsidRDefault="001E587A" w:rsidP="00F17910">
      <w:pPr>
        <w:bidi/>
        <w:jc w:val="center"/>
        <w:rPr>
          <w:rFonts w:ascii="Simplified Arabic" w:hAnsi="Simplified Arabic" w:cs="Simplified Arabic"/>
          <w:b/>
          <w:bCs/>
          <w:i/>
          <w:iCs/>
          <w:rtl/>
          <w:lang w:val="en-GB"/>
        </w:rPr>
      </w:pPr>
      <w:r w:rsidRPr="00690A9B">
        <w:rPr>
          <w:rFonts w:ascii="Simplified Arabic" w:hAnsi="Simplified Arabic" w:cs="Simplified Arabic" w:hint="cs"/>
          <w:b/>
          <w:bCs/>
          <w:i/>
          <w:iCs/>
          <w:rtl/>
          <w:lang w:val="en-GB"/>
        </w:rPr>
        <w:t>الكفاءة التشغيلية</w:t>
      </w:r>
      <w:r w:rsidRPr="00690A9B">
        <w:rPr>
          <w:rFonts w:ascii="Simplified Arabic" w:hAnsi="Simplified Arabic" w:cs="Simplified Arabic" w:hint="cs"/>
          <w:b/>
          <w:bCs/>
          <w:i/>
          <w:iCs/>
          <w:lang w:val="en-GB"/>
        </w:rPr>
        <w:t xml:space="preserve"> </w:t>
      </w:r>
      <w:r w:rsidRPr="00690A9B">
        <w:rPr>
          <w:rFonts w:ascii="Simplified Arabic" w:hAnsi="Simplified Arabic" w:cs="Simplified Arabic" w:hint="cs"/>
          <w:b/>
          <w:bCs/>
          <w:i/>
          <w:iCs/>
          <w:rtl/>
          <w:lang w:val="en-GB"/>
        </w:rPr>
        <w:t>العالية</w:t>
      </w:r>
      <w:r w:rsidR="00312215" w:rsidRPr="00690A9B">
        <w:rPr>
          <w:rFonts w:ascii="Simplified Arabic" w:hAnsi="Simplified Arabic" w:cs="Simplified Arabic" w:hint="cs"/>
          <w:rtl/>
        </w:rPr>
        <w:t>،</w:t>
      </w:r>
      <w:r w:rsidRPr="00690A9B">
        <w:rPr>
          <w:rFonts w:ascii="Simplified Arabic" w:hAnsi="Simplified Arabic" w:cs="Simplified Arabic" w:hint="cs"/>
          <w:b/>
          <w:bCs/>
          <w:i/>
          <w:iCs/>
          <w:rtl/>
          <w:lang w:val="en-GB"/>
        </w:rPr>
        <w:t xml:space="preserve"> ادارة التكلفة </w:t>
      </w:r>
      <w:r w:rsidR="00F17910" w:rsidRPr="00690A9B">
        <w:rPr>
          <w:rFonts w:ascii="Simplified Arabic" w:hAnsi="Simplified Arabic" w:cs="Simplified Arabic" w:hint="cs"/>
          <w:b/>
          <w:bCs/>
          <w:i/>
          <w:iCs/>
          <w:rtl/>
          <w:lang w:val="en-GB"/>
        </w:rPr>
        <w:t xml:space="preserve">وفاعلية </w:t>
      </w:r>
      <w:r w:rsidR="007A1107" w:rsidRPr="00690A9B">
        <w:rPr>
          <w:rFonts w:ascii="Simplified Arabic" w:hAnsi="Simplified Arabic" w:cs="Simplified Arabic" w:hint="cs"/>
          <w:b/>
          <w:bCs/>
          <w:i/>
          <w:iCs/>
          <w:rtl/>
          <w:lang w:val="en-GB"/>
        </w:rPr>
        <w:t>فريق العمل</w:t>
      </w:r>
      <w:r w:rsidR="007238DC" w:rsidRPr="00690A9B">
        <w:rPr>
          <w:rFonts w:ascii="Simplified Arabic" w:hAnsi="Simplified Arabic" w:cs="Simplified Arabic" w:hint="cs"/>
          <w:b/>
          <w:bCs/>
          <w:i/>
          <w:iCs/>
          <w:rtl/>
          <w:lang w:val="en-GB"/>
        </w:rPr>
        <w:t xml:space="preserve"> </w:t>
      </w:r>
      <w:r w:rsidR="00F17910" w:rsidRPr="00690A9B">
        <w:rPr>
          <w:rFonts w:ascii="Simplified Arabic" w:hAnsi="Simplified Arabic" w:cs="Simplified Arabic" w:hint="cs"/>
          <w:b/>
          <w:bCs/>
          <w:i/>
          <w:iCs/>
          <w:rtl/>
          <w:lang w:val="en-GB"/>
        </w:rPr>
        <w:t xml:space="preserve">ابرز عوامل النجاح </w:t>
      </w:r>
    </w:p>
    <w:p w14:paraId="4F4B1CB7" w14:textId="5CD12116" w:rsidR="00D90748" w:rsidRPr="00690A9B" w:rsidRDefault="00377595" w:rsidP="00924FFD">
      <w:pPr>
        <w:bidi/>
        <w:jc w:val="center"/>
        <w:rPr>
          <w:rFonts w:ascii="Simplified Arabic" w:hAnsi="Simplified Arabic" w:cs="Simplified Arabic"/>
          <w:b/>
          <w:bCs/>
          <w:sz w:val="32"/>
          <w:szCs w:val="32"/>
          <w:rtl/>
        </w:rPr>
      </w:pPr>
      <w:r w:rsidRPr="00690A9B">
        <w:rPr>
          <w:rFonts w:ascii="Simplified Arabic" w:hAnsi="Simplified Arabic" w:cs="Simplified Arabic" w:hint="cs"/>
          <w:b/>
          <w:bCs/>
          <w:sz w:val="32"/>
          <w:szCs w:val="32"/>
          <w:rtl/>
          <w:lang w:val="en-GB"/>
        </w:rPr>
        <w:t xml:space="preserve">فلاي دبي تعلن عن </w:t>
      </w:r>
      <w:r w:rsidR="00071884" w:rsidRPr="00690A9B">
        <w:rPr>
          <w:rFonts w:ascii="Simplified Arabic" w:hAnsi="Simplified Arabic" w:cs="Simplified Arabic" w:hint="cs"/>
          <w:b/>
          <w:bCs/>
          <w:sz w:val="32"/>
          <w:szCs w:val="32"/>
          <w:rtl/>
          <w:lang w:val="en-GB"/>
        </w:rPr>
        <w:t>اعلى ارباح في تاريخها</w:t>
      </w:r>
      <w:r w:rsidR="00D90748" w:rsidRPr="00690A9B">
        <w:rPr>
          <w:rFonts w:ascii="Simplified Arabic" w:hAnsi="Simplified Arabic" w:cs="Simplified Arabic" w:hint="cs"/>
          <w:b/>
          <w:bCs/>
          <w:sz w:val="32"/>
          <w:szCs w:val="32"/>
          <w:rtl/>
          <w:lang w:val="en-GB"/>
        </w:rPr>
        <w:t xml:space="preserve"> ب </w:t>
      </w:r>
      <w:r w:rsidR="00C2515A" w:rsidRPr="00690A9B">
        <w:rPr>
          <w:rFonts w:ascii="Simplified Arabic" w:hAnsi="Simplified Arabic" w:cs="Simplified Arabic" w:hint="cs"/>
          <w:b/>
          <w:bCs/>
          <w:sz w:val="32"/>
          <w:szCs w:val="32"/>
          <w:rtl/>
          <w:lang w:val="en-GB"/>
        </w:rPr>
        <w:t>1.2</w:t>
      </w:r>
      <w:r w:rsidR="00D90748" w:rsidRPr="00690A9B">
        <w:rPr>
          <w:rFonts w:ascii="Simplified Arabic" w:hAnsi="Simplified Arabic" w:cs="Simplified Arabic" w:hint="cs"/>
          <w:b/>
          <w:bCs/>
          <w:sz w:val="32"/>
          <w:szCs w:val="32"/>
          <w:rtl/>
          <w:lang w:val="en-GB"/>
        </w:rPr>
        <w:t xml:space="preserve"> </w:t>
      </w:r>
      <w:r w:rsidR="00C2515A" w:rsidRPr="00690A9B">
        <w:rPr>
          <w:rFonts w:ascii="Simplified Arabic" w:hAnsi="Simplified Arabic" w:cs="Simplified Arabic" w:hint="cs"/>
          <w:b/>
          <w:bCs/>
          <w:sz w:val="32"/>
          <w:szCs w:val="32"/>
          <w:rtl/>
          <w:lang w:val="en-GB"/>
        </w:rPr>
        <w:t xml:space="preserve">مليار </w:t>
      </w:r>
      <w:r w:rsidR="00D90748" w:rsidRPr="00690A9B">
        <w:rPr>
          <w:rFonts w:ascii="Simplified Arabic" w:hAnsi="Simplified Arabic" w:cs="Simplified Arabic" w:hint="cs"/>
          <w:b/>
          <w:bCs/>
          <w:sz w:val="32"/>
          <w:szCs w:val="32"/>
          <w:rtl/>
          <w:lang w:val="en-GB"/>
        </w:rPr>
        <w:t xml:space="preserve">درهم </w:t>
      </w:r>
      <w:r w:rsidR="00D90748" w:rsidRPr="00690A9B">
        <w:rPr>
          <w:rFonts w:ascii="Simplified Arabic" w:hAnsi="Simplified Arabic" w:cs="Simplified Arabic" w:hint="cs"/>
          <w:b/>
          <w:bCs/>
          <w:sz w:val="32"/>
          <w:szCs w:val="32"/>
          <w:rtl/>
        </w:rPr>
        <w:t xml:space="preserve"> </w:t>
      </w:r>
    </w:p>
    <w:p w14:paraId="5DEF40CD" w14:textId="4BD35256" w:rsidR="00AA7F97" w:rsidRPr="00DC7ADA" w:rsidRDefault="00AA7F97" w:rsidP="00381E4D">
      <w:pPr>
        <w:bidi/>
        <w:jc w:val="center"/>
        <w:rPr>
          <w:rFonts w:ascii="Simplified Arabic" w:hAnsi="Simplified Arabic" w:cs="Simplified Arabic"/>
          <w:sz w:val="28"/>
          <w:szCs w:val="28"/>
          <w:rtl/>
          <w:lang w:val="en-GB"/>
        </w:rPr>
      </w:pPr>
      <w:r w:rsidRPr="00690A9B">
        <w:rPr>
          <w:rFonts w:ascii="Simplified Arabic" w:hAnsi="Simplified Arabic" w:cs="Simplified Arabic" w:hint="cs"/>
          <w:sz w:val="28"/>
          <w:szCs w:val="28"/>
          <w:rtl/>
        </w:rPr>
        <w:t xml:space="preserve">احمد بن سعيد: </w:t>
      </w:r>
      <w:r w:rsidR="007D5F6D" w:rsidRPr="00690A9B">
        <w:rPr>
          <w:rFonts w:ascii="Simplified Arabic" w:hAnsi="Simplified Arabic" w:cs="Simplified Arabic" w:hint="cs"/>
          <w:sz w:val="28"/>
          <w:szCs w:val="28"/>
          <w:rtl/>
        </w:rPr>
        <w:t>ا</w:t>
      </w:r>
      <w:r w:rsidRPr="00690A9B">
        <w:rPr>
          <w:rFonts w:ascii="Simplified Arabic" w:hAnsi="Simplified Arabic" w:cs="Simplified Arabic" w:hint="cs"/>
          <w:sz w:val="28"/>
          <w:szCs w:val="28"/>
          <w:rtl/>
        </w:rPr>
        <w:t xml:space="preserve">لأداء التاريخي انعكاس </w:t>
      </w:r>
      <w:r w:rsidR="007D5F6D" w:rsidRPr="00690A9B">
        <w:rPr>
          <w:rFonts w:ascii="Simplified Arabic" w:hAnsi="Simplified Arabic" w:cs="Simplified Arabic" w:hint="cs"/>
          <w:sz w:val="28"/>
          <w:szCs w:val="28"/>
          <w:rtl/>
        </w:rPr>
        <w:t xml:space="preserve">لجهود </w:t>
      </w:r>
      <w:r w:rsidR="007A1107" w:rsidRPr="00690A9B">
        <w:rPr>
          <w:rFonts w:ascii="Simplified Arabic" w:hAnsi="Simplified Arabic" w:cs="Simplified Arabic" w:hint="cs"/>
          <w:sz w:val="28"/>
          <w:szCs w:val="28"/>
          <w:rtl/>
        </w:rPr>
        <w:t>كوادر</w:t>
      </w:r>
      <w:r w:rsidR="00FC7C60" w:rsidRPr="00690A9B">
        <w:rPr>
          <w:rFonts w:ascii="Simplified Arabic" w:hAnsi="Simplified Arabic" w:cs="Simplified Arabic" w:hint="cs"/>
          <w:sz w:val="28"/>
          <w:szCs w:val="28"/>
        </w:rPr>
        <w:t xml:space="preserve"> </w:t>
      </w:r>
      <w:r w:rsidR="007D5F6D" w:rsidRPr="00690A9B">
        <w:rPr>
          <w:rFonts w:ascii="Simplified Arabic" w:hAnsi="Simplified Arabic" w:cs="Simplified Arabic" w:hint="cs"/>
          <w:sz w:val="28"/>
          <w:szCs w:val="28"/>
          <w:rtl/>
        </w:rPr>
        <w:t>الناقلة</w:t>
      </w:r>
      <w:r w:rsidRPr="00690A9B">
        <w:rPr>
          <w:rFonts w:ascii="Simplified Arabic" w:hAnsi="Simplified Arabic" w:cs="Simplified Arabic" w:hint="cs"/>
          <w:sz w:val="28"/>
          <w:szCs w:val="28"/>
          <w:rtl/>
        </w:rPr>
        <w:t xml:space="preserve"> والبيئة الإيجابية </w:t>
      </w:r>
      <w:r w:rsidR="007238DC" w:rsidRPr="00690A9B">
        <w:rPr>
          <w:rFonts w:ascii="Simplified Arabic" w:hAnsi="Simplified Arabic" w:cs="Simplified Arabic" w:hint="cs"/>
          <w:sz w:val="28"/>
          <w:szCs w:val="28"/>
          <w:rtl/>
        </w:rPr>
        <w:t>التي نعمل بها</w:t>
      </w:r>
    </w:p>
    <w:p w14:paraId="626887A1" w14:textId="77777777" w:rsidR="00377595" w:rsidRPr="00DC7ADA" w:rsidRDefault="00377595" w:rsidP="0081219E">
      <w:pPr>
        <w:bidi/>
        <w:rPr>
          <w:rFonts w:ascii="Simplified Arabic" w:hAnsi="Simplified Arabic" w:cs="Simplified Arabic"/>
          <w:b/>
          <w:bCs/>
          <w:rtl/>
        </w:rPr>
      </w:pPr>
      <w:r w:rsidRPr="00DC7ADA">
        <w:rPr>
          <w:rFonts w:ascii="Simplified Arabic" w:hAnsi="Simplified Arabic" w:cs="Simplified Arabic" w:hint="cs"/>
          <w:b/>
          <w:bCs/>
          <w:rtl/>
        </w:rPr>
        <w:t>النتائج الرئيسية لعام 2022</w:t>
      </w:r>
    </w:p>
    <w:p w14:paraId="234A0542" w14:textId="013CBDE5" w:rsidR="00D90748" w:rsidRPr="00DC7ADA" w:rsidRDefault="00377595" w:rsidP="0081219E">
      <w:pPr>
        <w:pStyle w:val="ListParagraph"/>
        <w:numPr>
          <w:ilvl w:val="0"/>
          <w:numId w:val="17"/>
        </w:numPr>
        <w:bidi/>
        <w:rPr>
          <w:rFonts w:ascii="Simplified Arabic" w:hAnsi="Simplified Arabic" w:cs="Simplified Arabic"/>
          <w:rtl/>
        </w:rPr>
      </w:pPr>
      <w:r w:rsidRPr="00DC7ADA">
        <w:rPr>
          <w:rFonts w:ascii="Simplified Arabic" w:hAnsi="Simplified Arabic" w:cs="Simplified Arabic" w:hint="cs"/>
          <w:rtl/>
        </w:rPr>
        <w:t xml:space="preserve">أعلنت فلاي </w:t>
      </w:r>
      <w:r w:rsidR="00D90748" w:rsidRPr="00DC7ADA">
        <w:rPr>
          <w:rFonts w:ascii="Simplified Arabic" w:hAnsi="Simplified Arabic" w:cs="Simplified Arabic" w:hint="cs"/>
          <w:rtl/>
        </w:rPr>
        <w:t>دبي اليوم</w:t>
      </w:r>
      <w:r w:rsidR="00C2515A" w:rsidRPr="00DC7ADA">
        <w:rPr>
          <w:rFonts w:ascii="Simplified Arabic" w:hAnsi="Simplified Arabic" w:cs="Simplified Arabic" w:hint="cs"/>
          <w:rtl/>
        </w:rPr>
        <w:t xml:space="preserve">، </w:t>
      </w:r>
      <w:r w:rsidR="002E0975" w:rsidRPr="00DC7ADA">
        <w:rPr>
          <w:rFonts w:ascii="Simplified Arabic" w:hAnsi="Simplified Arabic" w:cs="Simplified Arabic" w:hint="cs"/>
          <w:rtl/>
        </w:rPr>
        <w:t>01 مارس</w:t>
      </w:r>
      <w:r w:rsidRPr="00DC7ADA">
        <w:rPr>
          <w:rFonts w:ascii="Simplified Arabic" w:hAnsi="Simplified Arabic" w:cs="Simplified Arabic" w:hint="cs"/>
          <w:rtl/>
        </w:rPr>
        <w:t xml:space="preserve"> 2023 ، نتائجها السنوية للسنة المنتهية في 31 ديسمبر 2022</w:t>
      </w:r>
    </w:p>
    <w:p w14:paraId="069F732B" w14:textId="5E252ADF" w:rsidR="00D90748" w:rsidRPr="00DC7ADA" w:rsidRDefault="00690DDB" w:rsidP="0081219E">
      <w:pPr>
        <w:pStyle w:val="ListParagraph"/>
        <w:numPr>
          <w:ilvl w:val="0"/>
          <w:numId w:val="17"/>
        </w:numPr>
        <w:bidi/>
        <w:rPr>
          <w:rFonts w:ascii="Simplified Arabic" w:hAnsi="Simplified Arabic" w:cs="Simplified Arabic"/>
          <w:rtl/>
        </w:rPr>
      </w:pPr>
      <w:r w:rsidRPr="00690A9B">
        <w:rPr>
          <w:rFonts w:ascii="Simplified Arabic" w:hAnsi="Simplified Arabic" w:cs="Simplified Arabic" w:hint="cs"/>
          <w:rtl/>
        </w:rPr>
        <w:t xml:space="preserve">نمت الارباح بنسبة </w:t>
      </w:r>
      <w:r w:rsidR="00690A9B" w:rsidRPr="00690A9B">
        <w:rPr>
          <w:rFonts w:ascii="Simplified Arabic" w:hAnsi="Simplified Arabic" w:cs="Simplified Arabic"/>
        </w:rPr>
        <w:t>43%</w:t>
      </w:r>
      <w:r w:rsidRPr="00690A9B">
        <w:rPr>
          <w:rFonts w:ascii="Simplified Arabic" w:hAnsi="Simplified Arabic" w:cs="Simplified Arabic" w:hint="cs"/>
          <w:rtl/>
        </w:rPr>
        <w:t xml:space="preserve"> الى </w:t>
      </w:r>
      <w:r w:rsidR="00C2515A" w:rsidRPr="00690A9B">
        <w:rPr>
          <w:rFonts w:ascii="Simplified Arabic" w:hAnsi="Simplified Arabic" w:cs="Simplified Arabic" w:hint="cs"/>
          <w:rtl/>
        </w:rPr>
        <w:t>1.2</w:t>
      </w:r>
      <w:r w:rsidRPr="00DC7ADA">
        <w:rPr>
          <w:rFonts w:ascii="Simplified Arabic" w:hAnsi="Simplified Arabic" w:cs="Simplified Arabic" w:hint="cs"/>
          <w:rtl/>
        </w:rPr>
        <w:t xml:space="preserve"> </w:t>
      </w:r>
      <w:r w:rsidR="00C2515A" w:rsidRPr="00DC7ADA">
        <w:rPr>
          <w:rFonts w:ascii="Simplified Arabic" w:hAnsi="Simplified Arabic" w:cs="Simplified Arabic" w:hint="cs"/>
          <w:rtl/>
        </w:rPr>
        <w:t xml:space="preserve">مليار </w:t>
      </w:r>
      <w:r w:rsidRPr="00DC7ADA">
        <w:rPr>
          <w:rFonts w:ascii="Simplified Arabic" w:hAnsi="Simplified Arabic" w:cs="Simplified Arabic" w:hint="cs"/>
          <w:rtl/>
        </w:rPr>
        <w:t xml:space="preserve">درهم لتعكس الانموذج القوي للاعمال القائم على كفاءة التشغيل والمرونة </w:t>
      </w:r>
    </w:p>
    <w:p w14:paraId="6BF6502D" w14:textId="06A0CC05" w:rsidR="00377595" w:rsidRPr="00DC7ADA" w:rsidRDefault="00377595" w:rsidP="0081219E">
      <w:pPr>
        <w:pStyle w:val="ListParagraph"/>
        <w:numPr>
          <w:ilvl w:val="0"/>
          <w:numId w:val="17"/>
        </w:numPr>
        <w:bidi/>
        <w:rPr>
          <w:rFonts w:ascii="Simplified Arabic" w:hAnsi="Simplified Arabic" w:cs="Simplified Arabic"/>
          <w:rtl/>
        </w:rPr>
      </w:pPr>
      <w:r w:rsidRPr="00DC7ADA">
        <w:rPr>
          <w:rFonts w:ascii="Simplified Arabic" w:hAnsi="Simplified Arabic" w:cs="Simplified Arabic" w:hint="cs"/>
          <w:rtl/>
        </w:rPr>
        <w:t xml:space="preserve">9.1 مليار درهم (2.5 مليار دولار أمريكي) </w:t>
      </w:r>
      <w:r w:rsidR="00BB0F96" w:rsidRPr="00DC7ADA">
        <w:rPr>
          <w:rFonts w:ascii="Simplified Arabic" w:hAnsi="Simplified Arabic" w:cs="Simplified Arabic" w:hint="cs"/>
          <w:rtl/>
        </w:rPr>
        <w:t xml:space="preserve">الايرادات السنوية للعام الماضي مقارنة مع 5.3 مليار </w:t>
      </w:r>
      <w:r w:rsidR="000A1182" w:rsidRPr="00DC7ADA">
        <w:rPr>
          <w:rFonts w:ascii="Simplified Arabic" w:hAnsi="Simplified Arabic" w:cs="Simplified Arabic" w:hint="cs"/>
          <w:rtl/>
        </w:rPr>
        <w:t>درهم (1.4</w:t>
      </w:r>
      <w:r w:rsidR="00BB0F96" w:rsidRPr="00DC7ADA">
        <w:rPr>
          <w:rFonts w:ascii="Simplified Arabic" w:hAnsi="Simplified Arabic" w:cs="Simplified Arabic" w:hint="cs"/>
          <w:rtl/>
        </w:rPr>
        <w:t xml:space="preserve"> مليار </w:t>
      </w:r>
      <w:r w:rsidR="0082622C" w:rsidRPr="00DC7ADA">
        <w:rPr>
          <w:rFonts w:ascii="Simplified Arabic" w:hAnsi="Simplified Arabic" w:cs="Simplified Arabic" w:hint="cs"/>
          <w:rtl/>
        </w:rPr>
        <w:t>دولار) في</w:t>
      </w:r>
      <w:r w:rsidRPr="00DC7ADA">
        <w:rPr>
          <w:rFonts w:ascii="Simplified Arabic" w:hAnsi="Simplified Arabic" w:cs="Simplified Arabic" w:hint="cs"/>
          <w:rtl/>
        </w:rPr>
        <w:t xml:space="preserve"> عام 2021 ؛ </w:t>
      </w:r>
      <w:r w:rsidR="00C2515A" w:rsidRPr="00DC7ADA">
        <w:rPr>
          <w:rFonts w:ascii="Simplified Arabic" w:hAnsi="Simplified Arabic" w:cs="Simplified Arabic" w:hint="cs"/>
          <w:rtl/>
        </w:rPr>
        <w:t>بنمو بلغ</w:t>
      </w:r>
      <w:r w:rsidRPr="00DC7ADA">
        <w:rPr>
          <w:rFonts w:ascii="Simplified Arabic" w:hAnsi="Simplified Arabic" w:cs="Simplified Arabic" w:hint="cs"/>
          <w:rtl/>
        </w:rPr>
        <w:t xml:space="preserve"> 72٪</w:t>
      </w:r>
    </w:p>
    <w:p w14:paraId="3A1226CF" w14:textId="45CCA747" w:rsidR="00571C0B" w:rsidRPr="00DC7ADA" w:rsidRDefault="00571C0B" w:rsidP="0081219E">
      <w:pPr>
        <w:pStyle w:val="ListParagraph"/>
        <w:numPr>
          <w:ilvl w:val="0"/>
          <w:numId w:val="17"/>
        </w:numPr>
        <w:bidi/>
        <w:rPr>
          <w:rFonts w:ascii="Simplified Arabic" w:hAnsi="Simplified Arabic" w:cs="Simplified Arabic"/>
          <w:rtl/>
        </w:rPr>
      </w:pPr>
      <w:r w:rsidRPr="00DC7ADA">
        <w:rPr>
          <w:rFonts w:ascii="Simplified Arabic" w:hAnsi="Simplified Arabic" w:cs="Simplified Arabic" w:hint="cs"/>
          <w:rtl/>
        </w:rPr>
        <w:t xml:space="preserve">تسلمت الشركة 17 طائرة جديدة وهو اعلى عدد من الطائرات تتسلمه في عام واحد </w:t>
      </w:r>
    </w:p>
    <w:p w14:paraId="53535164" w14:textId="0BF808C0" w:rsidR="00D90748" w:rsidRPr="00DC7ADA" w:rsidRDefault="00377595" w:rsidP="0081219E">
      <w:pPr>
        <w:pStyle w:val="ListParagraph"/>
        <w:numPr>
          <w:ilvl w:val="0"/>
          <w:numId w:val="17"/>
        </w:numPr>
        <w:bidi/>
        <w:rPr>
          <w:rFonts w:ascii="Simplified Arabic" w:hAnsi="Simplified Arabic" w:cs="Simplified Arabic"/>
          <w:rtl/>
        </w:rPr>
      </w:pPr>
      <w:r w:rsidRPr="00DC7ADA">
        <w:rPr>
          <w:rFonts w:ascii="Simplified Arabic" w:hAnsi="Simplified Arabic" w:cs="Simplified Arabic" w:hint="cs"/>
          <w:rtl/>
        </w:rPr>
        <w:t>10.6 مليون مسافر</w:t>
      </w:r>
      <w:r w:rsidR="00BB0F96" w:rsidRPr="00DC7ADA">
        <w:rPr>
          <w:rFonts w:ascii="Simplified Arabic" w:hAnsi="Simplified Arabic" w:cs="Simplified Arabic" w:hint="cs"/>
          <w:rtl/>
        </w:rPr>
        <w:t xml:space="preserve"> نقلتهم الشركة </w:t>
      </w:r>
      <w:r w:rsidR="00081E0A" w:rsidRPr="00DC7ADA">
        <w:rPr>
          <w:rFonts w:ascii="Simplified Arabic" w:hAnsi="Simplified Arabic" w:cs="Simplified Arabic" w:hint="cs"/>
          <w:rtl/>
        </w:rPr>
        <w:t>بنمو</w:t>
      </w:r>
      <w:r w:rsidRPr="00DC7ADA">
        <w:rPr>
          <w:rFonts w:ascii="Simplified Arabic" w:hAnsi="Simplified Arabic" w:cs="Simplified Arabic" w:hint="cs"/>
          <w:rtl/>
        </w:rPr>
        <w:t xml:space="preserve"> 89٪ مقارنة بعام 2021</w:t>
      </w:r>
    </w:p>
    <w:p w14:paraId="320E546C" w14:textId="61BF9356" w:rsidR="00690DDB" w:rsidRPr="00DC7ADA" w:rsidRDefault="00D90748" w:rsidP="00924FFD">
      <w:pPr>
        <w:pStyle w:val="ListParagraph"/>
        <w:numPr>
          <w:ilvl w:val="0"/>
          <w:numId w:val="17"/>
        </w:numPr>
        <w:bidi/>
        <w:rPr>
          <w:rFonts w:ascii="Simplified Arabic" w:hAnsi="Simplified Arabic" w:cs="Simplified Arabic"/>
          <w:rtl/>
        </w:rPr>
      </w:pPr>
      <w:r w:rsidRPr="00DC7ADA">
        <w:rPr>
          <w:rFonts w:ascii="Simplified Arabic" w:hAnsi="Simplified Arabic" w:cs="Simplified Arabic" w:hint="cs"/>
          <w:rtl/>
        </w:rPr>
        <w:t>1</w:t>
      </w:r>
      <w:r w:rsidR="00C2515A" w:rsidRPr="00DC7ADA">
        <w:rPr>
          <w:rFonts w:ascii="Simplified Arabic" w:hAnsi="Simplified Arabic" w:cs="Simplified Arabic" w:hint="cs"/>
          <w:rtl/>
        </w:rPr>
        <w:t>,</w:t>
      </w:r>
      <w:r w:rsidRPr="00DC7ADA">
        <w:rPr>
          <w:rFonts w:ascii="Simplified Arabic" w:hAnsi="Simplified Arabic" w:cs="Simplified Arabic" w:hint="cs"/>
          <w:rtl/>
        </w:rPr>
        <w:t xml:space="preserve">300 موظف جديد التحقوا بالناقلة </w:t>
      </w:r>
      <w:r w:rsidR="00081E0A" w:rsidRPr="00DC7ADA">
        <w:rPr>
          <w:rFonts w:ascii="Simplified Arabic" w:hAnsi="Simplified Arabic" w:cs="Simplified Arabic" w:hint="cs"/>
          <w:rtl/>
        </w:rPr>
        <w:t>ف</w:t>
      </w:r>
      <w:r w:rsidRPr="00DC7ADA">
        <w:rPr>
          <w:rFonts w:ascii="Simplified Arabic" w:hAnsi="Simplified Arabic" w:cs="Simplified Arabic" w:hint="cs"/>
          <w:rtl/>
        </w:rPr>
        <w:t xml:space="preserve">ي اكبر عملية توظيف </w:t>
      </w:r>
      <w:r w:rsidR="00571C0B" w:rsidRPr="00DC7ADA">
        <w:rPr>
          <w:rFonts w:ascii="Simplified Arabic" w:hAnsi="Simplified Arabic" w:cs="Simplified Arabic" w:hint="cs"/>
          <w:rtl/>
        </w:rPr>
        <w:t xml:space="preserve">في الشركة </w:t>
      </w:r>
      <w:r w:rsidRPr="00DC7ADA">
        <w:rPr>
          <w:rFonts w:ascii="Simplified Arabic" w:hAnsi="Simplified Arabic" w:cs="Simplified Arabic" w:hint="cs"/>
          <w:rtl/>
        </w:rPr>
        <w:t xml:space="preserve">خلال عام واحد </w:t>
      </w:r>
      <w:r w:rsidRPr="00DC7ADA">
        <w:rPr>
          <w:rFonts w:ascii="Simplified Arabic" w:hAnsi="Simplified Arabic" w:cs="Simplified Arabic" w:hint="cs"/>
          <w:b/>
          <w:bCs/>
          <w:rtl/>
        </w:rPr>
        <w:t xml:space="preserve"> </w:t>
      </w:r>
      <w:r w:rsidR="00EA5BE0" w:rsidRPr="00DC7ADA">
        <w:rPr>
          <w:rFonts w:ascii="Simplified Arabic" w:hAnsi="Simplified Arabic" w:cs="Simplified Arabic" w:hint="cs"/>
          <w:b/>
          <w:bCs/>
          <w:rtl/>
        </w:rPr>
        <w:t xml:space="preserve"> </w:t>
      </w:r>
    </w:p>
    <w:p w14:paraId="1C0DB396" w14:textId="257B5548" w:rsidR="00BB0F96" w:rsidRPr="00DC7ADA" w:rsidRDefault="00BB0F96" w:rsidP="0081219E">
      <w:pPr>
        <w:bidi/>
        <w:jc w:val="both"/>
        <w:rPr>
          <w:rFonts w:ascii="Simplified Arabic" w:hAnsi="Simplified Arabic" w:cs="Simplified Arabic"/>
          <w:b/>
          <w:bCs/>
          <w:rtl/>
        </w:rPr>
      </w:pPr>
      <w:r w:rsidRPr="00DC7ADA">
        <w:rPr>
          <w:rFonts w:ascii="Simplified Arabic" w:hAnsi="Simplified Arabic" w:cs="Simplified Arabic" w:hint="cs"/>
          <w:b/>
          <w:bCs/>
          <w:rtl/>
        </w:rPr>
        <w:t xml:space="preserve">وتعليقًا على إعلان الشركة عن هذه النتائج القياسية للعام 2022 ، قال سمو الشيخ أحمد بن سعيد آل مكتوم ، </w:t>
      </w:r>
      <w:r w:rsidR="00690DDB" w:rsidRPr="00DC7ADA">
        <w:rPr>
          <w:rFonts w:ascii="Simplified Arabic" w:hAnsi="Simplified Arabic" w:cs="Simplified Arabic" w:hint="cs"/>
          <w:b/>
          <w:bCs/>
          <w:rtl/>
        </w:rPr>
        <w:t>ال</w:t>
      </w:r>
      <w:r w:rsidRPr="00DC7ADA">
        <w:rPr>
          <w:rFonts w:ascii="Simplified Arabic" w:hAnsi="Simplified Arabic" w:cs="Simplified Arabic" w:hint="cs"/>
          <w:b/>
          <w:bCs/>
          <w:rtl/>
        </w:rPr>
        <w:t xml:space="preserve">رئيس </w:t>
      </w:r>
      <w:r w:rsidR="00690DDB" w:rsidRPr="00DC7ADA">
        <w:rPr>
          <w:rFonts w:ascii="Simplified Arabic" w:hAnsi="Simplified Arabic" w:cs="Simplified Arabic" w:hint="cs"/>
          <w:b/>
          <w:bCs/>
          <w:rtl/>
        </w:rPr>
        <w:t>الاعلى ل</w:t>
      </w:r>
      <w:r w:rsidRPr="00DC7ADA">
        <w:rPr>
          <w:rFonts w:ascii="Simplified Arabic" w:hAnsi="Simplified Arabic" w:cs="Simplified Arabic" w:hint="cs"/>
          <w:b/>
          <w:bCs/>
          <w:rtl/>
        </w:rPr>
        <w:t>فلاي دبي</w:t>
      </w:r>
      <w:r w:rsidRPr="00DC7ADA">
        <w:rPr>
          <w:rFonts w:ascii="Simplified Arabic" w:hAnsi="Simplified Arabic" w:cs="Simplified Arabic" w:hint="cs"/>
          <w:b/>
          <w:bCs/>
        </w:rPr>
        <w:t>:</w:t>
      </w:r>
    </w:p>
    <w:p w14:paraId="5AE8C83E" w14:textId="092ABDD4" w:rsidR="00BB0F96" w:rsidRPr="00DC7ADA" w:rsidRDefault="00381E4D" w:rsidP="0081219E">
      <w:pPr>
        <w:bidi/>
        <w:jc w:val="both"/>
        <w:rPr>
          <w:rFonts w:ascii="Simplified Arabic" w:hAnsi="Simplified Arabic" w:cs="Simplified Arabic"/>
          <w:rtl/>
        </w:rPr>
      </w:pPr>
      <w:r w:rsidRPr="00DC7ADA">
        <w:rPr>
          <w:rFonts w:ascii="Simplified Arabic" w:hAnsi="Simplified Arabic" w:cs="Simplified Arabic" w:hint="cs"/>
        </w:rPr>
        <w:t xml:space="preserve"> </w:t>
      </w:r>
      <w:r w:rsidRPr="00DC7ADA">
        <w:rPr>
          <w:rFonts w:ascii="Simplified Arabic" w:hAnsi="Simplified Arabic" w:cs="Simplified Arabic" w:hint="cs"/>
          <w:rtl/>
        </w:rPr>
        <w:t>"</w:t>
      </w:r>
      <w:r w:rsidR="009802F6" w:rsidRPr="00DC7ADA">
        <w:rPr>
          <w:rFonts w:ascii="Simplified Arabic" w:hAnsi="Simplified Arabic" w:cs="Simplified Arabic" w:hint="cs"/>
          <w:rtl/>
        </w:rPr>
        <w:t>الأداء</w:t>
      </w:r>
      <w:r w:rsidR="00BB0F96" w:rsidRPr="00DC7ADA">
        <w:rPr>
          <w:rFonts w:ascii="Simplified Arabic" w:hAnsi="Simplified Arabic" w:cs="Simplified Arabic" w:hint="cs"/>
          <w:rtl/>
        </w:rPr>
        <w:t xml:space="preserve"> </w:t>
      </w:r>
      <w:r w:rsidR="009802F6" w:rsidRPr="00DC7ADA">
        <w:rPr>
          <w:rFonts w:ascii="Simplified Arabic" w:hAnsi="Simplified Arabic" w:cs="Simplified Arabic" w:hint="cs"/>
          <w:rtl/>
        </w:rPr>
        <w:t xml:space="preserve">التاريخي الذي حققته </w:t>
      </w:r>
      <w:r w:rsidR="00BB0F96" w:rsidRPr="00DC7ADA">
        <w:rPr>
          <w:rFonts w:ascii="Simplified Arabic" w:hAnsi="Simplified Arabic" w:cs="Simplified Arabic" w:hint="cs"/>
          <w:rtl/>
        </w:rPr>
        <w:t>فلاي دب</w:t>
      </w:r>
      <w:r w:rsidR="009802F6" w:rsidRPr="00DC7ADA">
        <w:rPr>
          <w:rFonts w:ascii="Simplified Arabic" w:hAnsi="Simplified Arabic" w:cs="Simplified Arabic" w:hint="cs"/>
          <w:rtl/>
        </w:rPr>
        <w:t>ي خلال العام الماضي</w:t>
      </w:r>
      <w:r w:rsidR="00BB0F96" w:rsidRPr="00DC7ADA">
        <w:rPr>
          <w:rFonts w:ascii="Simplified Arabic" w:hAnsi="Simplified Arabic" w:cs="Simplified Arabic" w:hint="cs"/>
          <w:rtl/>
        </w:rPr>
        <w:t xml:space="preserve"> هو نتيجة مباشرة لنموذج الأعمال القوي للناقلة </w:t>
      </w:r>
      <w:r w:rsidR="007A1107" w:rsidRPr="00DC7ADA">
        <w:rPr>
          <w:rFonts w:ascii="Simplified Arabic" w:hAnsi="Simplified Arabic" w:cs="Simplified Arabic" w:hint="cs"/>
          <w:rtl/>
        </w:rPr>
        <w:t xml:space="preserve">ومرونتها </w:t>
      </w:r>
      <w:r w:rsidR="000A1182" w:rsidRPr="00DC7ADA">
        <w:rPr>
          <w:rFonts w:ascii="Simplified Arabic" w:hAnsi="Simplified Arabic" w:cs="Simplified Arabic" w:hint="cs"/>
          <w:rtl/>
        </w:rPr>
        <w:t>و</w:t>
      </w:r>
      <w:r w:rsidR="00BB0F96" w:rsidRPr="00DC7ADA">
        <w:rPr>
          <w:rFonts w:ascii="Simplified Arabic" w:hAnsi="Simplified Arabic" w:cs="Simplified Arabic" w:hint="cs"/>
          <w:rtl/>
        </w:rPr>
        <w:t xml:space="preserve">قدرتها على التكيف خلال </w:t>
      </w:r>
      <w:r w:rsidR="00690DDB" w:rsidRPr="00DC7ADA">
        <w:rPr>
          <w:rFonts w:ascii="Simplified Arabic" w:hAnsi="Simplified Arabic" w:cs="Simplified Arabic" w:hint="cs"/>
          <w:rtl/>
        </w:rPr>
        <w:t>التحديات في السنوات الماضية</w:t>
      </w:r>
      <w:r w:rsidR="00BB0F96" w:rsidRPr="00DC7ADA">
        <w:rPr>
          <w:rFonts w:ascii="Simplified Arabic" w:hAnsi="Simplified Arabic" w:cs="Simplified Arabic" w:hint="cs"/>
          <w:rtl/>
        </w:rPr>
        <w:t xml:space="preserve"> والتي عززت مكانتها كعامل محوري في نجاح دبي كمركز عالمي للطيران". </w:t>
      </w:r>
    </w:p>
    <w:p w14:paraId="7A7B9350" w14:textId="4D705E7A" w:rsidR="00924FFD" w:rsidRPr="00DC7ADA" w:rsidRDefault="00BB0F96" w:rsidP="00731830">
      <w:pPr>
        <w:bidi/>
        <w:jc w:val="both"/>
        <w:rPr>
          <w:rFonts w:ascii="Simplified Arabic" w:hAnsi="Simplified Arabic" w:cs="Simplified Arabic"/>
          <w:rtl/>
        </w:rPr>
      </w:pPr>
      <w:r w:rsidRPr="00DC7ADA">
        <w:rPr>
          <w:rFonts w:ascii="Simplified Arabic" w:hAnsi="Simplified Arabic" w:cs="Simplified Arabic" w:hint="cs"/>
          <w:rtl/>
        </w:rPr>
        <w:t>واضاف سموه</w:t>
      </w:r>
      <w:r w:rsidR="00C83D88" w:rsidRPr="00DC7ADA">
        <w:rPr>
          <w:rFonts w:ascii="Simplified Arabic" w:hAnsi="Simplified Arabic" w:cs="Simplified Arabic" w:hint="cs"/>
          <w:rtl/>
        </w:rPr>
        <w:t>:</w:t>
      </w:r>
      <w:r w:rsidRPr="00DC7ADA">
        <w:rPr>
          <w:rFonts w:ascii="Simplified Arabic" w:hAnsi="Simplified Arabic" w:cs="Simplified Arabic" w:hint="cs"/>
          <w:rtl/>
        </w:rPr>
        <w:t>"</w:t>
      </w:r>
      <w:r w:rsidR="00C83D88" w:rsidRPr="00DC7ADA">
        <w:rPr>
          <w:rFonts w:ascii="Simplified Arabic" w:hAnsi="Simplified Arabic" w:cs="Simplified Arabic" w:hint="cs"/>
          <w:rtl/>
        </w:rPr>
        <w:t xml:space="preserve"> </w:t>
      </w:r>
      <w:r w:rsidR="003E7B8F" w:rsidRPr="00DC7ADA">
        <w:rPr>
          <w:rFonts w:ascii="Simplified Arabic" w:hAnsi="Simplified Arabic" w:cs="Simplified Arabic" w:hint="cs"/>
          <w:rtl/>
        </w:rPr>
        <w:t>التزمت</w:t>
      </w:r>
      <w:r w:rsidRPr="00DC7ADA">
        <w:rPr>
          <w:rFonts w:ascii="Simplified Arabic" w:hAnsi="Simplified Arabic" w:cs="Simplified Arabic" w:hint="cs"/>
          <w:rtl/>
        </w:rPr>
        <w:t xml:space="preserve"> فلاي دبي </w:t>
      </w:r>
      <w:r w:rsidR="003E7B8F" w:rsidRPr="00DC7ADA">
        <w:rPr>
          <w:rFonts w:ascii="Simplified Arabic" w:hAnsi="Simplified Arabic" w:cs="Simplified Arabic" w:hint="cs"/>
          <w:rtl/>
        </w:rPr>
        <w:t>دوما</w:t>
      </w:r>
      <w:r w:rsidRPr="00DC7ADA">
        <w:rPr>
          <w:rFonts w:ascii="Simplified Arabic" w:hAnsi="Simplified Arabic" w:cs="Simplified Arabic" w:hint="cs"/>
          <w:rtl/>
        </w:rPr>
        <w:t xml:space="preserve"> </w:t>
      </w:r>
      <w:r w:rsidR="003E7B8F" w:rsidRPr="00DC7ADA">
        <w:rPr>
          <w:rFonts w:ascii="Simplified Arabic" w:hAnsi="Simplified Arabic" w:cs="Simplified Arabic" w:hint="cs"/>
          <w:rtl/>
        </w:rPr>
        <w:t>بالمحاف</w:t>
      </w:r>
      <w:r w:rsidR="009E7169" w:rsidRPr="00DC7ADA">
        <w:rPr>
          <w:rFonts w:ascii="Simplified Arabic" w:hAnsi="Simplified Arabic" w:cs="Simplified Arabic" w:hint="cs"/>
          <w:rtl/>
        </w:rPr>
        <w:t>ظة</w:t>
      </w:r>
      <w:r w:rsidRPr="00DC7ADA">
        <w:rPr>
          <w:rFonts w:ascii="Simplified Arabic" w:hAnsi="Simplified Arabic" w:cs="Simplified Arabic" w:hint="cs"/>
          <w:rtl/>
        </w:rPr>
        <w:t xml:space="preserve"> على</w:t>
      </w:r>
      <w:r w:rsidR="003E7B8F" w:rsidRPr="00DC7ADA">
        <w:rPr>
          <w:rFonts w:ascii="Simplified Arabic" w:hAnsi="Simplified Arabic" w:cs="Simplified Arabic" w:hint="cs"/>
          <w:rtl/>
        </w:rPr>
        <w:t xml:space="preserve"> معاييرها العالية في ادارة التكلفة</w:t>
      </w:r>
      <w:r w:rsidRPr="00DC7ADA">
        <w:rPr>
          <w:rFonts w:ascii="Simplified Arabic" w:hAnsi="Simplified Arabic" w:cs="Simplified Arabic" w:hint="cs"/>
          <w:rtl/>
        </w:rPr>
        <w:t xml:space="preserve"> والكفاء</w:t>
      </w:r>
      <w:r w:rsidR="00D90748" w:rsidRPr="00DC7ADA">
        <w:rPr>
          <w:rFonts w:ascii="Simplified Arabic" w:hAnsi="Simplified Arabic" w:cs="Simplified Arabic" w:hint="cs"/>
          <w:rtl/>
        </w:rPr>
        <w:t xml:space="preserve">ة </w:t>
      </w:r>
      <w:r w:rsidRPr="00DC7ADA">
        <w:rPr>
          <w:rFonts w:ascii="Simplified Arabic" w:hAnsi="Simplified Arabic" w:cs="Simplified Arabic" w:hint="cs"/>
          <w:rtl/>
        </w:rPr>
        <w:t xml:space="preserve">التشغيلية مع الحفاظ على </w:t>
      </w:r>
      <w:r w:rsidR="00690DDB" w:rsidRPr="00DC7ADA">
        <w:rPr>
          <w:rFonts w:ascii="Simplified Arabic" w:hAnsi="Simplified Arabic" w:cs="Simplified Arabic" w:hint="cs"/>
          <w:rtl/>
        </w:rPr>
        <w:t>فريق العمل</w:t>
      </w:r>
      <w:r w:rsidRPr="00DC7ADA">
        <w:rPr>
          <w:rFonts w:ascii="Simplified Arabic" w:hAnsi="Simplified Arabic" w:cs="Simplified Arabic" w:hint="cs"/>
          <w:rtl/>
        </w:rPr>
        <w:t xml:space="preserve"> وتنميت</w:t>
      </w:r>
      <w:r w:rsidR="00EA5BE0" w:rsidRPr="00DC7ADA">
        <w:rPr>
          <w:rFonts w:ascii="Simplified Arabic" w:hAnsi="Simplified Arabic" w:cs="Simplified Arabic" w:hint="cs"/>
          <w:rtl/>
        </w:rPr>
        <w:t>ه</w:t>
      </w:r>
      <w:r w:rsidRPr="00DC7ADA">
        <w:rPr>
          <w:rFonts w:ascii="Simplified Arabic" w:hAnsi="Simplified Arabic" w:cs="Simplified Arabic" w:hint="cs"/>
          <w:rtl/>
        </w:rPr>
        <w:t xml:space="preserve"> على مدى العامين الماضيين</w:t>
      </w:r>
      <w:r w:rsidR="003E7B8F" w:rsidRPr="00DC7ADA">
        <w:rPr>
          <w:rFonts w:ascii="Simplified Arabic" w:hAnsi="Simplified Arabic" w:cs="Simplified Arabic" w:hint="cs"/>
          <w:rtl/>
        </w:rPr>
        <w:t xml:space="preserve"> مما م</w:t>
      </w:r>
      <w:r w:rsidR="007A1107" w:rsidRPr="00DC7ADA">
        <w:rPr>
          <w:rFonts w:ascii="Simplified Arabic" w:hAnsi="Simplified Arabic" w:cs="Simplified Arabic" w:hint="cs"/>
          <w:rtl/>
        </w:rPr>
        <w:t xml:space="preserve">كنها من الاستجابة </w:t>
      </w:r>
      <w:r w:rsidR="003E7B8F" w:rsidRPr="00DC7ADA">
        <w:rPr>
          <w:rFonts w:ascii="Simplified Arabic" w:hAnsi="Simplified Arabic" w:cs="Simplified Arabic" w:hint="cs"/>
          <w:rtl/>
        </w:rPr>
        <w:t>بسرعة عالية للطلب القوي</w:t>
      </w:r>
      <w:r w:rsidRPr="00DC7ADA">
        <w:rPr>
          <w:rFonts w:ascii="Simplified Arabic" w:hAnsi="Simplified Arabic" w:cs="Simplified Arabic" w:hint="cs"/>
          <w:rtl/>
        </w:rPr>
        <w:t xml:space="preserve"> ودعم التعافي السريع في دبي. </w:t>
      </w:r>
      <w:r w:rsidR="003E7B8F" w:rsidRPr="00DC7ADA">
        <w:rPr>
          <w:rFonts w:ascii="Simplified Arabic" w:hAnsi="Simplified Arabic" w:cs="Simplified Arabic" w:hint="cs"/>
          <w:rtl/>
        </w:rPr>
        <w:t xml:space="preserve">تحقيق فلاي دبي للارباح للعام الثاني على التوالي منذ بداية الجائحة </w:t>
      </w:r>
      <w:r w:rsidR="009802F6" w:rsidRPr="00DC7ADA">
        <w:rPr>
          <w:rFonts w:ascii="Simplified Arabic" w:hAnsi="Simplified Arabic" w:cs="Simplified Arabic" w:hint="cs"/>
          <w:rtl/>
        </w:rPr>
        <w:t>انعكا</w:t>
      </w:r>
      <w:r w:rsidR="00AA7F97" w:rsidRPr="00DC7ADA">
        <w:rPr>
          <w:rFonts w:ascii="Simplified Arabic" w:hAnsi="Simplified Arabic" w:cs="Simplified Arabic" w:hint="cs"/>
          <w:rtl/>
        </w:rPr>
        <w:t>س</w:t>
      </w:r>
      <w:r w:rsidR="009802F6" w:rsidRPr="00DC7ADA">
        <w:rPr>
          <w:rFonts w:ascii="Simplified Arabic" w:hAnsi="Simplified Arabic" w:cs="Simplified Arabic" w:hint="cs"/>
          <w:rtl/>
        </w:rPr>
        <w:t xml:space="preserve"> للجهود غير المسبوقة</w:t>
      </w:r>
      <w:r w:rsidRPr="00DC7ADA">
        <w:rPr>
          <w:rFonts w:ascii="Simplified Arabic" w:hAnsi="Simplified Arabic" w:cs="Simplified Arabic" w:hint="cs"/>
          <w:rtl/>
        </w:rPr>
        <w:t xml:space="preserve"> </w:t>
      </w:r>
      <w:r w:rsidR="003E7B8F" w:rsidRPr="00DC7ADA">
        <w:rPr>
          <w:rFonts w:ascii="Simplified Arabic" w:hAnsi="Simplified Arabic" w:cs="Simplified Arabic" w:hint="cs"/>
          <w:rtl/>
        </w:rPr>
        <w:t xml:space="preserve">لكوادر الشركة </w:t>
      </w:r>
      <w:r w:rsidR="000A1182" w:rsidRPr="00DC7ADA">
        <w:rPr>
          <w:rFonts w:ascii="Simplified Arabic" w:hAnsi="Simplified Arabic" w:cs="Simplified Arabic" w:hint="cs"/>
          <w:rtl/>
        </w:rPr>
        <w:t>المؤهلة</w:t>
      </w:r>
      <w:r w:rsidRPr="00DC7ADA">
        <w:rPr>
          <w:rFonts w:ascii="Simplified Arabic" w:hAnsi="Simplified Arabic" w:cs="Simplified Arabic" w:hint="cs"/>
          <w:rtl/>
        </w:rPr>
        <w:t xml:space="preserve"> والبيئة الإيجابية التي نعمل فيها والتي </w:t>
      </w:r>
      <w:r w:rsidR="00D90748" w:rsidRPr="00DC7ADA">
        <w:rPr>
          <w:rFonts w:ascii="Simplified Arabic" w:hAnsi="Simplified Arabic" w:cs="Simplified Arabic" w:hint="cs"/>
          <w:rtl/>
        </w:rPr>
        <w:t>تحفز</w:t>
      </w:r>
      <w:r w:rsidRPr="00DC7ADA">
        <w:rPr>
          <w:rFonts w:ascii="Simplified Arabic" w:hAnsi="Simplified Arabic" w:cs="Simplified Arabic" w:hint="cs"/>
          <w:rtl/>
        </w:rPr>
        <w:t xml:space="preserve"> على النمو والنجاح.</w:t>
      </w:r>
      <w:r w:rsidR="00EA5BE0" w:rsidRPr="00DC7ADA">
        <w:rPr>
          <w:rFonts w:ascii="Simplified Arabic" w:hAnsi="Simplified Arabic" w:cs="Simplified Arabic" w:hint="cs"/>
          <w:rtl/>
        </w:rPr>
        <w:t xml:space="preserve"> اتطلع الى رؤية الدور المحوري </w:t>
      </w:r>
      <w:r w:rsidR="00081E0A" w:rsidRPr="00DC7ADA">
        <w:rPr>
          <w:rFonts w:ascii="Simplified Arabic" w:hAnsi="Simplified Arabic" w:cs="Simplified Arabic" w:hint="cs"/>
          <w:rtl/>
        </w:rPr>
        <w:t xml:space="preserve">الذي تلعبه </w:t>
      </w:r>
      <w:r w:rsidR="00EA5BE0" w:rsidRPr="00DC7ADA">
        <w:rPr>
          <w:rFonts w:ascii="Simplified Arabic" w:hAnsi="Simplified Arabic" w:cs="Simplified Arabic" w:hint="cs"/>
          <w:rtl/>
        </w:rPr>
        <w:t xml:space="preserve">فلاي دبي في قطاع الطيران ليكون </w:t>
      </w:r>
      <w:r w:rsidR="00081E0A" w:rsidRPr="00DC7ADA">
        <w:rPr>
          <w:rFonts w:ascii="Simplified Arabic" w:hAnsi="Simplified Arabic" w:cs="Simplified Arabic" w:hint="cs"/>
          <w:rtl/>
        </w:rPr>
        <w:t>عاملا بازرا</w:t>
      </w:r>
      <w:r w:rsidR="00EA5BE0" w:rsidRPr="00DC7ADA">
        <w:rPr>
          <w:rFonts w:ascii="Simplified Arabic" w:hAnsi="Simplified Arabic" w:cs="Simplified Arabic" w:hint="cs"/>
          <w:rtl/>
        </w:rPr>
        <w:t xml:space="preserve"> في تحقيق اجندة دبي الاقتصادية دي 33 ".  </w:t>
      </w:r>
    </w:p>
    <w:p w14:paraId="3C6FA484" w14:textId="5661EB0B" w:rsidR="003E7B8F" w:rsidRPr="00DC7ADA" w:rsidRDefault="003E7B8F" w:rsidP="0081219E">
      <w:pPr>
        <w:bidi/>
        <w:jc w:val="both"/>
        <w:rPr>
          <w:rFonts w:ascii="Simplified Arabic" w:hAnsi="Simplified Arabic" w:cs="Simplified Arabic"/>
          <w:b/>
          <w:bCs/>
          <w:rtl/>
        </w:rPr>
      </w:pPr>
      <w:r w:rsidRPr="00DC7ADA">
        <w:rPr>
          <w:rFonts w:ascii="Simplified Arabic" w:hAnsi="Simplified Arabic" w:cs="Simplified Arabic" w:hint="cs"/>
          <w:b/>
          <w:bCs/>
          <w:rtl/>
        </w:rPr>
        <w:t>وقال غيث الغيث ، الرئيس التنفيذي لشركة فلاي دبي ، في تعليقه حول نتائج فلاي دبي السنوية لعام 2022</w:t>
      </w:r>
      <w:r w:rsidRPr="00DC7ADA">
        <w:rPr>
          <w:rFonts w:ascii="Simplified Arabic" w:hAnsi="Simplified Arabic" w:cs="Simplified Arabic" w:hint="cs"/>
          <w:b/>
          <w:bCs/>
        </w:rPr>
        <w:t>:</w:t>
      </w:r>
    </w:p>
    <w:p w14:paraId="45AF6A15" w14:textId="6EAEAFD6" w:rsidR="00D45EA8" w:rsidRPr="00DC7ADA" w:rsidRDefault="003E7B8F" w:rsidP="0081219E">
      <w:pPr>
        <w:bidi/>
        <w:jc w:val="both"/>
        <w:rPr>
          <w:rFonts w:ascii="Simplified Arabic" w:hAnsi="Simplified Arabic" w:cs="Simplified Arabic"/>
          <w:rtl/>
        </w:rPr>
      </w:pPr>
      <w:r w:rsidRPr="00DC7ADA">
        <w:rPr>
          <w:rFonts w:ascii="Simplified Arabic" w:hAnsi="Simplified Arabic" w:cs="Simplified Arabic" w:hint="cs"/>
          <w:rtl/>
        </w:rPr>
        <w:t xml:space="preserve">"لقد أدركنا مبكرًا الفرص الكبيرة المتنامية التي توفرها دبي والتي حفزتنا دوما لنكون في كامل جاهزيتنا لتوسيع نطاق عملياتنا بمجرد عودة الطلب على السفر. مكّننا موقفنا المالي المرن من الحفاظ على التدفقات النقدية الإيجابية </w:t>
      </w:r>
      <w:r w:rsidR="003370EE" w:rsidRPr="00DC7ADA">
        <w:rPr>
          <w:rFonts w:ascii="Simplified Arabic" w:hAnsi="Simplified Arabic" w:cs="Simplified Arabic" w:hint="cs"/>
          <w:rtl/>
        </w:rPr>
        <w:t>دون الحاجة الى الدعم الحكومي</w:t>
      </w:r>
      <w:r w:rsidRPr="00DC7ADA">
        <w:rPr>
          <w:rFonts w:ascii="Simplified Arabic" w:hAnsi="Simplified Arabic" w:cs="Simplified Arabic" w:hint="cs"/>
          <w:rtl/>
        </w:rPr>
        <w:t xml:space="preserve"> ا</w:t>
      </w:r>
      <w:r w:rsidR="003370EE" w:rsidRPr="00DC7ADA">
        <w:rPr>
          <w:rFonts w:ascii="Simplified Arabic" w:hAnsi="Simplified Arabic" w:cs="Simplified Arabic" w:hint="cs"/>
          <w:rtl/>
        </w:rPr>
        <w:t xml:space="preserve">لذي كان متاحا لنا </w:t>
      </w:r>
      <w:r w:rsidRPr="00DC7ADA">
        <w:rPr>
          <w:rFonts w:ascii="Simplified Arabic" w:hAnsi="Simplified Arabic" w:cs="Simplified Arabic" w:hint="cs"/>
          <w:rtl/>
        </w:rPr>
        <w:t xml:space="preserve">خلال </w:t>
      </w:r>
      <w:r w:rsidR="003370EE" w:rsidRPr="00DC7ADA">
        <w:rPr>
          <w:rFonts w:ascii="Simplified Arabic" w:hAnsi="Simplified Arabic" w:cs="Simplified Arabic" w:hint="cs"/>
          <w:rtl/>
        </w:rPr>
        <w:t>الجائحة</w:t>
      </w:r>
      <w:r w:rsidRPr="00DC7ADA">
        <w:rPr>
          <w:rFonts w:ascii="Simplified Arabic" w:hAnsi="Simplified Arabic" w:cs="Simplified Arabic" w:hint="cs"/>
          <w:rtl/>
        </w:rPr>
        <w:t xml:space="preserve">. كان </w:t>
      </w:r>
      <w:r w:rsidR="007A1107" w:rsidRPr="00DC7ADA">
        <w:rPr>
          <w:rFonts w:ascii="Simplified Arabic" w:hAnsi="Simplified Arabic" w:cs="Simplified Arabic" w:hint="cs"/>
          <w:rtl/>
        </w:rPr>
        <w:t>ال</w:t>
      </w:r>
      <w:r w:rsidRPr="00DC7ADA">
        <w:rPr>
          <w:rFonts w:ascii="Simplified Arabic" w:hAnsi="Simplified Arabic" w:cs="Simplified Arabic" w:hint="cs"/>
          <w:rtl/>
        </w:rPr>
        <w:t xml:space="preserve">عام </w:t>
      </w:r>
      <w:r w:rsidR="007A1107" w:rsidRPr="00DC7ADA">
        <w:rPr>
          <w:rFonts w:ascii="Simplified Arabic" w:hAnsi="Simplified Arabic" w:cs="Simplified Arabic" w:hint="cs"/>
          <w:rtl/>
        </w:rPr>
        <w:t>الماضي</w:t>
      </w:r>
      <w:r w:rsidRPr="00DC7ADA">
        <w:rPr>
          <w:rFonts w:ascii="Simplified Arabic" w:hAnsi="Simplified Arabic" w:cs="Simplified Arabic" w:hint="cs"/>
          <w:rtl/>
        </w:rPr>
        <w:t xml:space="preserve"> عامًا استثنائيًا،</w:t>
      </w:r>
      <w:r w:rsidR="00EE6BD0" w:rsidRPr="00DC7ADA">
        <w:rPr>
          <w:rFonts w:ascii="Simplified Arabic" w:hAnsi="Simplified Arabic" w:cs="Simplified Arabic" w:hint="cs"/>
        </w:rPr>
        <w:t xml:space="preserve"> </w:t>
      </w:r>
      <w:r w:rsidR="007A1107" w:rsidRPr="00DC7ADA">
        <w:rPr>
          <w:rFonts w:ascii="Simplified Arabic" w:hAnsi="Simplified Arabic" w:cs="Simplified Arabic" w:hint="cs"/>
          <w:rtl/>
        </w:rPr>
        <w:t>مدفوعا بتسارع</w:t>
      </w:r>
      <w:r w:rsidR="009802F6" w:rsidRPr="00DC7ADA">
        <w:rPr>
          <w:rFonts w:ascii="Simplified Arabic" w:hAnsi="Simplified Arabic" w:cs="Simplified Arabic" w:hint="cs"/>
          <w:rtl/>
        </w:rPr>
        <w:t xml:space="preserve"> </w:t>
      </w:r>
      <w:r w:rsidRPr="00DC7ADA">
        <w:rPr>
          <w:rFonts w:ascii="Simplified Arabic" w:hAnsi="Simplified Arabic" w:cs="Simplified Arabic" w:hint="cs"/>
          <w:rtl/>
        </w:rPr>
        <w:t>الطلب،</w:t>
      </w:r>
      <w:r w:rsidR="00382FB6" w:rsidRPr="00DC7ADA">
        <w:rPr>
          <w:rFonts w:ascii="Simplified Arabic" w:hAnsi="Simplified Arabic" w:cs="Simplified Arabic" w:hint="cs"/>
          <w:rtl/>
        </w:rPr>
        <w:t xml:space="preserve"> </w:t>
      </w:r>
      <w:r w:rsidR="009802F6" w:rsidRPr="00DC7ADA">
        <w:rPr>
          <w:rFonts w:ascii="Simplified Arabic" w:hAnsi="Simplified Arabic" w:cs="Simplified Arabic" w:hint="cs"/>
          <w:rtl/>
        </w:rPr>
        <w:t>وتزامن</w:t>
      </w:r>
      <w:r w:rsidR="007A1107" w:rsidRPr="00DC7ADA">
        <w:rPr>
          <w:rFonts w:ascii="Simplified Arabic" w:hAnsi="Simplified Arabic" w:cs="Simplified Arabic" w:hint="cs"/>
          <w:rtl/>
        </w:rPr>
        <w:t>ا</w:t>
      </w:r>
      <w:r w:rsidR="009802F6" w:rsidRPr="00DC7ADA">
        <w:rPr>
          <w:rFonts w:ascii="Simplified Arabic" w:hAnsi="Simplified Arabic" w:cs="Simplified Arabic" w:hint="cs"/>
          <w:rtl/>
        </w:rPr>
        <w:t xml:space="preserve"> مع الشهور</w:t>
      </w:r>
      <w:r w:rsidRPr="00DC7ADA">
        <w:rPr>
          <w:rFonts w:ascii="Simplified Arabic" w:hAnsi="Simplified Arabic" w:cs="Simplified Arabic" w:hint="cs"/>
          <w:rtl/>
        </w:rPr>
        <w:t xml:space="preserve"> الأخيرة من إكسبو 2020 </w:t>
      </w:r>
      <w:r w:rsidR="009802F6" w:rsidRPr="00DC7ADA">
        <w:rPr>
          <w:rFonts w:ascii="Simplified Arabic" w:hAnsi="Simplified Arabic" w:cs="Simplified Arabic" w:hint="cs"/>
          <w:rtl/>
        </w:rPr>
        <w:t>اضافة الى الجهود</w:t>
      </w:r>
      <w:r w:rsidR="00382FB6" w:rsidRPr="00DC7ADA">
        <w:rPr>
          <w:rFonts w:ascii="Simplified Arabic" w:hAnsi="Simplified Arabic" w:cs="Simplified Arabic" w:hint="cs"/>
          <w:rtl/>
        </w:rPr>
        <w:t xml:space="preserve"> </w:t>
      </w:r>
      <w:r w:rsidRPr="00DC7ADA">
        <w:rPr>
          <w:rFonts w:ascii="Simplified Arabic" w:hAnsi="Simplified Arabic" w:cs="Simplified Arabic" w:hint="cs"/>
          <w:rtl/>
        </w:rPr>
        <w:t xml:space="preserve">غير المسبوقة </w:t>
      </w:r>
      <w:r w:rsidR="00707D6E" w:rsidRPr="00DC7ADA">
        <w:rPr>
          <w:rFonts w:ascii="Simplified Arabic" w:hAnsi="Simplified Arabic" w:cs="Simplified Arabic" w:hint="cs"/>
          <w:rtl/>
        </w:rPr>
        <w:t>لتسهيل حركة المسافرين</w:t>
      </w:r>
      <w:r w:rsidR="009802F6" w:rsidRPr="00DC7ADA">
        <w:rPr>
          <w:rFonts w:ascii="Simplified Arabic" w:hAnsi="Simplified Arabic" w:cs="Simplified Arabic" w:hint="cs"/>
          <w:rtl/>
        </w:rPr>
        <w:t xml:space="preserve"> ومشجعي كرة القادم بين والدوحة ودبي خلال المونديال الاخير".</w:t>
      </w:r>
    </w:p>
    <w:p w14:paraId="75651113" w14:textId="1F9D4C43" w:rsidR="00D90748" w:rsidRPr="00DC7ADA" w:rsidRDefault="00D90748" w:rsidP="0081219E">
      <w:pPr>
        <w:bidi/>
        <w:jc w:val="both"/>
        <w:rPr>
          <w:rFonts w:ascii="Simplified Arabic" w:hAnsi="Simplified Arabic" w:cs="Simplified Arabic"/>
          <w:rtl/>
        </w:rPr>
      </w:pPr>
      <w:r w:rsidRPr="00DC7ADA">
        <w:rPr>
          <w:rFonts w:ascii="Simplified Arabic" w:hAnsi="Simplified Arabic" w:cs="Simplified Arabic" w:hint="cs"/>
        </w:rPr>
        <w:lastRenderedPageBreak/>
        <w:t>"</w:t>
      </w:r>
      <w:r w:rsidR="00D45EA8" w:rsidRPr="00DC7ADA">
        <w:rPr>
          <w:rFonts w:ascii="Simplified Arabic" w:hAnsi="Simplified Arabic" w:cs="Simplified Arabic" w:hint="cs"/>
          <w:rtl/>
        </w:rPr>
        <w:t>العمل في اوقات التحديات والتي تتسم</w:t>
      </w:r>
      <w:r w:rsidRPr="00DC7ADA">
        <w:rPr>
          <w:rFonts w:ascii="Simplified Arabic" w:hAnsi="Simplified Arabic" w:cs="Simplified Arabic" w:hint="cs"/>
          <w:rtl/>
        </w:rPr>
        <w:t xml:space="preserve"> بالتقلب المستمر في أسعار الوقود، </w:t>
      </w:r>
      <w:r w:rsidR="00D45EA8" w:rsidRPr="00DC7ADA">
        <w:rPr>
          <w:rFonts w:ascii="Simplified Arabic" w:hAnsi="Simplified Arabic" w:cs="Simplified Arabic" w:hint="cs"/>
          <w:rtl/>
        </w:rPr>
        <w:t>وتعطل سلاسل التوريد</w:t>
      </w:r>
      <w:r w:rsidRPr="00DC7ADA">
        <w:rPr>
          <w:rFonts w:ascii="Simplified Arabic" w:hAnsi="Simplified Arabic" w:cs="Simplified Arabic" w:hint="cs"/>
          <w:rtl/>
        </w:rPr>
        <w:t>، وارتفاع التضخم العالمي والاضطرابات الجيوسياسية، لم يؤث</w:t>
      </w:r>
      <w:r w:rsidR="007D5F6D" w:rsidRPr="00DC7ADA">
        <w:rPr>
          <w:rFonts w:ascii="Simplified Arabic" w:hAnsi="Simplified Arabic" w:cs="Simplified Arabic" w:hint="cs"/>
          <w:rtl/>
        </w:rPr>
        <w:t>ر</w:t>
      </w:r>
      <w:r w:rsidRPr="00DC7ADA">
        <w:rPr>
          <w:rFonts w:ascii="Simplified Arabic" w:hAnsi="Simplified Arabic" w:cs="Simplified Arabic" w:hint="cs"/>
          <w:rtl/>
        </w:rPr>
        <w:t xml:space="preserve"> </w:t>
      </w:r>
      <w:r w:rsidR="008057A4">
        <w:rPr>
          <w:rFonts w:ascii="Simplified Arabic" w:hAnsi="Simplified Arabic" w:cs="Simplified Arabic" w:hint="cs"/>
          <w:rtl/>
          <w:lang w:bidi="ar-AE"/>
        </w:rPr>
        <w:t>على</w:t>
      </w:r>
      <w:r w:rsidRPr="00DC7ADA">
        <w:rPr>
          <w:rFonts w:ascii="Simplified Arabic" w:hAnsi="Simplified Arabic" w:cs="Simplified Arabic" w:hint="cs"/>
          <w:rtl/>
        </w:rPr>
        <w:t xml:space="preserve"> أداءنا القوي خلال العام الماضي. </w:t>
      </w:r>
      <w:r w:rsidR="00D45EA8" w:rsidRPr="00DC7ADA">
        <w:rPr>
          <w:rFonts w:ascii="Simplified Arabic" w:hAnsi="Simplified Arabic" w:cs="Simplified Arabic" w:hint="cs"/>
          <w:rtl/>
        </w:rPr>
        <w:t>ساهمت إجراءاتنا الصارمة للتحكم في التكاليف، وتحسين الشبكة، والع</w:t>
      </w:r>
      <w:r w:rsidR="00707D6E" w:rsidRPr="00DC7ADA">
        <w:rPr>
          <w:rFonts w:ascii="Simplified Arabic" w:hAnsi="Simplified Arabic" w:cs="Simplified Arabic" w:hint="cs"/>
          <w:rtl/>
        </w:rPr>
        <w:t>وائد</w:t>
      </w:r>
      <w:r w:rsidR="00D45EA8" w:rsidRPr="00DC7ADA">
        <w:rPr>
          <w:rFonts w:ascii="Simplified Arabic" w:hAnsi="Simplified Arabic" w:cs="Simplified Arabic" w:hint="cs"/>
          <w:rtl/>
        </w:rPr>
        <w:t xml:space="preserve"> القوي</w:t>
      </w:r>
      <w:r w:rsidR="00707D6E" w:rsidRPr="00DC7ADA">
        <w:rPr>
          <w:rFonts w:ascii="Simplified Arabic" w:hAnsi="Simplified Arabic" w:cs="Simplified Arabic" w:hint="cs"/>
          <w:rtl/>
        </w:rPr>
        <w:t>ة</w:t>
      </w:r>
      <w:r w:rsidR="00D45EA8" w:rsidRPr="00DC7ADA">
        <w:rPr>
          <w:rFonts w:ascii="Simplified Arabic" w:hAnsi="Simplified Arabic" w:cs="Simplified Arabic" w:hint="cs"/>
          <w:rtl/>
        </w:rPr>
        <w:t>، والكفاءة الكبيرة في استهلاك الوقود لأسطولنا من طائرات بوين</w:t>
      </w:r>
      <w:r w:rsidR="00265C17" w:rsidRPr="00DC7ADA">
        <w:rPr>
          <w:rFonts w:ascii="Simplified Arabic" w:hAnsi="Simplified Arabic" w:cs="Simplified Arabic" w:hint="cs"/>
          <w:rtl/>
        </w:rPr>
        <w:t>غ</w:t>
      </w:r>
      <w:r w:rsidR="00D45EA8" w:rsidRPr="00DC7ADA">
        <w:rPr>
          <w:rFonts w:ascii="Simplified Arabic" w:hAnsi="Simplified Arabic" w:cs="Simplified Arabic" w:hint="cs"/>
          <w:rtl/>
        </w:rPr>
        <w:t xml:space="preserve"> 737 ماكس في هذا الأداء المالي التاريخي". </w:t>
      </w:r>
    </w:p>
    <w:p w14:paraId="446015E6" w14:textId="61298F58" w:rsidR="00D90748" w:rsidRPr="00DC7ADA" w:rsidRDefault="00D90748" w:rsidP="00924FFD">
      <w:pPr>
        <w:bidi/>
        <w:jc w:val="both"/>
        <w:rPr>
          <w:rFonts w:ascii="Simplified Arabic" w:hAnsi="Simplified Arabic" w:cs="Simplified Arabic"/>
          <w:rtl/>
        </w:rPr>
      </w:pPr>
      <w:r w:rsidRPr="00DC7ADA">
        <w:rPr>
          <w:rFonts w:ascii="Simplified Arabic" w:hAnsi="Simplified Arabic" w:cs="Simplified Arabic" w:hint="cs"/>
          <w:rtl/>
        </w:rPr>
        <w:t>"</w:t>
      </w:r>
      <w:r w:rsidR="003E7B8F" w:rsidRPr="00DC7ADA">
        <w:rPr>
          <w:rFonts w:ascii="Simplified Arabic" w:hAnsi="Simplified Arabic" w:cs="Simplified Arabic" w:hint="cs"/>
          <w:rtl/>
        </w:rPr>
        <w:t xml:space="preserve"> أنا فخو</w:t>
      </w:r>
      <w:r w:rsidR="001B71AF" w:rsidRPr="00DC7ADA">
        <w:rPr>
          <w:rFonts w:ascii="Simplified Arabic" w:hAnsi="Simplified Arabic" w:cs="Simplified Arabic" w:hint="cs"/>
          <w:rtl/>
        </w:rPr>
        <w:t xml:space="preserve">ر بما حققناه على صعيد نمو </w:t>
      </w:r>
      <w:r w:rsidR="00BF0E06">
        <w:rPr>
          <w:rFonts w:ascii="Simplified Arabic" w:hAnsi="Simplified Arabic" w:cs="Simplified Arabic" w:hint="cs"/>
          <w:rtl/>
          <w:lang w:bidi="ar-AE"/>
        </w:rPr>
        <w:t>ال</w:t>
      </w:r>
      <w:r w:rsidR="001B71AF" w:rsidRPr="00DC7ADA">
        <w:rPr>
          <w:rFonts w:ascii="Simplified Arabic" w:hAnsi="Simplified Arabic" w:cs="Simplified Arabic" w:hint="cs"/>
          <w:rtl/>
        </w:rPr>
        <w:t>شبك</w:t>
      </w:r>
      <w:r w:rsidR="00BF0E06">
        <w:rPr>
          <w:rFonts w:ascii="Simplified Arabic" w:hAnsi="Simplified Arabic" w:cs="Simplified Arabic" w:hint="cs"/>
          <w:rtl/>
        </w:rPr>
        <w:t>ة</w:t>
      </w:r>
      <w:r w:rsidR="003E7B8F" w:rsidRPr="00DC7ADA">
        <w:rPr>
          <w:rFonts w:ascii="Simplified Arabic" w:hAnsi="Simplified Arabic" w:cs="Simplified Arabic" w:hint="cs"/>
          <w:rtl/>
        </w:rPr>
        <w:t xml:space="preserve"> و</w:t>
      </w:r>
      <w:r w:rsidR="00BF0E06">
        <w:rPr>
          <w:rFonts w:ascii="Simplified Arabic" w:hAnsi="Simplified Arabic" w:cs="Simplified Arabic" w:hint="cs"/>
          <w:rtl/>
        </w:rPr>
        <w:t>ال</w:t>
      </w:r>
      <w:r w:rsidR="003E7B8F" w:rsidRPr="00DC7ADA">
        <w:rPr>
          <w:rFonts w:ascii="Simplified Arabic" w:hAnsi="Simplified Arabic" w:cs="Simplified Arabic" w:hint="cs"/>
          <w:rtl/>
        </w:rPr>
        <w:t xml:space="preserve">أسطول </w:t>
      </w:r>
      <w:r w:rsidR="00382FB6" w:rsidRPr="00DC7ADA">
        <w:rPr>
          <w:rFonts w:ascii="Simplified Arabic" w:hAnsi="Simplified Arabic" w:cs="Simplified Arabic" w:hint="cs"/>
          <w:rtl/>
        </w:rPr>
        <w:t>و</w:t>
      </w:r>
      <w:r w:rsidR="00BF0E06">
        <w:rPr>
          <w:rFonts w:ascii="Simplified Arabic" w:hAnsi="Simplified Arabic" w:cs="Simplified Arabic" w:hint="cs"/>
          <w:rtl/>
        </w:rPr>
        <w:t>ال</w:t>
      </w:r>
      <w:r w:rsidR="00382FB6" w:rsidRPr="00DC7ADA">
        <w:rPr>
          <w:rFonts w:ascii="Simplified Arabic" w:hAnsi="Simplified Arabic" w:cs="Simplified Arabic" w:hint="cs"/>
          <w:rtl/>
        </w:rPr>
        <w:t>كوادر</w:t>
      </w:r>
      <w:r w:rsidR="00BF0E06">
        <w:rPr>
          <w:rFonts w:ascii="Simplified Arabic" w:hAnsi="Simplified Arabic" w:cs="Simplified Arabic" w:hint="cs"/>
          <w:rtl/>
        </w:rPr>
        <w:t xml:space="preserve"> </w:t>
      </w:r>
      <w:r w:rsidR="00382FB6" w:rsidRPr="00DC7ADA">
        <w:rPr>
          <w:rFonts w:ascii="Simplified Arabic" w:hAnsi="Simplified Arabic" w:cs="Simplified Arabic" w:hint="cs"/>
          <w:rtl/>
        </w:rPr>
        <w:t>المؤهلة</w:t>
      </w:r>
      <w:r w:rsidR="001B71AF" w:rsidRPr="00DC7ADA">
        <w:rPr>
          <w:rFonts w:ascii="Simplified Arabic" w:hAnsi="Simplified Arabic" w:cs="Simplified Arabic" w:hint="cs"/>
          <w:rtl/>
        </w:rPr>
        <w:t xml:space="preserve"> وأدائنا الذي ارتقى</w:t>
      </w:r>
      <w:r w:rsidR="003E7B8F" w:rsidRPr="00DC7ADA">
        <w:rPr>
          <w:rFonts w:ascii="Simplified Arabic" w:hAnsi="Simplified Arabic" w:cs="Simplified Arabic" w:hint="cs"/>
          <w:rtl/>
        </w:rPr>
        <w:t xml:space="preserve"> إلى آفاق جديدة</w:t>
      </w:r>
      <w:r w:rsidR="008057A4" w:rsidRPr="00DC7ADA">
        <w:rPr>
          <w:rFonts w:ascii="Simplified Arabic" w:hAnsi="Simplified Arabic" w:cs="Simplified Arabic" w:hint="cs"/>
          <w:rtl/>
        </w:rPr>
        <w:t>،</w:t>
      </w:r>
      <w:r w:rsidR="003E7B8F" w:rsidRPr="00DC7ADA">
        <w:rPr>
          <w:rFonts w:ascii="Simplified Arabic" w:hAnsi="Simplified Arabic" w:cs="Simplified Arabic" w:hint="cs"/>
          <w:rtl/>
        </w:rPr>
        <w:t xml:space="preserve"> </w:t>
      </w:r>
      <w:r w:rsidR="008057A4">
        <w:rPr>
          <w:rFonts w:ascii="Simplified Arabic" w:hAnsi="Simplified Arabic" w:cs="Simplified Arabic" w:hint="cs"/>
          <w:rtl/>
        </w:rPr>
        <w:t xml:space="preserve">و </w:t>
      </w:r>
      <w:r w:rsidR="006558F6" w:rsidRPr="00DC7ADA">
        <w:rPr>
          <w:rFonts w:ascii="Simplified Arabic" w:hAnsi="Simplified Arabic" w:cs="Simplified Arabic" w:hint="cs"/>
          <w:rtl/>
        </w:rPr>
        <w:t>ذلك بفضل</w:t>
      </w:r>
      <w:r w:rsidR="003E7B8F" w:rsidRPr="00DC7ADA">
        <w:rPr>
          <w:rFonts w:ascii="Simplified Arabic" w:hAnsi="Simplified Arabic" w:cs="Simplified Arabic" w:hint="cs"/>
          <w:rtl/>
        </w:rPr>
        <w:t xml:space="preserve"> الرؤية </w:t>
      </w:r>
      <w:r w:rsidR="001B71AF" w:rsidRPr="00DC7ADA">
        <w:rPr>
          <w:rFonts w:ascii="Simplified Arabic" w:hAnsi="Simplified Arabic" w:cs="Simplified Arabic" w:hint="cs"/>
          <w:rtl/>
        </w:rPr>
        <w:t>الحكيمة</w:t>
      </w:r>
      <w:r w:rsidR="003E7B8F" w:rsidRPr="00DC7ADA">
        <w:rPr>
          <w:rFonts w:ascii="Simplified Arabic" w:hAnsi="Simplified Arabic" w:cs="Simplified Arabic" w:hint="cs"/>
          <w:rtl/>
        </w:rPr>
        <w:t xml:space="preserve"> ل</w:t>
      </w:r>
      <w:r w:rsidR="00265C17" w:rsidRPr="00DC7ADA">
        <w:rPr>
          <w:rFonts w:ascii="Simplified Arabic" w:hAnsi="Simplified Arabic" w:cs="Simplified Arabic" w:hint="cs"/>
          <w:rtl/>
        </w:rPr>
        <w:t>ل</w:t>
      </w:r>
      <w:r w:rsidR="003E7B8F" w:rsidRPr="00DC7ADA">
        <w:rPr>
          <w:rFonts w:ascii="Simplified Arabic" w:hAnsi="Simplified Arabic" w:cs="Simplified Arabic" w:hint="cs"/>
          <w:rtl/>
        </w:rPr>
        <w:t>قيادة</w:t>
      </w:r>
      <w:r w:rsidR="00081E0A" w:rsidRPr="00DC7ADA">
        <w:rPr>
          <w:rFonts w:ascii="Simplified Arabic" w:hAnsi="Simplified Arabic" w:cs="Simplified Arabic" w:hint="cs"/>
          <w:rtl/>
        </w:rPr>
        <w:t xml:space="preserve"> في</w:t>
      </w:r>
      <w:r w:rsidR="006558F6" w:rsidRPr="00DC7ADA">
        <w:rPr>
          <w:rFonts w:ascii="Simplified Arabic" w:hAnsi="Simplified Arabic" w:cs="Simplified Arabic" w:hint="cs"/>
          <w:rtl/>
        </w:rPr>
        <w:t xml:space="preserve"> دولة</w:t>
      </w:r>
      <w:r w:rsidR="00081E0A" w:rsidRPr="00DC7ADA">
        <w:rPr>
          <w:rFonts w:ascii="Simplified Arabic" w:hAnsi="Simplified Arabic" w:cs="Simplified Arabic" w:hint="cs"/>
          <w:rtl/>
        </w:rPr>
        <w:t xml:space="preserve"> الامارات </w:t>
      </w:r>
      <w:r w:rsidR="003E7B8F" w:rsidRPr="00DC7ADA">
        <w:rPr>
          <w:rFonts w:ascii="Simplified Arabic" w:hAnsi="Simplified Arabic" w:cs="Simplified Arabic" w:hint="cs"/>
          <w:rtl/>
        </w:rPr>
        <w:t>والعمل الجاد والتفاني من الجميع في فلاي دبي ".</w:t>
      </w:r>
    </w:p>
    <w:p w14:paraId="7F14CD05" w14:textId="52593DB3" w:rsidR="00382FB6" w:rsidRPr="00DC7ADA" w:rsidRDefault="000A1182" w:rsidP="00382FB6">
      <w:pPr>
        <w:bidi/>
        <w:rPr>
          <w:rFonts w:ascii="Simplified Arabic" w:hAnsi="Simplified Arabic" w:cs="Simplified Arabic"/>
          <w:b/>
          <w:bCs/>
          <w:rtl/>
        </w:rPr>
      </w:pPr>
      <w:r w:rsidRPr="00DC7ADA">
        <w:rPr>
          <w:rFonts w:ascii="Simplified Arabic" w:hAnsi="Simplified Arabic" w:cs="Simplified Arabic" w:hint="cs"/>
          <w:b/>
          <w:bCs/>
          <w:rtl/>
        </w:rPr>
        <w:t xml:space="preserve">التكاليف </w:t>
      </w:r>
      <w:r w:rsidR="00382FB6" w:rsidRPr="00DC7ADA">
        <w:rPr>
          <w:rFonts w:ascii="Simplified Arabic" w:hAnsi="Simplified Arabic" w:cs="Simplified Arabic" w:hint="cs"/>
          <w:b/>
          <w:bCs/>
          <w:rtl/>
        </w:rPr>
        <w:t xml:space="preserve"> والإيرادات</w:t>
      </w:r>
    </w:p>
    <w:p w14:paraId="5C0A43CF" w14:textId="3EABF957" w:rsidR="00382FB6" w:rsidRPr="00DC7ADA" w:rsidRDefault="000A1182" w:rsidP="000A1182">
      <w:pPr>
        <w:bidi/>
        <w:rPr>
          <w:rFonts w:ascii="Simplified Arabic" w:hAnsi="Simplified Arabic" w:cs="Simplified Arabic"/>
          <w:b/>
          <w:bCs/>
          <w:rtl/>
        </w:rPr>
      </w:pPr>
      <w:r w:rsidRPr="00DC7ADA">
        <w:rPr>
          <w:rFonts w:ascii="Simplified Arabic" w:hAnsi="Simplified Arabic" w:cs="Simplified Arabic" w:hint="cs"/>
          <w:b/>
          <w:bCs/>
          <w:rtl/>
        </w:rPr>
        <w:t xml:space="preserve">الايرادات قبل الضرائب والرسوم : </w:t>
      </w:r>
      <w:r w:rsidRPr="00DC7ADA">
        <w:rPr>
          <w:rFonts w:ascii="Simplified Arabic" w:hAnsi="Simplified Arabic" w:cs="Simplified Arabic" w:hint="cs"/>
          <w:rtl/>
        </w:rPr>
        <w:t xml:space="preserve">سجلت </w:t>
      </w:r>
      <w:r w:rsidR="00382FB6" w:rsidRPr="00DC7ADA">
        <w:rPr>
          <w:rFonts w:ascii="Simplified Arabic" w:hAnsi="Simplified Arabic" w:cs="Simplified Arabic" w:hint="cs"/>
          <w:rtl/>
        </w:rPr>
        <w:t>28٪ من الإيرادات السنوية</w:t>
      </w:r>
      <w:r w:rsidR="00382FB6" w:rsidRPr="00DC7ADA">
        <w:rPr>
          <w:rFonts w:ascii="Simplified Arabic" w:hAnsi="Simplified Arabic" w:cs="Simplified Arabic" w:hint="cs"/>
        </w:rPr>
        <w:t>.</w:t>
      </w:r>
    </w:p>
    <w:p w14:paraId="10D833F2" w14:textId="571BCE1C" w:rsidR="00382FB6" w:rsidRPr="00DC7ADA" w:rsidRDefault="000A1182" w:rsidP="00382FB6">
      <w:pPr>
        <w:bidi/>
        <w:rPr>
          <w:rFonts w:ascii="Simplified Arabic" w:hAnsi="Simplified Arabic" w:cs="Simplified Arabic"/>
          <w:rtl/>
        </w:rPr>
      </w:pPr>
      <w:r w:rsidRPr="00DC7ADA">
        <w:rPr>
          <w:rFonts w:ascii="Simplified Arabic" w:hAnsi="Simplified Arabic" w:cs="Simplified Arabic" w:hint="cs"/>
          <w:b/>
          <w:bCs/>
          <w:rtl/>
        </w:rPr>
        <w:t>النقد</w:t>
      </w:r>
      <w:r w:rsidR="00382FB6" w:rsidRPr="00DC7ADA">
        <w:rPr>
          <w:rFonts w:ascii="Simplified Arabic" w:hAnsi="Simplified Arabic" w:cs="Simplified Arabic" w:hint="cs"/>
          <w:b/>
          <w:bCs/>
          <w:rtl/>
        </w:rPr>
        <w:t xml:space="preserve"> وما يعادله</w:t>
      </w:r>
      <w:r w:rsidR="00382FB6" w:rsidRPr="00DC7ADA">
        <w:rPr>
          <w:rFonts w:ascii="Simplified Arabic" w:hAnsi="Simplified Arabic" w:cs="Simplified Arabic" w:hint="cs"/>
          <w:rtl/>
        </w:rPr>
        <w:t xml:space="preserve">: بما في ذلك مدفوعات ما قبل </w:t>
      </w:r>
      <w:r w:rsidRPr="00DC7ADA">
        <w:rPr>
          <w:rFonts w:ascii="Simplified Arabic" w:hAnsi="Simplified Arabic" w:cs="Simplified Arabic" w:hint="cs"/>
          <w:rtl/>
        </w:rPr>
        <w:t>تسليم</w:t>
      </w:r>
      <w:r w:rsidR="00382FB6" w:rsidRPr="00DC7ADA">
        <w:rPr>
          <w:rFonts w:ascii="Simplified Arabic" w:hAnsi="Simplified Arabic" w:cs="Simplified Arabic" w:hint="cs"/>
          <w:rtl/>
        </w:rPr>
        <w:t xml:space="preserve"> الطائرات</w:t>
      </w:r>
      <w:r w:rsidRPr="00DC7ADA">
        <w:rPr>
          <w:rFonts w:ascii="Simplified Arabic" w:hAnsi="Simplified Arabic" w:cs="Simplified Arabic" w:hint="cs"/>
          <w:rtl/>
        </w:rPr>
        <w:t xml:space="preserve"> بلغت </w:t>
      </w:r>
      <w:r w:rsidR="00382FB6" w:rsidRPr="00DC7ADA">
        <w:rPr>
          <w:rFonts w:ascii="Simplified Arabic" w:hAnsi="Simplified Arabic" w:cs="Simplified Arabic" w:hint="cs"/>
          <w:rtl/>
        </w:rPr>
        <w:t xml:space="preserve">4.3 مليار درهم إماراتي مقارنة بـ 3.8 مليار درهم في العام </w:t>
      </w:r>
      <w:r w:rsidRPr="00DC7ADA">
        <w:rPr>
          <w:rFonts w:ascii="Simplified Arabic" w:hAnsi="Simplified Arabic" w:cs="Simplified Arabic" w:hint="cs"/>
          <w:rtl/>
        </w:rPr>
        <w:t xml:space="preserve">الذي سبقه </w:t>
      </w:r>
      <w:r w:rsidR="00382FB6" w:rsidRPr="00DC7ADA">
        <w:rPr>
          <w:rFonts w:ascii="Simplified Arabic" w:hAnsi="Simplified Arabic" w:cs="Simplified Arabic" w:hint="cs"/>
        </w:rPr>
        <w:t>.</w:t>
      </w:r>
    </w:p>
    <w:p w14:paraId="233EC7CA" w14:textId="2DC44CBD" w:rsidR="00382FB6" w:rsidRPr="00DC7ADA" w:rsidRDefault="00382FB6" w:rsidP="00E31776">
      <w:pPr>
        <w:bidi/>
        <w:rPr>
          <w:rFonts w:ascii="Simplified Arabic" w:hAnsi="Simplified Arabic" w:cs="Simplified Arabic"/>
          <w:rtl/>
        </w:rPr>
      </w:pPr>
      <w:r w:rsidRPr="00DC7ADA">
        <w:rPr>
          <w:rFonts w:ascii="Simplified Arabic" w:hAnsi="Simplified Arabic" w:cs="Simplified Arabic" w:hint="cs"/>
          <w:b/>
          <w:bCs/>
          <w:rtl/>
        </w:rPr>
        <w:t>تكاليف الوقود</w:t>
      </w:r>
      <w:r w:rsidRPr="00DC7ADA">
        <w:rPr>
          <w:rFonts w:ascii="Simplified Arabic" w:hAnsi="Simplified Arabic" w:cs="Simplified Arabic" w:hint="cs"/>
          <w:rtl/>
        </w:rPr>
        <w:t xml:space="preserve">: لا </w:t>
      </w:r>
      <w:r w:rsidR="00707D6E" w:rsidRPr="00DC7ADA">
        <w:rPr>
          <w:rFonts w:ascii="Simplified Arabic" w:hAnsi="Simplified Arabic" w:cs="Simplified Arabic" w:hint="cs"/>
          <w:rtl/>
        </w:rPr>
        <w:t>يزال الوقود</w:t>
      </w:r>
      <w:r w:rsidRPr="00DC7ADA">
        <w:rPr>
          <w:rFonts w:ascii="Simplified Arabic" w:hAnsi="Simplified Arabic" w:cs="Simplified Arabic" w:hint="cs"/>
          <w:rtl/>
        </w:rPr>
        <w:t xml:space="preserve"> أعلى </w:t>
      </w:r>
      <w:r w:rsidR="00665A40" w:rsidRPr="00DC7ADA">
        <w:rPr>
          <w:rFonts w:ascii="Simplified Arabic" w:hAnsi="Simplified Arabic" w:cs="Simplified Arabic" w:hint="cs"/>
          <w:rtl/>
        </w:rPr>
        <w:t xml:space="preserve">بند للنفقات في الشركة </w:t>
      </w:r>
      <w:r w:rsidR="00707D6E" w:rsidRPr="00DC7ADA">
        <w:rPr>
          <w:rFonts w:ascii="Simplified Arabic" w:hAnsi="Simplified Arabic" w:cs="Simplified Arabic" w:hint="cs"/>
          <w:rtl/>
        </w:rPr>
        <w:t>وشكل</w:t>
      </w:r>
      <w:r w:rsidRPr="00DC7ADA">
        <w:rPr>
          <w:rFonts w:ascii="Simplified Arabic" w:hAnsi="Simplified Arabic" w:cs="Simplified Arabic" w:hint="cs"/>
          <w:rtl/>
        </w:rPr>
        <w:t xml:space="preserve"> 33.9٪ من إجمالي تكاليف التشغيل السنوية، </w:t>
      </w:r>
      <w:r w:rsidR="00665A40" w:rsidRPr="00DC7ADA">
        <w:rPr>
          <w:rFonts w:ascii="Simplified Arabic" w:hAnsi="Simplified Arabic" w:cs="Simplified Arabic" w:hint="cs"/>
          <w:rtl/>
        </w:rPr>
        <w:t>وهذا يعود</w:t>
      </w:r>
      <w:r w:rsidRPr="00DC7ADA">
        <w:rPr>
          <w:rFonts w:ascii="Simplified Arabic" w:hAnsi="Simplified Arabic" w:cs="Simplified Arabic" w:hint="cs"/>
          <w:rtl/>
        </w:rPr>
        <w:t xml:space="preserve"> إلى الزيادة الكبيرة في تكاليف الوقود </w:t>
      </w:r>
      <w:r w:rsidR="00707D6E" w:rsidRPr="00DC7ADA">
        <w:rPr>
          <w:rFonts w:ascii="Simplified Arabic" w:hAnsi="Simplified Arabic" w:cs="Simplified Arabic" w:hint="cs"/>
          <w:rtl/>
        </w:rPr>
        <w:t>خلال</w:t>
      </w:r>
      <w:r w:rsidRPr="00DC7ADA">
        <w:rPr>
          <w:rFonts w:ascii="Simplified Arabic" w:hAnsi="Simplified Arabic" w:cs="Simplified Arabic" w:hint="cs"/>
          <w:rtl/>
        </w:rPr>
        <w:t xml:space="preserve"> العام الماضي. </w:t>
      </w:r>
      <w:r w:rsidR="00707D6E" w:rsidRPr="00DC7ADA">
        <w:rPr>
          <w:rFonts w:ascii="Simplified Arabic" w:hAnsi="Simplified Arabic" w:cs="Simplified Arabic" w:hint="cs"/>
          <w:rtl/>
        </w:rPr>
        <w:t xml:space="preserve">لعبت </w:t>
      </w:r>
      <w:r w:rsidR="00665A40" w:rsidRPr="00DC7ADA">
        <w:rPr>
          <w:rFonts w:ascii="Simplified Arabic" w:hAnsi="Simplified Arabic" w:cs="Simplified Arabic" w:hint="cs"/>
          <w:rtl/>
        </w:rPr>
        <w:t xml:space="preserve">فاعلية وكفاءة </w:t>
      </w:r>
      <w:r w:rsidRPr="00DC7ADA">
        <w:rPr>
          <w:rFonts w:ascii="Simplified Arabic" w:hAnsi="Simplified Arabic" w:cs="Simplified Arabic" w:hint="cs"/>
          <w:rtl/>
        </w:rPr>
        <w:t>طائر</w:t>
      </w:r>
      <w:r w:rsidR="00665A40" w:rsidRPr="00DC7ADA">
        <w:rPr>
          <w:rFonts w:ascii="Simplified Arabic" w:hAnsi="Simplified Arabic" w:cs="Simplified Arabic" w:hint="cs"/>
          <w:rtl/>
        </w:rPr>
        <w:t>ات</w:t>
      </w:r>
      <w:r w:rsidRPr="00DC7ADA">
        <w:rPr>
          <w:rFonts w:ascii="Simplified Arabic" w:hAnsi="Simplified Arabic" w:cs="Simplified Arabic" w:hint="cs"/>
          <w:rtl/>
        </w:rPr>
        <w:t xml:space="preserve"> بوين</w:t>
      </w:r>
      <w:r w:rsidR="00665A40" w:rsidRPr="00DC7ADA">
        <w:rPr>
          <w:rFonts w:ascii="Simplified Arabic" w:hAnsi="Simplified Arabic" w:cs="Simplified Arabic" w:hint="cs"/>
          <w:rtl/>
        </w:rPr>
        <w:t>غ</w:t>
      </w:r>
      <w:r w:rsidRPr="00DC7ADA">
        <w:rPr>
          <w:rFonts w:ascii="Simplified Arabic" w:hAnsi="Simplified Arabic" w:cs="Simplified Arabic" w:hint="cs"/>
          <w:rtl/>
        </w:rPr>
        <w:t xml:space="preserve"> 737 ماكس</w:t>
      </w:r>
      <w:r w:rsidR="00707D6E" w:rsidRPr="00DC7ADA">
        <w:rPr>
          <w:rFonts w:ascii="Simplified Arabic" w:hAnsi="Simplified Arabic" w:cs="Simplified Arabic" w:hint="cs"/>
          <w:rtl/>
        </w:rPr>
        <w:t xml:space="preserve"> </w:t>
      </w:r>
      <w:r w:rsidR="00665A40" w:rsidRPr="00DC7ADA">
        <w:rPr>
          <w:rFonts w:ascii="Simplified Arabic" w:hAnsi="Simplified Arabic" w:cs="Simplified Arabic" w:hint="cs"/>
          <w:rtl/>
        </w:rPr>
        <w:t xml:space="preserve">دورا هاما </w:t>
      </w:r>
      <w:r w:rsidRPr="00DC7ADA">
        <w:rPr>
          <w:rFonts w:ascii="Simplified Arabic" w:hAnsi="Simplified Arabic" w:cs="Simplified Arabic" w:hint="cs"/>
          <w:rtl/>
        </w:rPr>
        <w:t xml:space="preserve">في تعزيز كفاءة </w:t>
      </w:r>
      <w:r w:rsidR="00665A40" w:rsidRPr="00DC7ADA">
        <w:rPr>
          <w:rFonts w:ascii="Simplified Arabic" w:hAnsi="Simplified Arabic" w:cs="Simplified Arabic" w:hint="cs"/>
          <w:rtl/>
        </w:rPr>
        <w:t xml:space="preserve">استهلاك </w:t>
      </w:r>
      <w:r w:rsidRPr="00DC7ADA">
        <w:rPr>
          <w:rFonts w:ascii="Simplified Arabic" w:hAnsi="Simplified Arabic" w:cs="Simplified Arabic" w:hint="cs"/>
          <w:rtl/>
        </w:rPr>
        <w:t xml:space="preserve">الوقود </w:t>
      </w:r>
      <w:r w:rsidR="00707D6E" w:rsidRPr="00DC7ADA">
        <w:rPr>
          <w:rFonts w:ascii="Simplified Arabic" w:hAnsi="Simplified Arabic" w:cs="Simplified Arabic" w:hint="cs"/>
          <w:rtl/>
        </w:rPr>
        <w:t>في الناقلة</w:t>
      </w:r>
      <w:r w:rsidRPr="00DC7ADA">
        <w:rPr>
          <w:rFonts w:ascii="Simplified Arabic" w:hAnsi="Simplified Arabic" w:cs="Simplified Arabic" w:hint="cs"/>
          <w:rtl/>
        </w:rPr>
        <w:t xml:space="preserve"> مع </w:t>
      </w:r>
      <w:r w:rsidR="00707D6E" w:rsidRPr="00DC7ADA">
        <w:rPr>
          <w:rFonts w:ascii="Simplified Arabic" w:hAnsi="Simplified Arabic" w:cs="Simplified Arabic" w:hint="cs"/>
          <w:rtl/>
        </w:rPr>
        <w:t>الاستمرار</w:t>
      </w:r>
      <w:r w:rsidRPr="00DC7ADA">
        <w:rPr>
          <w:rFonts w:ascii="Simplified Arabic" w:hAnsi="Simplified Arabic" w:cs="Simplified Arabic" w:hint="cs"/>
          <w:rtl/>
        </w:rPr>
        <w:t xml:space="preserve"> في تنمية أسطولها</w:t>
      </w:r>
      <w:r w:rsidRPr="00DC7ADA">
        <w:rPr>
          <w:rFonts w:ascii="Simplified Arabic" w:hAnsi="Simplified Arabic" w:cs="Simplified Arabic" w:hint="cs"/>
        </w:rPr>
        <w:t>.</w:t>
      </w:r>
    </w:p>
    <w:p w14:paraId="655F016E" w14:textId="358AFC81" w:rsidR="00B56F53" w:rsidRPr="00DC7ADA" w:rsidRDefault="00382FB6" w:rsidP="00733BBE">
      <w:pPr>
        <w:bidi/>
        <w:rPr>
          <w:rFonts w:ascii="Simplified Arabic" w:hAnsi="Simplified Arabic" w:cs="Simplified Arabic"/>
          <w:rtl/>
        </w:rPr>
      </w:pPr>
      <w:r w:rsidRPr="00DC7ADA">
        <w:rPr>
          <w:rFonts w:ascii="Simplified Arabic" w:hAnsi="Simplified Arabic" w:cs="Simplified Arabic" w:hint="cs"/>
          <w:b/>
          <w:bCs/>
          <w:rtl/>
        </w:rPr>
        <w:t>التمويل</w:t>
      </w:r>
      <w:r w:rsidRPr="00DC7ADA">
        <w:rPr>
          <w:rFonts w:ascii="Simplified Arabic" w:hAnsi="Simplified Arabic" w:cs="Simplified Arabic" w:hint="cs"/>
          <w:rtl/>
        </w:rPr>
        <w:t>: خلال عام 2022 ، حصلت فلاي دبي على تمويل</w:t>
      </w:r>
      <w:r w:rsidR="00665A40" w:rsidRPr="00DC7ADA">
        <w:rPr>
          <w:rFonts w:ascii="Simplified Arabic" w:hAnsi="Simplified Arabic" w:cs="Simplified Arabic" w:hint="cs"/>
          <w:rtl/>
        </w:rPr>
        <w:t xml:space="preserve"> ل 20 </w:t>
      </w:r>
      <w:r w:rsidRPr="00DC7ADA">
        <w:rPr>
          <w:rFonts w:ascii="Simplified Arabic" w:hAnsi="Simplified Arabic" w:cs="Simplified Arabic" w:hint="cs"/>
          <w:rtl/>
        </w:rPr>
        <w:t xml:space="preserve"> طائرة </w:t>
      </w:r>
      <w:r w:rsidR="00665A40" w:rsidRPr="00DC7ADA">
        <w:rPr>
          <w:rFonts w:ascii="Simplified Arabic" w:hAnsi="Simplified Arabic" w:cs="Simplified Arabic" w:hint="cs"/>
          <w:rtl/>
        </w:rPr>
        <w:t xml:space="preserve">من طراز </w:t>
      </w:r>
      <w:r w:rsidRPr="00DC7ADA">
        <w:rPr>
          <w:rFonts w:ascii="Simplified Arabic" w:hAnsi="Simplified Arabic" w:cs="Simplified Arabic" w:hint="cs"/>
          <w:rtl/>
        </w:rPr>
        <w:t>بوين</w:t>
      </w:r>
      <w:r w:rsidR="00665A40" w:rsidRPr="00DC7ADA">
        <w:rPr>
          <w:rFonts w:ascii="Simplified Arabic" w:hAnsi="Simplified Arabic" w:cs="Simplified Arabic" w:hint="cs"/>
          <w:rtl/>
        </w:rPr>
        <w:t>غ</w:t>
      </w:r>
      <w:r w:rsidRPr="00DC7ADA">
        <w:rPr>
          <w:rFonts w:ascii="Simplified Arabic" w:hAnsi="Simplified Arabic" w:cs="Simplified Arabic" w:hint="cs"/>
          <w:rtl/>
        </w:rPr>
        <w:t xml:space="preserve"> 737 ماكس و3 محركات من طراز</w:t>
      </w:r>
      <w:r w:rsidRPr="00DC7ADA">
        <w:rPr>
          <w:rFonts w:ascii="Simplified Arabic" w:hAnsi="Simplified Arabic" w:cs="Simplified Arabic" w:hint="cs"/>
        </w:rPr>
        <w:t xml:space="preserve"> LEAP-1B </w:t>
      </w:r>
      <w:r w:rsidR="00665A40" w:rsidRPr="00DC7ADA">
        <w:rPr>
          <w:rFonts w:ascii="Simplified Arabic" w:hAnsi="Simplified Arabic" w:cs="Simplified Arabic" w:hint="cs"/>
          <w:rtl/>
        </w:rPr>
        <w:t xml:space="preserve"> وتنوعت عملية التمويل بين</w:t>
      </w:r>
      <w:r w:rsidRPr="00DC7ADA">
        <w:rPr>
          <w:rFonts w:ascii="Simplified Arabic" w:hAnsi="Simplified Arabic" w:cs="Simplified Arabic" w:hint="cs"/>
          <w:rtl/>
        </w:rPr>
        <w:t xml:space="preserve"> البيع وإعادة التأجير و</w:t>
      </w:r>
      <w:r w:rsidR="00665A40" w:rsidRPr="00DC7ADA">
        <w:rPr>
          <w:rFonts w:ascii="Simplified Arabic" w:hAnsi="Simplified Arabic" w:cs="Simplified Arabic" w:hint="cs"/>
          <w:rtl/>
        </w:rPr>
        <w:t>ال</w:t>
      </w:r>
      <w:r w:rsidRPr="00DC7ADA">
        <w:rPr>
          <w:rFonts w:ascii="Simplified Arabic" w:hAnsi="Simplified Arabic" w:cs="Simplified Arabic" w:hint="cs"/>
          <w:rtl/>
        </w:rPr>
        <w:t>تمويل</w:t>
      </w:r>
      <w:r w:rsidR="00665A40" w:rsidRPr="00DC7ADA">
        <w:rPr>
          <w:rFonts w:ascii="Simplified Arabic" w:hAnsi="Simplified Arabic" w:cs="Simplified Arabic" w:hint="cs"/>
          <w:rtl/>
        </w:rPr>
        <w:t xml:space="preserve"> التجاري</w:t>
      </w:r>
      <w:r w:rsidRPr="00DC7ADA">
        <w:rPr>
          <w:rFonts w:ascii="Simplified Arabic" w:hAnsi="Simplified Arabic" w:cs="Simplified Arabic" w:hint="cs"/>
          <w:rtl/>
        </w:rPr>
        <w:t>.</w:t>
      </w:r>
    </w:p>
    <w:p w14:paraId="35B1843F" w14:textId="77777777" w:rsidR="000D7D3D" w:rsidRPr="00DC7ADA" w:rsidRDefault="00382FB6" w:rsidP="000D7D3D">
      <w:pPr>
        <w:bidi/>
        <w:rPr>
          <w:rFonts w:ascii="Simplified Arabic" w:hAnsi="Simplified Arabic" w:cs="Simplified Arabic"/>
          <w:b/>
          <w:bCs/>
        </w:rPr>
      </w:pPr>
      <w:r w:rsidRPr="00DC7ADA">
        <w:rPr>
          <w:rFonts w:ascii="Simplified Arabic" w:hAnsi="Simplified Arabic" w:cs="Simplified Arabic" w:hint="cs"/>
          <w:b/>
          <w:bCs/>
          <w:rtl/>
        </w:rPr>
        <w:t xml:space="preserve">الاداء </w:t>
      </w:r>
      <w:r w:rsidR="00665A40" w:rsidRPr="00DC7ADA">
        <w:rPr>
          <w:rFonts w:ascii="Simplified Arabic" w:hAnsi="Simplified Arabic" w:cs="Simplified Arabic" w:hint="cs"/>
          <w:b/>
          <w:bCs/>
          <w:rtl/>
        </w:rPr>
        <w:t xml:space="preserve">التشغيلي </w:t>
      </w:r>
    </w:p>
    <w:p w14:paraId="501E60CA" w14:textId="7AB4C25F" w:rsidR="000D7D3D" w:rsidRPr="00DC7ADA" w:rsidRDefault="000D7D3D" w:rsidP="000D7D3D">
      <w:pPr>
        <w:bidi/>
        <w:rPr>
          <w:rFonts w:ascii="Simplified Arabic" w:hAnsi="Simplified Arabic" w:cs="Simplified Arabic"/>
          <w:b/>
          <w:bCs/>
          <w:rtl/>
        </w:rPr>
      </w:pPr>
      <w:r w:rsidRPr="00DC7ADA">
        <w:rPr>
          <w:rFonts w:ascii="Simplified Arabic" w:hAnsi="Simplified Arabic" w:cs="Simplified Arabic" w:hint="cs"/>
          <w:b/>
          <w:bCs/>
          <w:rtl/>
        </w:rPr>
        <w:t>نمو الشبكة</w:t>
      </w:r>
      <w:r w:rsidRPr="00DC7ADA">
        <w:rPr>
          <w:rFonts w:ascii="Simplified Arabic" w:hAnsi="Simplified Arabic" w:cs="Simplified Arabic" w:hint="cs"/>
          <w:rtl/>
        </w:rPr>
        <w:t>: أطلقت فلاي دبي 16 وجهة ، ليصل إجمالي عدد الوجهات على الشبكة إلى 114 وجهة مع نهاية العام الماضي؛ مؤكدة  التزامها بتعزيز الربط الجوي برحلات مباشرة مغ الاسواق غير المخدومة من والى دبي</w:t>
      </w:r>
      <w:r w:rsidRPr="00DC7ADA">
        <w:rPr>
          <w:rFonts w:ascii="Simplified Arabic" w:hAnsi="Simplified Arabic" w:cs="Simplified Arabic" w:hint="cs"/>
        </w:rPr>
        <w:t>.</w:t>
      </w:r>
    </w:p>
    <w:p w14:paraId="1188E0C9" w14:textId="76A3627C" w:rsidR="00E31776" w:rsidRPr="00DC7ADA" w:rsidRDefault="000D7D3D" w:rsidP="000D7D3D">
      <w:pPr>
        <w:bidi/>
        <w:jc w:val="both"/>
        <w:rPr>
          <w:rFonts w:ascii="Simplified Arabic" w:hAnsi="Simplified Arabic" w:cs="Simplified Arabic"/>
          <w:rtl/>
        </w:rPr>
      </w:pPr>
      <w:r w:rsidRPr="00DC7ADA">
        <w:rPr>
          <w:rFonts w:ascii="Simplified Arabic" w:hAnsi="Simplified Arabic" w:cs="Simplified Arabic" w:hint="cs"/>
          <w:rtl/>
        </w:rPr>
        <w:t xml:space="preserve">نمت اعداد المسافرين عبر شبكة الناقلة  </w:t>
      </w:r>
      <w:r w:rsidR="00991315">
        <w:rPr>
          <w:rFonts w:ascii="Simplified Arabic" w:hAnsi="Simplified Arabic" w:cs="Simplified Arabic" w:hint="cs"/>
          <w:rtl/>
        </w:rPr>
        <w:t>حيث نقل</w:t>
      </w:r>
      <w:r w:rsidR="00CC3A6C">
        <w:rPr>
          <w:rFonts w:ascii="Simplified Arabic" w:hAnsi="Simplified Arabic" w:cs="Simplified Arabic" w:hint="cs"/>
          <w:rtl/>
          <w:lang w:bidi="ar-AE"/>
        </w:rPr>
        <w:t>ت</w:t>
      </w:r>
      <w:r w:rsidR="00991315">
        <w:rPr>
          <w:rFonts w:ascii="Simplified Arabic" w:hAnsi="Simplified Arabic" w:cs="Simplified Arabic" w:hint="cs"/>
          <w:rtl/>
        </w:rPr>
        <w:t xml:space="preserve"> </w:t>
      </w:r>
      <w:r w:rsidR="00991315" w:rsidRPr="00991315">
        <w:rPr>
          <w:rFonts w:ascii="Simplified Arabic" w:hAnsi="Simplified Arabic" w:cs="Simplified Arabic"/>
          <w:rtl/>
        </w:rPr>
        <w:t>10.6 مليون مسافر بنمو 89٪ مقارنة ب</w:t>
      </w:r>
      <w:r w:rsidR="00991315">
        <w:rPr>
          <w:rFonts w:ascii="Simplified Arabic" w:hAnsi="Simplified Arabic" w:cs="Simplified Arabic" w:hint="cs"/>
          <w:rtl/>
        </w:rPr>
        <w:t>ال</w:t>
      </w:r>
      <w:r w:rsidR="00991315" w:rsidRPr="00991315">
        <w:rPr>
          <w:rFonts w:ascii="Simplified Arabic" w:hAnsi="Simplified Arabic" w:cs="Simplified Arabic"/>
          <w:rtl/>
        </w:rPr>
        <w:t>عام</w:t>
      </w:r>
      <w:r w:rsidR="00991315">
        <w:rPr>
          <w:rFonts w:ascii="Simplified Arabic" w:hAnsi="Simplified Arabic" w:cs="Simplified Arabic" w:hint="cs"/>
          <w:rtl/>
        </w:rPr>
        <w:t xml:space="preserve"> 2021 .</w:t>
      </w:r>
      <w:r w:rsidR="00991315" w:rsidRPr="00991315">
        <w:rPr>
          <w:rFonts w:ascii="Simplified Arabic" w:hAnsi="Simplified Arabic" w:cs="Simplified Arabic"/>
          <w:rtl/>
        </w:rPr>
        <w:t xml:space="preserve"> </w:t>
      </w:r>
      <w:r w:rsidRPr="00DC7ADA">
        <w:rPr>
          <w:rFonts w:ascii="Simplified Arabic" w:hAnsi="Simplified Arabic" w:cs="Simplified Arabic" w:hint="cs"/>
          <w:rtl/>
        </w:rPr>
        <w:t>استمر الطلب في النمو على الوجهات الموسمية الصيفية مثل باتومي وبودروم و</w:t>
      </w:r>
      <w:r w:rsidR="009F0CD5" w:rsidRPr="00DC7ADA">
        <w:rPr>
          <w:rFonts w:ascii="Simplified Arabic" w:hAnsi="Simplified Arabic" w:cs="Simplified Arabic" w:hint="cs"/>
          <w:rtl/>
        </w:rPr>
        <w:t>دبروفنيك</w:t>
      </w:r>
      <w:r w:rsidRPr="00DC7ADA">
        <w:rPr>
          <w:rFonts w:ascii="Simplified Arabic" w:hAnsi="Simplified Arabic" w:cs="Simplified Arabic" w:hint="cs"/>
          <w:rtl/>
        </w:rPr>
        <w:t xml:space="preserve"> و</w:t>
      </w:r>
      <w:r w:rsidR="009F0CD5" w:rsidRPr="00DC7ADA">
        <w:rPr>
          <w:rFonts w:ascii="Simplified Arabic" w:hAnsi="Simplified Arabic" w:cs="Simplified Arabic" w:hint="cs"/>
          <w:rtl/>
        </w:rPr>
        <w:t>تيفات</w:t>
      </w:r>
      <w:r w:rsidRPr="00DC7ADA">
        <w:rPr>
          <w:rFonts w:ascii="Simplified Arabic" w:hAnsi="Simplified Arabic" w:cs="Simplified Arabic" w:hint="cs"/>
          <w:rtl/>
        </w:rPr>
        <w:t xml:space="preserve"> وازمير وميكونوس وسانتوريني وطرابزون</w:t>
      </w:r>
      <w:r w:rsidR="00CD0D09" w:rsidRPr="00DC7ADA">
        <w:rPr>
          <w:rFonts w:ascii="Simplified Arabic" w:hAnsi="Simplified Arabic" w:cs="Simplified Arabic" w:hint="cs"/>
          <w:rtl/>
        </w:rPr>
        <w:t>.</w:t>
      </w:r>
    </w:p>
    <w:p w14:paraId="72EF36C3" w14:textId="685647D8" w:rsidR="00382FB6" w:rsidRPr="00DC7ADA" w:rsidRDefault="00382FB6" w:rsidP="00733BBE">
      <w:pPr>
        <w:bidi/>
        <w:jc w:val="both"/>
        <w:rPr>
          <w:rFonts w:ascii="Simplified Arabic" w:hAnsi="Simplified Arabic" w:cs="Simplified Arabic"/>
          <w:rtl/>
        </w:rPr>
      </w:pPr>
      <w:r w:rsidRPr="00DC7ADA">
        <w:rPr>
          <w:rFonts w:ascii="Simplified Arabic" w:hAnsi="Simplified Arabic" w:cs="Simplified Arabic" w:hint="cs"/>
          <w:b/>
          <w:bCs/>
          <w:rtl/>
        </w:rPr>
        <w:t>حجم الأسطول</w:t>
      </w:r>
      <w:r w:rsidRPr="00DC7ADA">
        <w:rPr>
          <w:rFonts w:ascii="Simplified Arabic" w:hAnsi="Simplified Arabic" w:cs="Simplified Arabic" w:hint="cs"/>
          <w:rtl/>
        </w:rPr>
        <w:t xml:space="preserve">: تسلمت فلاي دبي 17 طائرة جديدة، وهو رقم قياسي لعمليات التسليم في تاريخ </w:t>
      </w:r>
      <w:r w:rsidR="00672972" w:rsidRPr="00DC7ADA">
        <w:rPr>
          <w:rFonts w:ascii="Simplified Arabic" w:hAnsi="Simplified Arabic" w:cs="Simplified Arabic" w:hint="cs"/>
          <w:rtl/>
        </w:rPr>
        <w:t>ال</w:t>
      </w:r>
      <w:r w:rsidRPr="00DC7ADA">
        <w:rPr>
          <w:rFonts w:ascii="Simplified Arabic" w:hAnsi="Simplified Arabic" w:cs="Simplified Arabic" w:hint="cs"/>
          <w:rtl/>
        </w:rPr>
        <w:t xml:space="preserve">شركة. </w:t>
      </w:r>
      <w:r w:rsidR="00672972" w:rsidRPr="00DC7ADA">
        <w:rPr>
          <w:rFonts w:ascii="Simplified Arabic" w:hAnsi="Simplified Arabic" w:cs="Simplified Arabic" w:hint="cs"/>
          <w:rtl/>
        </w:rPr>
        <w:t>ونمى اسطول الناقلة</w:t>
      </w:r>
      <w:r w:rsidRPr="00DC7ADA">
        <w:rPr>
          <w:rFonts w:ascii="Simplified Arabic" w:hAnsi="Simplified Arabic" w:cs="Simplified Arabic" w:hint="cs"/>
          <w:rtl/>
        </w:rPr>
        <w:t xml:space="preserve"> بنسبة 25٪ مقارنة بالعام السابق</w:t>
      </w:r>
      <w:r w:rsidR="006C0717" w:rsidRPr="00DC7ADA">
        <w:rPr>
          <w:rFonts w:ascii="Simplified Arabic" w:hAnsi="Simplified Arabic" w:cs="Simplified Arabic" w:hint="cs"/>
          <w:rtl/>
        </w:rPr>
        <w:t xml:space="preserve">. </w:t>
      </w:r>
      <w:r w:rsidRPr="00DC7ADA">
        <w:rPr>
          <w:rFonts w:ascii="Simplified Arabic" w:hAnsi="Simplified Arabic" w:cs="Simplified Arabic" w:hint="cs"/>
          <w:rtl/>
        </w:rPr>
        <w:t xml:space="preserve">أنهت </w:t>
      </w:r>
      <w:r w:rsidR="00672972" w:rsidRPr="00DC7ADA">
        <w:rPr>
          <w:rFonts w:ascii="Simplified Arabic" w:hAnsi="Simplified Arabic" w:cs="Simplified Arabic" w:hint="cs"/>
          <w:rtl/>
        </w:rPr>
        <w:t>ال</w:t>
      </w:r>
      <w:r w:rsidRPr="00DC7ADA">
        <w:rPr>
          <w:rFonts w:ascii="Simplified Arabic" w:hAnsi="Simplified Arabic" w:cs="Simplified Arabic" w:hint="cs"/>
          <w:rtl/>
        </w:rPr>
        <w:t xml:space="preserve">شركة عام 2022 </w:t>
      </w:r>
      <w:r w:rsidR="00672972" w:rsidRPr="00DC7ADA">
        <w:rPr>
          <w:rFonts w:ascii="Simplified Arabic" w:hAnsi="Simplified Arabic" w:cs="Simplified Arabic" w:hint="cs"/>
          <w:rtl/>
        </w:rPr>
        <w:t xml:space="preserve">باسطول بلغ </w:t>
      </w:r>
      <w:r w:rsidRPr="00DC7ADA">
        <w:rPr>
          <w:rFonts w:ascii="Simplified Arabic" w:hAnsi="Simplified Arabic" w:cs="Simplified Arabic" w:hint="cs"/>
          <w:rtl/>
        </w:rPr>
        <w:t>74 طائرة</w:t>
      </w:r>
      <w:r w:rsidR="00672972" w:rsidRPr="00DC7ADA">
        <w:rPr>
          <w:rFonts w:ascii="Simplified Arabic" w:hAnsi="Simplified Arabic" w:cs="Simplified Arabic" w:hint="cs"/>
          <w:rtl/>
        </w:rPr>
        <w:t xml:space="preserve"> منها</w:t>
      </w:r>
      <w:r w:rsidRPr="00DC7ADA">
        <w:rPr>
          <w:rFonts w:ascii="Simplified Arabic" w:hAnsi="Simplified Arabic" w:cs="Simplified Arabic" w:hint="cs"/>
          <w:rtl/>
        </w:rPr>
        <w:t xml:space="preserve"> 32 طائرة م</w:t>
      </w:r>
      <w:r w:rsidR="00672972" w:rsidRPr="00DC7ADA">
        <w:rPr>
          <w:rFonts w:ascii="Simplified Arabic" w:hAnsi="Simplified Arabic" w:cs="Simplified Arabic" w:hint="cs"/>
          <w:rtl/>
        </w:rPr>
        <w:t>ن</w:t>
      </w:r>
      <w:r w:rsidRPr="00DC7ADA">
        <w:rPr>
          <w:rFonts w:ascii="Simplified Arabic" w:hAnsi="Simplified Arabic" w:cs="Simplified Arabic" w:hint="cs"/>
          <w:rtl/>
        </w:rPr>
        <w:t xml:space="preserve"> بوين</w:t>
      </w:r>
      <w:r w:rsidR="00672972" w:rsidRPr="00DC7ADA">
        <w:rPr>
          <w:rFonts w:ascii="Simplified Arabic" w:hAnsi="Simplified Arabic" w:cs="Simplified Arabic" w:hint="cs"/>
          <w:rtl/>
        </w:rPr>
        <w:t>غ</w:t>
      </w:r>
      <w:r w:rsidRPr="00DC7ADA">
        <w:rPr>
          <w:rFonts w:ascii="Simplified Arabic" w:hAnsi="Simplified Arabic" w:cs="Simplified Arabic" w:hint="cs"/>
          <w:rtl/>
        </w:rPr>
        <w:t xml:space="preserve"> 737-800 من الجيل </w:t>
      </w:r>
      <w:r w:rsidR="00672972" w:rsidRPr="00DC7ADA">
        <w:rPr>
          <w:rFonts w:ascii="Simplified Arabic" w:hAnsi="Simplified Arabic" w:cs="Simplified Arabic" w:hint="cs"/>
          <w:rtl/>
        </w:rPr>
        <w:t>الجديد</w:t>
      </w:r>
      <w:r w:rsidRPr="00DC7ADA">
        <w:rPr>
          <w:rFonts w:ascii="Simplified Arabic" w:hAnsi="Simplified Arabic" w:cs="Simplified Arabic" w:hint="cs"/>
          <w:rtl/>
        </w:rPr>
        <w:t>، و39 طائرة بوين</w:t>
      </w:r>
      <w:r w:rsidR="00672972" w:rsidRPr="00DC7ADA">
        <w:rPr>
          <w:rFonts w:ascii="Simplified Arabic" w:hAnsi="Simplified Arabic" w:cs="Simplified Arabic" w:hint="cs"/>
          <w:rtl/>
        </w:rPr>
        <w:t>غ</w:t>
      </w:r>
      <w:r w:rsidRPr="00DC7ADA">
        <w:rPr>
          <w:rFonts w:ascii="Simplified Arabic" w:hAnsi="Simplified Arabic" w:cs="Simplified Arabic" w:hint="cs"/>
          <w:rtl/>
        </w:rPr>
        <w:t xml:space="preserve"> 737 ماكس 8، و3 طائرات بوين</w:t>
      </w:r>
      <w:r w:rsidR="00672972" w:rsidRPr="00DC7ADA">
        <w:rPr>
          <w:rFonts w:ascii="Simplified Arabic" w:hAnsi="Simplified Arabic" w:cs="Simplified Arabic" w:hint="cs"/>
          <w:rtl/>
        </w:rPr>
        <w:t>غ</w:t>
      </w:r>
      <w:r w:rsidRPr="00DC7ADA">
        <w:rPr>
          <w:rFonts w:ascii="Simplified Arabic" w:hAnsi="Simplified Arabic" w:cs="Simplified Arabic" w:hint="cs"/>
          <w:rtl/>
        </w:rPr>
        <w:t xml:space="preserve"> 737 ماكس 9. </w:t>
      </w:r>
      <w:r w:rsidR="00E31776" w:rsidRPr="00DC7ADA">
        <w:rPr>
          <w:rFonts w:ascii="Simplified Arabic" w:hAnsi="Simplified Arabic" w:cs="Simplified Arabic" w:hint="cs"/>
          <w:rtl/>
        </w:rPr>
        <w:t>اعادت الشركة</w:t>
      </w:r>
      <w:r w:rsidRPr="00DC7ADA">
        <w:rPr>
          <w:rFonts w:ascii="Simplified Arabic" w:hAnsi="Simplified Arabic" w:cs="Simplified Arabic" w:hint="cs"/>
          <w:rtl/>
        </w:rPr>
        <w:t xml:space="preserve"> طائرتان من طراز بوين</w:t>
      </w:r>
      <w:r w:rsidR="00672972" w:rsidRPr="00DC7ADA">
        <w:rPr>
          <w:rFonts w:ascii="Simplified Arabic" w:hAnsi="Simplified Arabic" w:cs="Simplified Arabic" w:hint="cs"/>
          <w:rtl/>
        </w:rPr>
        <w:t>غ</w:t>
      </w:r>
      <w:r w:rsidRPr="00DC7ADA">
        <w:rPr>
          <w:rFonts w:ascii="Simplified Arabic" w:hAnsi="Simplified Arabic" w:cs="Simplified Arabic" w:hint="cs"/>
          <w:rtl/>
        </w:rPr>
        <w:t xml:space="preserve"> 737 من الجيل </w:t>
      </w:r>
      <w:r w:rsidR="00672972" w:rsidRPr="00DC7ADA">
        <w:rPr>
          <w:rFonts w:ascii="Simplified Arabic" w:hAnsi="Simplified Arabic" w:cs="Simplified Arabic" w:hint="cs"/>
          <w:rtl/>
        </w:rPr>
        <w:t>الجديد</w:t>
      </w:r>
      <w:r w:rsidRPr="00DC7ADA">
        <w:rPr>
          <w:rFonts w:ascii="Simplified Arabic" w:hAnsi="Simplified Arabic" w:cs="Simplified Arabic" w:hint="cs"/>
          <w:rtl/>
        </w:rPr>
        <w:t xml:space="preserve"> إلى المؤجرين </w:t>
      </w:r>
      <w:r w:rsidR="00672972" w:rsidRPr="00DC7ADA">
        <w:rPr>
          <w:rFonts w:ascii="Simplified Arabic" w:hAnsi="Simplified Arabic" w:cs="Simplified Arabic" w:hint="cs"/>
          <w:rtl/>
        </w:rPr>
        <w:t>مع</w:t>
      </w:r>
      <w:r w:rsidRPr="00DC7ADA">
        <w:rPr>
          <w:rFonts w:ascii="Simplified Arabic" w:hAnsi="Simplified Arabic" w:cs="Simplified Arabic" w:hint="cs"/>
          <w:rtl/>
        </w:rPr>
        <w:t xml:space="preserve"> </w:t>
      </w:r>
      <w:r w:rsidR="00672972" w:rsidRPr="00DC7ADA">
        <w:rPr>
          <w:rFonts w:ascii="Simplified Arabic" w:hAnsi="Simplified Arabic" w:cs="Simplified Arabic" w:hint="cs"/>
          <w:rtl/>
        </w:rPr>
        <w:t>انتهاء</w:t>
      </w:r>
      <w:r w:rsidRPr="00DC7ADA">
        <w:rPr>
          <w:rFonts w:ascii="Simplified Arabic" w:hAnsi="Simplified Arabic" w:cs="Simplified Arabic" w:hint="cs"/>
          <w:rtl/>
        </w:rPr>
        <w:t xml:space="preserve"> عقد الإيجار التشغيلي</w:t>
      </w:r>
      <w:r w:rsidRPr="00DC7ADA">
        <w:rPr>
          <w:rFonts w:ascii="Simplified Arabic" w:hAnsi="Simplified Arabic" w:cs="Simplified Arabic" w:hint="cs"/>
        </w:rPr>
        <w:t>.</w:t>
      </w:r>
    </w:p>
    <w:p w14:paraId="0B3DE6F5" w14:textId="53A54C7E" w:rsidR="00985746" w:rsidRPr="00DC7ADA" w:rsidRDefault="006C0717" w:rsidP="000D7D3D">
      <w:pPr>
        <w:bidi/>
        <w:jc w:val="both"/>
        <w:rPr>
          <w:rFonts w:ascii="Simplified Arabic" w:hAnsi="Simplified Arabic" w:cs="Simplified Arabic"/>
          <w:rtl/>
        </w:rPr>
      </w:pPr>
      <w:r w:rsidRPr="00DC7ADA">
        <w:rPr>
          <w:rFonts w:ascii="Simplified Arabic" w:hAnsi="Simplified Arabic" w:cs="Simplified Arabic" w:hint="cs"/>
          <w:rtl/>
        </w:rPr>
        <w:t>و</w:t>
      </w:r>
      <w:r w:rsidR="00E31776" w:rsidRPr="00DC7ADA">
        <w:rPr>
          <w:rFonts w:ascii="Simplified Arabic" w:hAnsi="Simplified Arabic" w:cs="Simplified Arabic" w:hint="cs"/>
          <w:rtl/>
        </w:rPr>
        <w:t>لتلبية الطلب</w:t>
      </w:r>
      <w:r w:rsidR="00382FB6" w:rsidRPr="00DC7ADA">
        <w:rPr>
          <w:rFonts w:ascii="Simplified Arabic" w:hAnsi="Simplified Arabic" w:cs="Simplified Arabic" w:hint="cs"/>
          <w:rtl/>
        </w:rPr>
        <w:t xml:space="preserve"> </w:t>
      </w:r>
      <w:r w:rsidRPr="00DC7ADA">
        <w:rPr>
          <w:rFonts w:ascii="Simplified Arabic" w:hAnsi="Simplified Arabic" w:cs="Simplified Arabic" w:hint="cs"/>
          <w:rtl/>
        </w:rPr>
        <w:t xml:space="preserve">والاستجابة لظروف السوق ، </w:t>
      </w:r>
      <w:r w:rsidR="00382FB6" w:rsidRPr="00DC7ADA">
        <w:rPr>
          <w:rFonts w:ascii="Simplified Arabic" w:hAnsi="Simplified Arabic" w:cs="Simplified Arabic" w:hint="cs"/>
          <w:rtl/>
        </w:rPr>
        <w:t xml:space="preserve">وقعت فلاي دبي اتفاقية </w:t>
      </w:r>
      <w:r w:rsidR="00672972" w:rsidRPr="00DC7ADA">
        <w:rPr>
          <w:rFonts w:ascii="Simplified Arabic" w:hAnsi="Simplified Arabic" w:cs="Simplified Arabic" w:hint="cs"/>
          <w:rtl/>
        </w:rPr>
        <w:t xml:space="preserve">تأجير </w:t>
      </w:r>
      <w:r w:rsidR="00382FB6" w:rsidRPr="00DC7ADA">
        <w:rPr>
          <w:rFonts w:ascii="Simplified Arabic" w:hAnsi="Simplified Arabic" w:cs="Simplified Arabic" w:hint="cs"/>
          <w:rtl/>
        </w:rPr>
        <w:t>طائرات وطاقم وصيانة</w:t>
      </w:r>
      <w:r w:rsidR="00672972" w:rsidRPr="00DC7ADA">
        <w:rPr>
          <w:rFonts w:ascii="Simplified Arabic" w:hAnsi="Simplified Arabic" w:cs="Simplified Arabic" w:hint="cs"/>
          <w:rtl/>
        </w:rPr>
        <w:t xml:space="preserve"> وتأمين </w:t>
      </w:r>
      <w:r w:rsidR="00382FB6" w:rsidRPr="00DC7ADA">
        <w:rPr>
          <w:rFonts w:ascii="Simplified Arabic" w:hAnsi="Simplified Arabic" w:cs="Simplified Arabic" w:hint="cs"/>
          <w:rtl/>
        </w:rPr>
        <w:t>مع شركة</w:t>
      </w:r>
      <w:r w:rsidR="009B2B28" w:rsidRPr="00DC7ADA">
        <w:rPr>
          <w:rFonts w:ascii="Simplified Arabic" w:hAnsi="Simplified Arabic" w:cs="Simplified Arabic" w:hint="cs"/>
          <w:rtl/>
        </w:rPr>
        <w:t xml:space="preserve"> </w:t>
      </w:r>
      <w:r w:rsidR="00672972" w:rsidRPr="00DC7ADA">
        <w:rPr>
          <w:rFonts w:ascii="Simplified Arabic" w:hAnsi="Simplified Arabic" w:cs="Simplified Arabic" w:hint="cs"/>
          <w:rtl/>
        </w:rPr>
        <w:t>سمارت وينغز لاستئجار 4 طائرات</w:t>
      </w:r>
      <w:r w:rsidR="00382FB6" w:rsidRPr="00DC7ADA">
        <w:rPr>
          <w:rFonts w:ascii="Simplified Arabic" w:hAnsi="Simplified Arabic" w:cs="Simplified Arabic" w:hint="cs"/>
          <w:rtl/>
        </w:rPr>
        <w:t xml:space="preserve">، مما </w:t>
      </w:r>
      <w:r w:rsidR="00672972" w:rsidRPr="00DC7ADA">
        <w:rPr>
          <w:rFonts w:ascii="Simplified Arabic" w:hAnsi="Simplified Arabic" w:cs="Simplified Arabic" w:hint="cs"/>
          <w:rtl/>
        </w:rPr>
        <w:t>مكن الشركة من</w:t>
      </w:r>
      <w:r w:rsidR="00382FB6" w:rsidRPr="00DC7ADA">
        <w:rPr>
          <w:rFonts w:ascii="Simplified Arabic" w:hAnsi="Simplified Arabic" w:cs="Simplified Arabic" w:hint="cs"/>
          <w:rtl/>
        </w:rPr>
        <w:t xml:space="preserve"> إضافة المزيد من السعة وتلبية الزيادة في الطلب خلال الربع الأخير من العام</w:t>
      </w:r>
      <w:r w:rsidR="00E31776" w:rsidRPr="00DC7ADA">
        <w:rPr>
          <w:rFonts w:ascii="Simplified Arabic" w:hAnsi="Simplified Arabic" w:cs="Simplified Arabic" w:hint="cs"/>
          <w:rtl/>
        </w:rPr>
        <w:t xml:space="preserve"> حيث شغلت الناقلة 78</w:t>
      </w:r>
      <w:r w:rsidR="008E7219">
        <w:rPr>
          <w:rFonts w:ascii="Simplified Arabic" w:hAnsi="Simplified Arabic" w:cs="Simplified Arabic" w:hint="cs"/>
          <w:rtl/>
        </w:rPr>
        <w:t xml:space="preserve"> طائرة</w:t>
      </w:r>
      <w:r w:rsidR="00E31776" w:rsidRPr="00DC7ADA">
        <w:rPr>
          <w:rFonts w:ascii="Simplified Arabic" w:hAnsi="Simplified Arabic" w:cs="Simplified Arabic" w:hint="cs"/>
          <w:rtl/>
        </w:rPr>
        <w:t xml:space="preserve"> </w:t>
      </w:r>
      <w:r w:rsidR="0023115E" w:rsidRPr="00DC7ADA">
        <w:rPr>
          <w:rFonts w:ascii="Simplified Arabic" w:hAnsi="Simplified Arabic" w:cs="Simplified Arabic" w:hint="cs"/>
          <w:rtl/>
        </w:rPr>
        <w:t>لخدمة شبكتها</w:t>
      </w:r>
      <w:r w:rsidR="00E31776" w:rsidRPr="00DC7ADA">
        <w:rPr>
          <w:rFonts w:ascii="Simplified Arabic" w:hAnsi="Simplified Arabic" w:cs="Simplified Arabic" w:hint="cs"/>
          <w:rtl/>
        </w:rPr>
        <w:t xml:space="preserve"> </w:t>
      </w:r>
      <w:r w:rsidR="00E14622" w:rsidRPr="00DC7ADA">
        <w:rPr>
          <w:rFonts w:ascii="Simplified Arabic" w:hAnsi="Simplified Arabic" w:cs="Simplified Arabic" w:hint="cs"/>
          <w:rtl/>
        </w:rPr>
        <w:t xml:space="preserve">مع نهاية العام. </w:t>
      </w:r>
    </w:p>
    <w:p w14:paraId="609CB48A" w14:textId="5717CA96" w:rsidR="00985746" w:rsidRPr="00DC7ADA" w:rsidRDefault="00985746" w:rsidP="00EF2606">
      <w:pPr>
        <w:bidi/>
        <w:jc w:val="both"/>
        <w:rPr>
          <w:rFonts w:ascii="Simplified Arabic" w:hAnsi="Simplified Arabic" w:cs="Simplified Arabic"/>
          <w:rtl/>
        </w:rPr>
      </w:pPr>
      <w:r w:rsidRPr="00C94AFE">
        <w:rPr>
          <w:rFonts w:ascii="Simplified Arabic" w:hAnsi="Simplified Arabic" w:cs="Simplified Arabic" w:hint="cs"/>
          <w:b/>
          <w:bCs/>
          <w:rtl/>
        </w:rPr>
        <w:lastRenderedPageBreak/>
        <w:t>الهندسة</w:t>
      </w:r>
      <w:r w:rsidR="00F44148">
        <w:rPr>
          <w:rFonts w:ascii="Simplified Arabic" w:hAnsi="Simplified Arabic" w:cs="Simplified Arabic" w:hint="cs"/>
          <w:b/>
          <w:bCs/>
          <w:rtl/>
        </w:rPr>
        <w:t xml:space="preserve"> و الصيانة</w:t>
      </w:r>
      <w:r w:rsidRPr="00C94AFE">
        <w:rPr>
          <w:rFonts w:ascii="Simplified Arabic" w:hAnsi="Simplified Arabic" w:cs="Simplified Arabic" w:hint="cs"/>
          <w:rtl/>
        </w:rPr>
        <w:t>: حصلت فلاي دبي على موافقة من الهيئة العامة للطيران المدني لإجراء فحوصات</w:t>
      </w:r>
      <w:r w:rsidRPr="00C94AFE">
        <w:rPr>
          <w:rFonts w:ascii="Simplified Arabic" w:hAnsi="Simplified Arabic" w:cs="Simplified Arabic" w:hint="cs"/>
        </w:rPr>
        <w:t xml:space="preserve"> </w:t>
      </w:r>
      <w:r w:rsidRPr="00C94AFE">
        <w:rPr>
          <w:rFonts w:ascii="Simplified Arabic" w:hAnsi="Simplified Arabic" w:cs="Simplified Arabic" w:hint="cs"/>
          <w:rtl/>
        </w:rPr>
        <w:t>سي للصيانة الثقيلة</w:t>
      </w:r>
      <w:r w:rsidRPr="00C94AFE">
        <w:rPr>
          <w:rFonts w:ascii="Simplified Arabic" w:hAnsi="Simplified Arabic" w:cs="Simplified Arabic" w:hint="cs"/>
        </w:rPr>
        <w:t xml:space="preserve"> </w:t>
      </w:r>
      <w:r w:rsidRPr="00C94AFE">
        <w:rPr>
          <w:rFonts w:ascii="Simplified Arabic" w:hAnsi="Simplified Arabic" w:cs="Simplified Arabic" w:hint="cs"/>
          <w:rtl/>
        </w:rPr>
        <w:t>و</w:t>
      </w:r>
      <w:r w:rsidR="00614E36" w:rsidRPr="00C94AFE">
        <w:rPr>
          <w:rFonts w:ascii="Simplified Arabic" w:hAnsi="Simplified Arabic" w:cs="Simplified Arabic" w:hint="cs"/>
          <w:rtl/>
        </w:rPr>
        <w:t xml:space="preserve">فحوصات </w:t>
      </w:r>
      <w:r w:rsidRPr="00C94AFE">
        <w:rPr>
          <w:rFonts w:ascii="Simplified Arabic" w:hAnsi="Simplified Arabic" w:cs="Simplified Arabic" w:hint="cs"/>
          <w:rtl/>
        </w:rPr>
        <w:t>دخول  الخدمة لطائرات بوينغ 737 ماكس التابعة لفلاي دبي مما يعزز من الكفاءة التشغيلية وتحسين التكلفة في الناقلة. انجزت الناقلة أول فحص</w:t>
      </w:r>
      <w:r w:rsidRPr="00C94AFE">
        <w:rPr>
          <w:rFonts w:ascii="Simplified Arabic" w:hAnsi="Simplified Arabic" w:cs="Simplified Arabic" w:hint="cs"/>
        </w:rPr>
        <w:t xml:space="preserve"> </w:t>
      </w:r>
      <w:r w:rsidRPr="00C94AFE">
        <w:rPr>
          <w:rFonts w:ascii="Simplified Arabic" w:hAnsi="Simplified Arabic" w:cs="Simplified Arabic" w:hint="cs"/>
          <w:rtl/>
        </w:rPr>
        <w:t>سي</w:t>
      </w:r>
      <w:r w:rsidRPr="00C94AFE">
        <w:rPr>
          <w:rFonts w:ascii="Simplified Arabic" w:hAnsi="Simplified Arabic" w:cs="Simplified Arabic" w:hint="cs"/>
        </w:rPr>
        <w:t xml:space="preserve"> </w:t>
      </w:r>
      <w:r w:rsidRPr="00C94AFE">
        <w:rPr>
          <w:rFonts w:ascii="Simplified Arabic" w:hAnsi="Simplified Arabic" w:cs="Simplified Arabic" w:hint="cs"/>
          <w:rtl/>
        </w:rPr>
        <w:t>بتاريخ  مارس 2022 وكان اول دخول لطائرة للخدمة من تدقيق فلاي دبي بتاريخ أبريل 2022</w:t>
      </w:r>
      <w:r w:rsidRPr="00C94AFE">
        <w:rPr>
          <w:rFonts w:ascii="Simplified Arabic" w:hAnsi="Simplified Arabic" w:cs="Simplified Arabic" w:hint="cs"/>
        </w:rPr>
        <w:t>.</w:t>
      </w:r>
    </w:p>
    <w:p w14:paraId="6A0B3588" w14:textId="468108EB" w:rsidR="00382FB6" w:rsidRPr="00DC7ADA" w:rsidRDefault="003C7865" w:rsidP="00733BBE">
      <w:pPr>
        <w:bidi/>
        <w:jc w:val="both"/>
        <w:rPr>
          <w:rFonts w:ascii="Simplified Arabic" w:hAnsi="Simplified Arabic" w:cs="Simplified Arabic"/>
          <w:rtl/>
        </w:rPr>
      </w:pPr>
      <w:r w:rsidRPr="00DC7ADA">
        <w:rPr>
          <w:rFonts w:ascii="Simplified Arabic" w:hAnsi="Simplified Arabic" w:cs="Simplified Arabic" w:hint="cs"/>
          <w:b/>
          <w:bCs/>
          <w:rtl/>
        </w:rPr>
        <w:t>ال</w:t>
      </w:r>
      <w:r w:rsidR="00382FB6" w:rsidRPr="00DC7ADA">
        <w:rPr>
          <w:rFonts w:ascii="Simplified Arabic" w:hAnsi="Simplified Arabic" w:cs="Simplified Arabic" w:hint="cs"/>
          <w:b/>
          <w:bCs/>
          <w:rtl/>
        </w:rPr>
        <w:t xml:space="preserve">شراكة </w:t>
      </w:r>
      <w:r w:rsidRPr="00DC7ADA">
        <w:rPr>
          <w:rFonts w:ascii="Simplified Arabic" w:hAnsi="Simplified Arabic" w:cs="Simplified Arabic" w:hint="cs"/>
          <w:b/>
          <w:bCs/>
          <w:rtl/>
        </w:rPr>
        <w:t>ب</w:t>
      </w:r>
      <w:r w:rsidR="00382FB6" w:rsidRPr="00DC7ADA">
        <w:rPr>
          <w:rFonts w:ascii="Simplified Arabic" w:hAnsi="Simplified Arabic" w:cs="Simplified Arabic" w:hint="cs"/>
          <w:b/>
          <w:bCs/>
          <w:rtl/>
        </w:rPr>
        <w:t>الرمز مع طيران الإمارات</w:t>
      </w:r>
      <w:r w:rsidR="00382FB6" w:rsidRPr="00DC7ADA">
        <w:rPr>
          <w:rFonts w:ascii="Simplified Arabic" w:hAnsi="Simplified Arabic" w:cs="Simplified Arabic" w:hint="cs"/>
          <w:rtl/>
        </w:rPr>
        <w:t xml:space="preserve">: في نوفمبر 2022 ، احتفلت طيران الإمارات وفلاي دبي بمرور خمس سنوات على شراكتهما الاستراتيجية التي مكنت أكثر من 11 مليون مسافر من </w:t>
      </w:r>
      <w:r w:rsidRPr="00DC7ADA">
        <w:rPr>
          <w:rFonts w:ascii="Simplified Arabic" w:hAnsi="Simplified Arabic" w:cs="Simplified Arabic" w:hint="cs"/>
          <w:rtl/>
        </w:rPr>
        <w:t>السفر المرن</w:t>
      </w:r>
      <w:r w:rsidR="00382FB6" w:rsidRPr="00DC7ADA">
        <w:rPr>
          <w:rFonts w:ascii="Simplified Arabic" w:hAnsi="Simplified Arabic" w:cs="Simplified Arabic" w:hint="cs"/>
          <w:rtl/>
        </w:rPr>
        <w:t xml:space="preserve"> عبر الشبكة المشتركة التي تضم 215 وجهة في 98 دولة</w:t>
      </w:r>
      <w:r w:rsidR="00382FB6" w:rsidRPr="00DC7ADA">
        <w:rPr>
          <w:rFonts w:ascii="Simplified Arabic" w:hAnsi="Simplified Arabic" w:cs="Simplified Arabic" w:hint="cs"/>
        </w:rPr>
        <w:t>.</w:t>
      </w:r>
    </w:p>
    <w:p w14:paraId="08FBD8EB" w14:textId="589A349C" w:rsidR="00E14622" w:rsidRPr="00DC7ADA" w:rsidRDefault="00382FB6" w:rsidP="00733BBE">
      <w:pPr>
        <w:bidi/>
        <w:jc w:val="both"/>
        <w:rPr>
          <w:rFonts w:ascii="Simplified Arabic" w:hAnsi="Simplified Arabic" w:cs="Simplified Arabic"/>
          <w:rtl/>
        </w:rPr>
      </w:pPr>
      <w:r w:rsidRPr="00DC7ADA">
        <w:rPr>
          <w:rFonts w:ascii="Simplified Arabic" w:hAnsi="Simplified Arabic" w:cs="Simplified Arabic" w:hint="cs"/>
          <w:b/>
          <w:bCs/>
          <w:rtl/>
        </w:rPr>
        <w:t>رحلات يوم المباراة</w:t>
      </w:r>
      <w:r w:rsidRPr="00DC7ADA">
        <w:rPr>
          <w:rFonts w:ascii="Simplified Arabic" w:hAnsi="Simplified Arabic" w:cs="Simplified Arabic" w:hint="cs"/>
          <w:rtl/>
        </w:rPr>
        <w:t xml:space="preserve">: </w:t>
      </w:r>
      <w:r w:rsidR="00E14622" w:rsidRPr="00DC7ADA">
        <w:rPr>
          <w:rFonts w:ascii="Simplified Arabic" w:hAnsi="Simplified Arabic" w:cs="Simplified Arabic" w:hint="cs"/>
          <w:rtl/>
        </w:rPr>
        <w:t>خصصت</w:t>
      </w:r>
      <w:r w:rsidRPr="00DC7ADA">
        <w:rPr>
          <w:rFonts w:ascii="Simplified Arabic" w:hAnsi="Simplified Arabic" w:cs="Simplified Arabic" w:hint="cs"/>
          <w:rtl/>
        </w:rPr>
        <w:t xml:space="preserve"> فلاي دبي ست طائرات في مطار</w:t>
      </w:r>
      <w:r w:rsidR="00091A7D">
        <w:rPr>
          <w:rFonts w:ascii="Simplified Arabic" w:hAnsi="Simplified Arabic" w:cs="Simplified Arabic" w:hint="cs"/>
          <w:rtl/>
        </w:rPr>
        <w:t xml:space="preserve"> المكتوم</w:t>
      </w:r>
      <w:r w:rsidRPr="00DC7ADA">
        <w:rPr>
          <w:rFonts w:ascii="Simplified Arabic" w:hAnsi="Simplified Arabic" w:cs="Simplified Arabic" w:hint="cs"/>
          <w:rtl/>
        </w:rPr>
        <w:t xml:space="preserve"> دبي ورلد سنترال</w:t>
      </w:r>
      <w:r w:rsidRPr="00DC7ADA">
        <w:rPr>
          <w:rFonts w:ascii="Simplified Arabic" w:hAnsi="Simplified Arabic" w:cs="Simplified Arabic" w:hint="cs"/>
        </w:rPr>
        <w:t xml:space="preserve"> (DWC) </w:t>
      </w:r>
      <w:r w:rsidRPr="00DC7ADA">
        <w:rPr>
          <w:rFonts w:ascii="Simplified Arabic" w:hAnsi="Simplified Arabic" w:cs="Simplified Arabic" w:hint="cs"/>
          <w:rtl/>
        </w:rPr>
        <w:t xml:space="preserve">وشغّلت </w:t>
      </w:r>
      <w:r w:rsidR="00A31E3B" w:rsidRPr="00DC7ADA">
        <w:rPr>
          <w:rFonts w:ascii="Simplified Arabic" w:hAnsi="Simplified Arabic" w:cs="Simplified Arabic" w:hint="cs"/>
          <w:lang w:val="en-GB"/>
        </w:rPr>
        <w:t>1,290</w:t>
      </w:r>
      <w:r w:rsidRPr="00DC7ADA">
        <w:rPr>
          <w:rFonts w:ascii="Simplified Arabic" w:hAnsi="Simplified Arabic" w:cs="Simplified Arabic" w:hint="cs"/>
          <w:rtl/>
        </w:rPr>
        <w:t xml:space="preserve"> رحلة ذهابًا وإيابًا بين مطار</w:t>
      </w:r>
      <w:r w:rsidR="006C0717" w:rsidRPr="00DC7ADA">
        <w:rPr>
          <w:rFonts w:ascii="Simplified Arabic" w:hAnsi="Simplified Arabic" w:cs="Simplified Arabic" w:hint="cs"/>
          <w:rtl/>
        </w:rPr>
        <w:t>ي</w:t>
      </w:r>
      <w:r w:rsidRPr="00DC7ADA">
        <w:rPr>
          <w:rFonts w:ascii="Simplified Arabic" w:hAnsi="Simplified Arabic" w:cs="Simplified Arabic" w:hint="cs"/>
          <w:rtl/>
        </w:rPr>
        <w:t xml:space="preserve"> دبي ورلد سنترال</w:t>
      </w:r>
      <w:r w:rsidR="006C0717" w:rsidRPr="00DC7ADA">
        <w:rPr>
          <w:rFonts w:ascii="Simplified Arabic" w:hAnsi="Simplified Arabic" w:cs="Simplified Arabic" w:hint="cs"/>
          <w:rtl/>
        </w:rPr>
        <w:t xml:space="preserve"> و</w:t>
      </w:r>
      <w:r w:rsidRPr="00DC7ADA">
        <w:rPr>
          <w:rFonts w:ascii="Simplified Arabic" w:hAnsi="Simplified Arabic" w:cs="Simplified Arabic" w:hint="cs"/>
          <w:rtl/>
        </w:rPr>
        <w:t xml:space="preserve"> الدوحة الدولي</w:t>
      </w:r>
      <w:r w:rsidR="006C0717" w:rsidRPr="00DC7ADA">
        <w:rPr>
          <w:rFonts w:ascii="Simplified Arabic" w:hAnsi="Simplified Arabic" w:cs="Simplified Arabic" w:hint="cs"/>
          <w:rtl/>
        </w:rPr>
        <w:t xml:space="preserve"> خلال الفترة</w:t>
      </w:r>
      <w:r w:rsidRPr="00DC7ADA">
        <w:rPr>
          <w:rFonts w:ascii="Simplified Arabic" w:hAnsi="Simplified Arabic" w:cs="Simplified Arabic" w:hint="cs"/>
        </w:rPr>
        <w:t xml:space="preserve"> </w:t>
      </w:r>
      <w:r w:rsidRPr="00DC7ADA">
        <w:rPr>
          <w:rFonts w:ascii="Simplified Arabic" w:hAnsi="Simplified Arabic" w:cs="Simplified Arabic" w:hint="cs"/>
          <w:rtl/>
        </w:rPr>
        <w:t>من 21 نوفمبر حتى 19 ديسمبر 2022</w:t>
      </w:r>
      <w:r w:rsidR="006C0717" w:rsidRPr="00DC7ADA">
        <w:rPr>
          <w:rFonts w:ascii="Simplified Arabic" w:hAnsi="Simplified Arabic" w:cs="Simplified Arabic" w:hint="cs"/>
          <w:rtl/>
        </w:rPr>
        <w:t xml:space="preserve"> حيث شغلت الناقلة</w:t>
      </w:r>
      <w:r w:rsidRPr="00DC7ADA">
        <w:rPr>
          <w:rFonts w:ascii="Simplified Arabic" w:hAnsi="Simplified Arabic" w:cs="Simplified Arabic" w:hint="cs"/>
          <w:rtl/>
        </w:rPr>
        <w:t xml:space="preserve"> 30 رحلة ذهابًا وإيابًا يوميًا </w:t>
      </w:r>
      <w:r w:rsidR="006C0717" w:rsidRPr="00DC7ADA">
        <w:rPr>
          <w:rFonts w:ascii="Simplified Arabic" w:hAnsi="Simplified Arabic" w:cs="Simplified Arabic" w:hint="cs"/>
          <w:rtl/>
        </w:rPr>
        <w:t xml:space="preserve">ولم يسبق ان تم تشغيل هذا العدد من الرحلات </w:t>
      </w:r>
      <w:r w:rsidRPr="00DC7ADA">
        <w:rPr>
          <w:rFonts w:ascii="Simplified Arabic" w:hAnsi="Simplified Arabic" w:cs="Simplified Arabic" w:hint="cs"/>
          <w:rtl/>
        </w:rPr>
        <w:t>بين دولتين في</w:t>
      </w:r>
      <w:r w:rsidR="006C0717" w:rsidRPr="00DC7ADA">
        <w:rPr>
          <w:rFonts w:ascii="Simplified Arabic" w:hAnsi="Simplified Arabic" w:cs="Simplified Arabic" w:hint="cs"/>
          <w:rtl/>
        </w:rPr>
        <w:t xml:space="preserve"> تاريخ</w:t>
      </w:r>
      <w:r w:rsidRPr="00DC7ADA">
        <w:rPr>
          <w:rFonts w:ascii="Simplified Arabic" w:hAnsi="Simplified Arabic" w:cs="Simplified Arabic" w:hint="cs"/>
          <w:rtl/>
        </w:rPr>
        <w:t xml:space="preserve"> المنطقة</w:t>
      </w:r>
      <w:r w:rsidR="003C7865" w:rsidRPr="00DC7ADA">
        <w:rPr>
          <w:rFonts w:ascii="Simplified Arabic" w:hAnsi="Simplified Arabic" w:cs="Simplified Arabic" w:hint="cs"/>
          <w:rtl/>
        </w:rPr>
        <w:t xml:space="preserve"> والتي مكنت </w:t>
      </w:r>
      <w:r w:rsidRPr="00DC7ADA">
        <w:rPr>
          <w:rFonts w:ascii="Simplified Arabic" w:hAnsi="Simplified Arabic" w:cs="Simplified Arabic" w:hint="cs"/>
          <w:rtl/>
        </w:rPr>
        <w:t xml:space="preserve"> أكثر من 133 ألف مشجع لكرة القدم ، يمثلون 171 جنسية ، من السفر بسهولة خلال مونديال 2022</w:t>
      </w:r>
      <w:r w:rsidRPr="00DC7ADA">
        <w:rPr>
          <w:rFonts w:ascii="Simplified Arabic" w:hAnsi="Simplified Arabic" w:cs="Simplified Arabic" w:hint="cs"/>
        </w:rPr>
        <w:t>.</w:t>
      </w:r>
    </w:p>
    <w:p w14:paraId="6D1BEB2F" w14:textId="1597BB58" w:rsidR="00E14622" w:rsidRPr="00DC7ADA" w:rsidRDefault="00382FB6" w:rsidP="00731830">
      <w:pPr>
        <w:bidi/>
        <w:jc w:val="both"/>
        <w:rPr>
          <w:rFonts w:ascii="Simplified Arabic" w:hAnsi="Simplified Arabic" w:cs="Simplified Arabic"/>
        </w:rPr>
      </w:pPr>
      <w:r w:rsidRPr="00DC7ADA">
        <w:rPr>
          <w:rFonts w:ascii="Simplified Arabic" w:hAnsi="Simplified Arabic" w:cs="Simplified Arabic" w:hint="cs"/>
          <w:b/>
          <w:bCs/>
          <w:rtl/>
        </w:rPr>
        <w:t>التوظيف</w:t>
      </w:r>
      <w:r w:rsidRPr="00DC7ADA">
        <w:rPr>
          <w:rFonts w:ascii="Simplified Arabic" w:hAnsi="Simplified Arabic" w:cs="Simplified Arabic" w:hint="cs"/>
          <w:rtl/>
        </w:rPr>
        <w:t>: لدعم نمو</w:t>
      </w:r>
      <w:r w:rsidR="003C7865" w:rsidRPr="00DC7ADA">
        <w:rPr>
          <w:rFonts w:ascii="Simplified Arabic" w:hAnsi="Simplified Arabic" w:cs="Simplified Arabic" w:hint="cs"/>
          <w:rtl/>
        </w:rPr>
        <w:t xml:space="preserve"> الناقلة</w:t>
      </w:r>
      <w:r w:rsidRPr="00DC7ADA">
        <w:rPr>
          <w:rFonts w:ascii="Simplified Arabic" w:hAnsi="Simplified Arabic" w:cs="Simplified Arabic" w:hint="cs"/>
          <w:rtl/>
        </w:rPr>
        <w:t xml:space="preserve">، انضم </w:t>
      </w:r>
      <w:r w:rsidR="00FF3D06" w:rsidRPr="00DC7ADA">
        <w:rPr>
          <w:rFonts w:ascii="Simplified Arabic" w:hAnsi="Simplified Arabic" w:cs="Simplified Arabic" w:hint="cs"/>
        </w:rPr>
        <w:t>1,300</w:t>
      </w:r>
      <w:r w:rsidRPr="00DC7ADA">
        <w:rPr>
          <w:rFonts w:ascii="Simplified Arabic" w:hAnsi="Simplified Arabic" w:cs="Simplified Arabic" w:hint="cs"/>
          <w:rtl/>
        </w:rPr>
        <w:t xml:space="preserve"> موظف إلى فلاي دبي في عام 2022 ؛ 80٪ منهم </w:t>
      </w:r>
      <w:r w:rsidR="00E14622" w:rsidRPr="00DC7ADA">
        <w:rPr>
          <w:rFonts w:ascii="Simplified Arabic" w:hAnsi="Simplified Arabic" w:cs="Simplified Arabic" w:hint="cs"/>
          <w:rtl/>
        </w:rPr>
        <w:t xml:space="preserve">كانوا </w:t>
      </w:r>
      <w:r w:rsidRPr="00DC7ADA">
        <w:rPr>
          <w:rFonts w:ascii="Simplified Arabic" w:hAnsi="Simplified Arabic" w:cs="Simplified Arabic" w:hint="cs"/>
          <w:rtl/>
        </w:rPr>
        <w:t xml:space="preserve">من </w:t>
      </w:r>
      <w:r w:rsidR="00E14622" w:rsidRPr="00DC7ADA">
        <w:rPr>
          <w:rFonts w:ascii="Simplified Arabic" w:hAnsi="Simplified Arabic" w:cs="Simplified Arabic" w:hint="cs"/>
          <w:rtl/>
        </w:rPr>
        <w:t>اطقم</w:t>
      </w:r>
      <w:r w:rsidRPr="00DC7ADA">
        <w:rPr>
          <w:rFonts w:ascii="Simplified Arabic" w:hAnsi="Simplified Arabic" w:cs="Simplified Arabic" w:hint="cs"/>
          <w:rtl/>
        </w:rPr>
        <w:t xml:space="preserve"> الطائر</w:t>
      </w:r>
      <w:r w:rsidR="00E14622" w:rsidRPr="00DC7ADA">
        <w:rPr>
          <w:rFonts w:ascii="Simplified Arabic" w:hAnsi="Simplified Arabic" w:cs="Simplified Arabic" w:hint="cs"/>
          <w:rtl/>
        </w:rPr>
        <w:t>ات</w:t>
      </w:r>
      <w:r w:rsidRPr="00DC7ADA">
        <w:rPr>
          <w:rFonts w:ascii="Simplified Arabic" w:hAnsi="Simplified Arabic" w:cs="Simplified Arabic" w:hint="cs"/>
          <w:rtl/>
        </w:rPr>
        <w:t xml:space="preserve"> </w:t>
      </w:r>
      <w:r w:rsidR="00E14622" w:rsidRPr="00DC7ADA">
        <w:rPr>
          <w:rFonts w:ascii="Simplified Arabic" w:hAnsi="Simplified Arabic" w:cs="Simplified Arabic" w:hint="cs"/>
          <w:rtl/>
        </w:rPr>
        <w:t xml:space="preserve">والمهندسين او </w:t>
      </w:r>
      <w:r w:rsidRPr="00DC7ADA">
        <w:rPr>
          <w:rFonts w:ascii="Simplified Arabic" w:hAnsi="Simplified Arabic" w:cs="Simplified Arabic" w:hint="cs"/>
          <w:rtl/>
        </w:rPr>
        <w:t>الطيارين</w:t>
      </w:r>
      <w:r w:rsidR="00E738B0" w:rsidRPr="00DC7ADA">
        <w:rPr>
          <w:rFonts w:ascii="Simplified Arabic" w:hAnsi="Simplified Arabic" w:cs="Simplified Arabic" w:hint="cs"/>
          <w:rtl/>
        </w:rPr>
        <w:t>،</w:t>
      </w:r>
      <w:r w:rsidR="00E738B0">
        <w:rPr>
          <w:rFonts w:ascii="Simplified Arabic" w:hAnsi="Simplified Arabic" w:cs="Simplified Arabic" w:hint="cs"/>
          <w:rtl/>
        </w:rPr>
        <w:t xml:space="preserve"> </w:t>
      </w:r>
      <w:r w:rsidRPr="00DC7ADA">
        <w:rPr>
          <w:rFonts w:ascii="Simplified Arabic" w:hAnsi="Simplified Arabic" w:cs="Simplified Arabic" w:hint="cs"/>
          <w:rtl/>
        </w:rPr>
        <w:t xml:space="preserve">أكبر حملة توظيف قامت بها فلاي دبي على الإطلاق في عام واحد. </w:t>
      </w:r>
      <w:r w:rsidR="00E14622" w:rsidRPr="00DC7ADA">
        <w:rPr>
          <w:rFonts w:ascii="Simplified Arabic" w:hAnsi="Simplified Arabic" w:cs="Simplified Arabic" w:hint="cs"/>
          <w:rtl/>
        </w:rPr>
        <w:t xml:space="preserve">وحققت الشركة ذلك من خلال عملية تخطيط مسبقة </w:t>
      </w:r>
      <w:r w:rsidR="00183DA6" w:rsidRPr="00DC7ADA">
        <w:rPr>
          <w:rFonts w:ascii="Simplified Arabic" w:hAnsi="Simplified Arabic" w:cs="Simplified Arabic" w:hint="cs"/>
          <w:rtl/>
        </w:rPr>
        <w:t>مدفوعة برغبة</w:t>
      </w:r>
      <w:r w:rsidR="00E14622" w:rsidRPr="00DC7ADA">
        <w:rPr>
          <w:rFonts w:ascii="Simplified Arabic" w:hAnsi="Simplified Arabic" w:cs="Simplified Arabic" w:hint="cs"/>
          <w:rtl/>
        </w:rPr>
        <w:t xml:space="preserve"> الكثيرين من اصحاب المواهب </w:t>
      </w:r>
      <w:r w:rsidR="00183DA6" w:rsidRPr="00DC7ADA">
        <w:rPr>
          <w:rFonts w:ascii="Simplified Arabic" w:hAnsi="Simplified Arabic" w:cs="Simplified Arabic" w:hint="cs"/>
          <w:rtl/>
        </w:rPr>
        <w:t xml:space="preserve">من حول العالم </w:t>
      </w:r>
      <w:r w:rsidR="00E14622" w:rsidRPr="00DC7ADA">
        <w:rPr>
          <w:rFonts w:ascii="Simplified Arabic" w:hAnsi="Simplified Arabic" w:cs="Simplified Arabic" w:hint="cs"/>
          <w:rtl/>
        </w:rPr>
        <w:t>في العمل بدبي والامارات</w:t>
      </w:r>
      <w:r w:rsidR="00183DA6" w:rsidRPr="00DC7ADA">
        <w:rPr>
          <w:rFonts w:ascii="Simplified Arabic" w:hAnsi="Simplified Arabic" w:cs="Simplified Arabic" w:hint="cs"/>
          <w:rtl/>
        </w:rPr>
        <w:t xml:space="preserve"> فضلا عن الثقة</w:t>
      </w:r>
      <w:r w:rsidR="00E14622" w:rsidRPr="00DC7ADA">
        <w:rPr>
          <w:rFonts w:ascii="Simplified Arabic" w:hAnsi="Simplified Arabic" w:cs="Simplified Arabic" w:hint="cs"/>
          <w:rtl/>
        </w:rPr>
        <w:t xml:space="preserve"> في الناقلة التي عملت على المحافظة على موظيفها خلال الظروف المتغيرة والتحديات. </w:t>
      </w:r>
    </w:p>
    <w:p w14:paraId="12A99CB8" w14:textId="0205F390" w:rsidR="007775DE" w:rsidRPr="00DC7ADA" w:rsidRDefault="007775DE" w:rsidP="005018A0">
      <w:pPr>
        <w:bidi/>
        <w:rPr>
          <w:rFonts w:ascii="Simplified Arabic" w:hAnsi="Simplified Arabic" w:cs="Simplified Arabic"/>
        </w:rPr>
      </w:pPr>
      <w:r w:rsidRPr="00DC7ADA">
        <w:rPr>
          <w:rFonts w:ascii="Simplified Arabic" w:hAnsi="Simplified Arabic" w:cs="Simplified Arabic" w:hint="cs"/>
          <w:b/>
          <w:bCs/>
          <w:rtl/>
        </w:rPr>
        <w:t xml:space="preserve">مؤشرات الاداء والعمليات التشغيلية </w:t>
      </w:r>
      <w:r w:rsidRPr="00DC7ADA">
        <w:rPr>
          <w:rFonts w:ascii="Simplified Arabic" w:hAnsi="Simplified Arabic" w:cs="Simplified Arabic" w:hint="cs"/>
          <w:rtl/>
        </w:rPr>
        <w:t xml:space="preserve"> </w:t>
      </w:r>
    </w:p>
    <w:tbl>
      <w:tblPr>
        <w:tblStyle w:val="TableGrid2"/>
        <w:tblW w:w="9999" w:type="dxa"/>
        <w:tblInd w:w="-365" w:type="dxa"/>
        <w:tblLook w:val="04A0" w:firstRow="1" w:lastRow="0" w:firstColumn="1" w:lastColumn="0" w:noHBand="0" w:noVBand="1"/>
      </w:tblPr>
      <w:tblGrid>
        <w:gridCol w:w="3600"/>
        <w:gridCol w:w="3420"/>
        <w:gridCol w:w="2979"/>
      </w:tblGrid>
      <w:tr w:rsidR="007775DE" w:rsidRPr="00DC7ADA" w14:paraId="43C44502" w14:textId="77777777" w:rsidTr="00703EF8">
        <w:tc>
          <w:tcPr>
            <w:tcW w:w="3600" w:type="dxa"/>
          </w:tcPr>
          <w:p w14:paraId="0FEE097A" w14:textId="77777777" w:rsidR="007775DE" w:rsidRPr="00DC7ADA" w:rsidRDefault="007775DE" w:rsidP="0089157E">
            <w:pPr>
              <w:bidi/>
              <w:rPr>
                <w:rFonts w:ascii="Simplified Arabic" w:eastAsia="Calibri" w:hAnsi="Simplified Arabic" w:cs="Simplified Arabic"/>
                <w:bCs/>
                <w:rtl/>
                <w:lang w:val="en-US" w:eastAsia="en-US"/>
              </w:rPr>
            </w:pPr>
          </w:p>
          <w:p w14:paraId="39EE3D80" w14:textId="5E8F1707" w:rsidR="007775DE" w:rsidRPr="00DC7ADA" w:rsidRDefault="007775DE" w:rsidP="0089157E">
            <w:pPr>
              <w:bidi/>
              <w:rPr>
                <w:rFonts w:ascii="Simplified Arabic" w:eastAsia="Calibri" w:hAnsi="Simplified Arabic" w:cs="Simplified Arabic"/>
                <w:bCs/>
                <w:lang w:val="en-US" w:eastAsia="en-US"/>
              </w:rPr>
            </w:pPr>
            <w:r w:rsidRPr="00DC7ADA">
              <w:rPr>
                <w:rFonts w:ascii="Simplified Arabic" w:eastAsia="Calibri" w:hAnsi="Simplified Arabic" w:cs="Simplified Arabic" w:hint="cs"/>
                <w:bCs/>
                <w:rtl/>
                <w:lang w:val="en-US" w:eastAsia="en-US"/>
              </w:rPr>
              <w:t xml:space="preserve">الفترة المنتهية في 31 ديسمبر </w:t>
            </w:r>
            <w:r w:rsidR="00616DA3" w:rsidRPr="00DC7ADA">
              <w:rPr>
                <w:rFonts w:ascii="Simplified Arabic" w:eastAsia="Calibri" w:hAnsi="Simplified Arabic" w:cs="Simplified Arabic" w:hint="cs"/>
                <w:bCs/>
                <w:rtl/>
                <w:lang w:val="en-US" w:eastAsia="en-US"/>
              </w:rPr>
              <w:t>2021</w:t>
            </w:r>
          </w:p>
        </w:tc>
        <w:tc>
          <w:tcPr>
            <w:tcW w:w="3420" w:type="dxa"/>
          </w:tcPr>
          <w:p w14:paraId="03BA297A" w14:textId="77777777" w:rsidR="007775DE" w:rsidRPr="00DC7ADA" w:rsidRDefault="007775DE" w:rsidP="0089157E">
            <w:pPr>
              <w:bidi/>
              <w:rPr>
                <w:rFonts w:ascii="Simplified Arabic" w:eastAsia="Calibri" w:hAnsi="Simplified Arabic" w:cs="Simplified Arabic"/>
                <w:bCs/>
                <w:rtl/>
                <w:lang w:val="en-US" w:eastAsia="en-US"/>
              </w:rPr>
            </w:pPr>
            <w:r w:rsidRPr="00DC7ADA">
              <w:rPr>
                <w:rFonts w:ascii="Simplified Arabic" w:eastAsia="Calibri" w:hAnsi="Simplified Arabic" w:cs="Simplified Arabic" w:hint="cs"/>
                <w:bCs/>
                <w:rtl/>
                <w:lang w:val="en-US" w:eastAsia="en-US"/>
              </w:rPr>
              <w:t xml:space="preserve"> </w:t>
            </w:r>
          </w:p>
          <w:p w14:paraId="17D5D5DC" w14:textId="6AED086A" w:rsidR="007775DE" w:rsidRPr="00DC7ADA" w:rsidRDefault="007775DE" w:rsidP="0089157E">
            <w:pPr>
              <w:bidi/>
              <w:rPr>
                <w:rFonts w:ascii="Simplified Arabic" w:eastAsia="Calibri" w:hAnsi="Simplified Arabic" w:cs="Simplified Arabic"/>
                <w:bCs/>
                <w:lang w:val="en-US" w:eastAsia="en-US"/>
              </w:rPr>
            </w:pPr>
            <w:r w:rsidRPr="00DC7ADA">
              <w:rPr>
                <w:rFonts w:ascii="Simplified Arabic" w:eastAsia="Calibri" w:hAnsi="Simplified Arabic" w:cs="Simplified Arabic" w:hint="cs"/>
                <w:bCs/>
                <w:rtl/>
                <w:lang w:val="en-US" w:eastAsia="en-US"/>
              </w:rPr>
              <w:t>الفترة المنتهية في 31 ديس</w:t>
            </w:r>
            <w:r w:rsidR="005018A0" w:rsidRPr="00DC7ADA">
              <w:rPr>
                <w:rFonts w:ascii="Simplified Arabic" w:eastAsia="Calibri" w:hAnsi="Simplified Arabic" w:cs="Simplified Arabic" w:hint="cs"/>
                <w:bCs/>
                <w:rtl/>
                <w:lang w:val="en-US" w:eastAsia="en-US"/>
              </w:rPr>
              <w:t>م</w:t>
            </w:r>
            <w:r w:rsidRPr="00DC7ADA">
              <w:rPr>
                <w:rFonts w:ascii="Simplified Arabic" w:eastAsia="Calibri" w:hAnsi="Simplified Arabic" w:cs="Simplified Arabic" w:hint="cs"/>
                <w:bCs/>
                <w:rtl/>
                <w:lang w:val="en-US" w:eastAsia="en-US"/>
              </w:rPr>
              <w:t xml:space="preserve">بر </w:t>
            </w:r>
            <w:r w:rsidR="00616DA3" w:rsidRPr="00DC7ADA">
              <w:rPr>
                <w:rFonts w:ascii="Simplified Arabic" w:eastAsia="Calibri" w:hAnsi="Simplified Arabic" w:cs="Simplified Arabic" w:hint="cs"/>
                <w:bCs/>
                <w:rtl/>
                <w:lang w:val="en-US" w:eastAsia="en-US"/>
              </w:rPr>
              <w:t>2022</w:t>
            </w:r>
            <w:r w:rsidRPr="00DC7ADA">
              <w:rPr>
                <w:rFonts w:ascii="Simplified Arabic" w:eastAsia="Calibri" w:hAnsi="Simplified Arabic" w:cs="Simplified Arabic" w:hint="cs"/>
                <w:bCs/>
                <w:rtl/>
                <w:lang w:val="en-US" w:eastAsia="en-US"/>
              </w:rPr>
              <w:t xml:space="preserve"> </w:t>
            </w:r>
          </w:p>
        </w:tc>
        <w:tc>
          <w:tcPr>
            <w:tcW w:w="2979" w:type="dxa"/>
            <w:shd w:val="clear" w:color="auto" w:fill="auto"/>
          </w:tcPr>
          <w:p w14:paraId="017A16AB" w14:textId="77777777" w:rsidR="007775DE" w:rsidRPr="00DC7ADA" w:rsidRDefault="007775DE" w:rsidP="0089157E">
            <w:pPr>
              <w:bidi/>
              <w:rPr>
                <w:rFonts w:ascii="Simplified Arabic" w:eastAsia="Calibri" w:hAnsi="Simplified Arabic" w:cs="Simplified Arabic"/>
                <w:b/>
                <w:lang w:val="en-US" w:eastAsia="en-US"/>
              </w:rPr>
            </w:pPr>
            <w:r w:rsidRPr="00DC7ADA">
              <w:rPr>
                <w:rFonts w:ascii="Simplified Arabic" w:eastAsia="Calibri" w:hAnsi="Simplified Arabic" w:cs="Simplified Arabic" w:hint="cs"/>
                <w:b/>
                <w:rtl/>
                <w:lang w:val="en-US" w:eastAsia="en-US"/>
              </w:rPr>
              <w:t xml:space="preserve"> </w:t>
            </w:r>
          </w:p>
        </w:tc>
      </w:tr>
      <w:tr w:rsidR="007775DE" w:rsidRPr="00DC7ADA" w14:paraId="4D8085BC" w14:textId="77777777" w:rsidTr="00703EF8">
        <w:tc>
          <w:tcPr>
            <w:tcW w:w="3600" w:type="dxa"/>
          </w:tcPr>
          <w:p w14:paraId="5B9841FB" w14:textId="77777777" w:rsidR="007775DE" w:rsidRPr="00DC7ADA" w:rsidRDefault="007775DE" w:rsidP="0089157E">
            <w:pPr>
              <w:bidi/>
              <w:rPr>
                <w:rFonts w:ascii="Simplified Arabic" w:eastAsia="Calibri" w:hAnsi="Simplified Arabic" w:cs="Simplified Arabic"/>
                <w:b/>
                <w:lang w:val="en-US" w:eastAsia="en-US"/>
              </w:rPr>
            </w:pPr>
            <w:r w:rsidRPr="00DC7ADA">
              <w:rPr>
                <w:rFonts w:ascii="Simplified Arabic" w:eastAsia="Calibri" w:hAnsi="Simplified Arabic" w:cs="Simplified Arabic" w:hint="cs"/>
                <w:b/>
                <w:rtl/>
                <w:lang w:val="en-US" w:eastAsia="en-US"/>
              </w:rPr>
              <w:t xml:space="preserve"> </w:t>
            </w:r>
          </w:p>
        </w:tc>
        <w:tc>
          <w:tcPr>
            <w:tcW w:w="6399" w:type="dxa"/>
            <w:gridSpan w:val="2"/>
          </w:tcPr>
          <w:p w14:paraId="7B2820D5" w14:textId="77777777" w:rsidR="007775DE" w:rsidRPr="00DC7ADA" w:rsidRDefault="007775DE" w:rsidP="0089157E">
            <w:pPr>
              <w:bidi/>
              <w:rPr>
                <w:rFonts w:ascii="Simplified Arabic" w:eastAsia="Calibri" w:hAnsi="Simplified Arabic" w:cs="Simplified Arabic"/>
                <w:b/>
                <w:bCs/>
                <w:lang w:val="en-US" w:eastAsia="en-US"/>
              </w:rPr>
            </w:pPr>
            <w:r w:rsidRPr="00DC7ADA">
              <w:rPr>
                <w:rFonts w:ascii="Simplified Arabic" w:eastAsia="Calibri" w:hAnsi="Simplified Arabic" w:cs="Simplified Arabic" w:hint="cs"/>
                <w:b/>
                <w:bCs/>
                <w:rtl/>
                <w:lang w:val="en-US" w:eastAsia="en-US"/>
              </w:rPr>
              <w:t xml:space="preserve">مؤشرات الاداء </w:t>
            </w:r>
          </w:p>
        </w:tc>
      </w:tr>
      <w:tr w:rsidR="007775DE" w:rsidRPr="00DC7ADA" w14:paraId="1236EDD4" w14:textId="77777777" w:rsidTr="004A520E">
        <w:trPr>
          <w:trHeight w:val="600"/>
        </w:trPr>
        <w:tc>
          <w:tcPr>
            <w:tcW w:w="3600" w:type="dxa"/>
          </w:tcPr>
          <w:p w14:paraId="0A88C244" w14:textId="3FE131BA" w:rsidR="007775DE" w:rsidRPr="00DC7ADA" w:rsidRDefault="008B55B8" w:rsidP="002547F5">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5.3 مليار درهم</w:t>
            </w:r>
            <w:r w:rsidR="00731830" w:rsidRPr="00DC7ADA">
              <w:rPr>
                <w:rFonts w:ascii="Simplified Arabic" w:eastAsia="Calibri" w:hAnsi="Simplified Arabic" w:cs="Simplified Arabic" w:hint="cs"/>
                <w:lang w:val="en-US" w:eastAsia="en-US"/>
              </w:rPr>
              <w:t xml:space="preserve">) </w:t>
            </w:r>
            <w:r w:rsidR="00731830" w:rsidRPr="00DC7ADA">
              <w:rPr>
                <w:rFonts w:ascii="Simplified Arabic" w:eastAsia="Calibri" w:hAnsi="Simplified Arabic" w:cs="Simplified Arabic" w:hint="cs"/>
                <w:rtl/>
                <w:lang w:val="en-US" w:eastAsia="en-US"/>
              </w:rPr>
              <w:t>1.4</w:t>
            </w:r>
            <w:r w:rsidR="00731830" w:rsidRPr="00DC7ADA">
              <w:rPr>
                <w:rFonts w:ascii="Simplified Arabic" w:eastAsia="Calibri" w:hAnsi="Simplified Arabic" w:cs="Simplified Arabic" w:hint="cs"/>
                <w:lang w:val="en-US" w:eastAsia="en-US"/>
              </w:rPr>
              <w:t xml:space="preserve"> </w:t>
            </w:r>
            <w:r w:rsidR="00731830" w:rsidRPr="00DC7ADA">
              <w:rPr>
                <w:rFonts w:ascii="Simplified Arabic" w:eastAsia="Calibri" w:hAnsi="Simplified Arabic" w:cs="Simplified Arabic" w:hint="cs"/>
                <w:rtl/>
                <w:lang w:val="en-US" w:eastAsia="en-US"/>
              </w:rPr>
              <w:t>مليار دولار)</w:t>
            </w:r>
          </w:p>
          <w:p w14:paraId="3B915796" w14:textId="77777777" w:rsidR="007775DE" w:rsidRPr="00DC7ADA" w:rsidRDefault="007775DE" w:rsidP="00731830">
            <w:pPr>
              <w:bidi/>
              <w:rPr>
                <w:rFonts w:ascii="Simplified Arabic" w:eastAsia="Calibri" w:hAnsi="Simplified Arabic" w:cs="Simplified Arabic"/>
                <w:lang w:val="en-US" w:eastAsia="en-US"/>
              </w:rPr>
            </w:pPr>
          </w:p>
        </w:tc>
        <w:tc>
          <w:tcPr>
            <w:tcW w:w="3420" w:type="dxa"/>
          </w:tcPr>
          <w:p w14:paraId="2F9D0E9D" w14:textId="518E3BF3" w:rsidR="008B55B8" w:rsidRPr="00DC7ADA" w:rsidRDefault="008B55B8" w:rsidP="00731830">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9.1 مليار درهم</w:t>
            </w:r>
            <w:r w:rsidR="00731830" w:rsidRPr="00DC7ADA">
              <w:rPr>
                <w:rFonts w:ascii="Simplified Arabic" w:eastAsia="Calibri" w:hAnsi="Simplified Arabic" w:cs="Simplified Arabic" w:hint="cs"/>
                <w:lang w:val="en-US" w:eastAsia="en-US"/>
              </w:rPr>
              <w:t xml:space="preserve"> </w:t>
            </w:r>
            <w:r w:rsidR="00731830" w:rsidRPr="00DC7ADA">
              <w:rPr>
                <w:rFonts w:ascii="Simplified Arabic" w:hAnsi="Simplified Arabic" w:cs="Simplified Arabic" w:hint="cs"/>
                <w:rtl/>
              </w:rPr>
              <w:t>( 2.5 مليار دولار)</w:t>
            </w:r>
          </w:p>
        </w:tc>
        <w:tc>
          <w:tcPr>
            <w:tcW w:w="2979" w:type="dxa"/>
            <w:shd w:val="clear" w:color="auto" w:fill="auto"/>
          </w:tcPr>
          <w:p w14:paraId="245CABC8" w14:textId="7E7BF0D7" w:rsidR="007775DE" w:rsidRPr="00DC7ADA" w:rsidRDefault="00731830" w:rsidP="00731830">
            <w:pPr>
              <w:bidi/>
              <w:rPr>
                <w:rFonts w:ascii="Simplified Arabic" w:eastAsia="Calibri" w:hAnsi="Simplified Arabic" w:cs="Simplified Arabic"/>
                <w:rtl/>
                <w:lang w:val="en-US" w:eastAsia="en-US"/>
              </w:rPr>
            </w:pPr>
            <w:r w:rsidRPr="00DC7ADA">
              <w:rPr>
                <w:rFonts w:ascii="Simplified Arabic" w:eastAsia="Calibri" w:hAnsi="Simplified Arabic" w:cs="Simplified Arabic" w:hint="cs"/>
                <w:rtl/>
                <w:lang w:val="en-US" w:eastAsia="en-US"/>
              </w:rPr>
              <w:t>اجمالي العائدات</w:t>
            </w:r>
          </w:p>
        </w:tc>
      </w:tr>
      <w:tr w:rsidR="007775DE" w:rsidRPr="00DC7ADA" w14:paraId="084DF6D4" w14:textId="77777777" w:rsidTr="008226D9">
        <w:trPr>
          <w:trHeight w:val="503"/>
        </w:trPr>
        <w:tc>
          <w:tcPr>
            <w:tcW w:w="3600" w:type="dxa"/>
          </w:tcPr>
          <w:p w14:paraId="710FDC0C" w14:textId="64966D19" w:rsidR="008B55B8" w:rsidRPr="00DC7ADA" w:rsidRDefault="008B55B8" w:rsidP="00731830">
            <w:pPr>
              <w:bidi/>
              <w:rPr>
                <w:rFonts w:ascii="Simplified Arabic" w:eastAsia="Calibri" w:hAnsi="Simplified Arabic" w:cs="Simplified Arabic"/>
                <w:rtl/>
                <w:lang w:val="en-US" w:eastAsia="en-US"/>
              </w:rPr>
            </w:pPr>
            <w:r w:rsidRPr="00DC7ADA">
              <w:rPr>
                <w:rFonts w:ascii="Simplified Arabic" w:eastAsia="Calibri" w:hAnsi="Simplified Arabic" w:cs="Simplified Arabic" w:hint="cs"/>
                <w:rtl/>
                <w:lang w:val="en-US" w:eastAsia="en-US"/>
              </w:rPr>
              <w:t>841 مليون درهم</w:t>
            </w:r>
            <w:r w:rsidR="00703EF8" w:rsidRPr="00DC7ADA">
              <w:rPr>
                <w:rFonts w:ascii="Simplified Arabic" w:eastAsia="Calibri" w:hAnsi="Simplified Arabic" w:cs="Simplified Arabic" w:hint="cs"/>
                <w:lang w:val="en-US" w:eastAsia="en-US"/>
              </w:rPr>
              <w:t xml:space="preserve"> </w:t>
            </w:r>
            <w:r w:rsidR="00703EF8" w:rsidRPr="00DC7ADA">
              <w:rPr>
                <w:rFonts w:ascii="Simplified Arabic" w:eastAsia="Calibri" w:hAnsi="Simplified Arabic" w:cs="Simplified Arabic" w:hint="cs"/>
                <w:rtl/>
                <w:lang w:val="en-US" w:eastAsia="en-US"/>
              </w:rPr>
              <w:t>( 229 مليون دولار)</w:t>
            </w:r>
          </w:p>
          <w:p w14:paraId="293A3322" w14:textId="1AEBB54D" w:rsidR="007775DE" w:rsidRPr="00DC7ADA" w:rsidRDefault="007775DE" w:rsidP="00731830">
            <w:pPr>
              <w:bidi/>
              <w:rPr>
                <w:rFonts w:ascii="Simplified Arabic" w:eastAsia="Calibri" w:hAnsi="Simplified Arabic" w:cs="Simplified Arabic"/>
                <w:lang w:val="en-US" w:eastAsia="en-US"/>
              </w:rPr>
            </w:pPr>
          </w:p>
        </w:tc>
        <w:tc>
          <w:tcPr>
            <w:tcW w:w="3420" w:type="dxa"/>
          </w:tcPr>
          <w:p w14:paraId="7A51C756" w14:textId="45AED620" w:rsidR="008B55B8" w:rsidRPr="00DC7ADA" w:rsidRDefault="00703EF8" w:rsidP="00703EF8">
            <w:pPr>
              <w:bidi/>
              <w:rPr>
                <w:rFonts w:ascii="Simplified Arabic" w:eastAsia="Calibri" w:hAnsi="Simplified Arabic" w:cs="Simplified Arabic"/>
                <w:lang w:val="en-US" w:eastAsia="en-US"/>
              </w:rPr>
            </w:pPr>
            <w:r w:rsidRPr="00DC7ADA">
              <w:rPr>
                <w:rFonts w:ascii="Simplified Arabic" w:eastAsia="Calibri" w:hAnsi="Simplified Arabic" w:cs="Simplified Arabic" w:hint="cs"/>
                <w:lang w:val="en-US" w:eastAsia="en-US"/>
              </w:rPr>
              <w:t>1.2</w:t>
            </w:r>
            <w:r w:rsidR="008B55B8" w:rsidRPr="00DC7ADA">
              <w:rPr>
                <w:rFonts w:ascii="Simplified Arabic" w:eastAsia="Calibri" w:hAnsi="Simplified Arabic" w:cs="Simplified Arabic" w:hint="cs"/>
                <w:rtl/>
                <w:lang w:val="en-US" w:eastAsia="en-US"/>
              </w:rPr>
              <w:t xml:space="preserve"> مليار درهم</w:t>
            </w:r>
            <w:r w:rsidRPr="00DC7ADA">
              <w:rPr>
                <w:rFonts w:ascii="Simplified Arabic" w:eastAsia="Calibri" w:hAnsi="Simplified Arabic" w:cs="Simplified Arabic" w:hint="cs"/>
                <w:lang w:val="en-US" w:eastAsia="en-US"/>
              </w:rPr>
              <w:t xml:space="preserve"> </w:t>
            </w:r>
            <w:r w:rsidRPr="00DC7ADA">
              <w:rPr>
                <w:rFonts w:ascii="Simplified Arabic" w:eastAsia="Calibri" w:hAnsi="Simplified Arabic" w:cs="Simplified Arabic" w:hint="cs"/>
                <w:rtl/>
                <w:lang w:val="en-US" w:eastAsia="en-US"/>
              </w:rPr>
              <w:t>(</w:t>
            </w:r>
            <w:r w:rsidRPr="00DC7ADA">
              <w:rPr>
                <w:rFonts w:ascii="Simplified Arabic" w:eastAsia="Calibri" w:hAnsi="Simplified Arabic" w:cs="Simplified Arabic" w:hint="cs"/>
                <w:lang w:val="en-US" w:eastAsia="en-US"/>
              </w:rPr>
              <w:t>327</w:t>
            </w:r>
            <w:r w:rsidRPr="00DC7ADA">
              <w:rPr>
                <w:rFonts w:ascii="Simplified Arabic" w:eastAsia="Calibri" w:hAnsi="Simplified Arabic" w:cs="Simplified Arabic" w:hint="cs"/>
                <w:rtl/>
                <w:lang w:val="en-US" w:eastAsia="en-US"/>
              </w:rPr>
              <w:t xml:space="preserve"> مليون دولار)</w:t>
            </w:r>
          </w:p>
        </w:tc>
        <w:tc>
          <w:tcPr>
            <w:tcW w:w="2979" w:type="dxa"/>
            <w:shd w:val="clear" w:color="auto" w:fill="auto"/>
          </w:tcPr>
          <w:p w14:paraId="4CDAFDF8" w14:textId="32BCCC09" w:rsidR="008226D9" w:rsidRPr="00DC7ADA" w:rsidRDefault="007775DE" w:rsidP="008226D9">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 xml:space="preserve">الارباح </w:t>
            </w:r>
            <w:r w:rsidR="008B55B8" w:rsidRPr="00DC7ADA">
              <w:rPr>
                <w:rFonts w:ascii="Simplified Arabic" w:eastAsia="Calibri" w:hAnsi="Simplified Arabic" w:cs="Simplified Arabic" w:hint="cs"/>
                <w:rtl/>
                <w:lang w:val="en-US" w:eastAsia="en-US"/>
              </w:rPr>
              <w:t xml:space="preserve">السنوية </w:t>
            </w:r>
          </w:p>
        </w:tc>
      </w:tr>
      <w:tr w:rsidR="007775DE" w:rsidRPr="00DC7ADA" w14:paraId="4ECF6FF9" w14:textId="77777777" w:rsidTr="00703EF8">
        <w:tc>
          <w:tcPr>
            <w:tcW w:w="3600" w:type="dxa"/>
          </w:tcPr>
          <w:p w14:paraId="3202CD6D" w14:textId="21C87921" w:rsidR="007775DE" w:rsidRPr="00DC7ADA" w:rsidRDefault="008B55B8" w:rsidP="00731830">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3.8 مليار درهم</w:t>
            </w:r>
          </w:p>
          <w:p w14:paraId="308FA118" w14:textId="77777777" w:rsidR="007775DE" w:rsidRPr="00DC7ADA" w:rsidRDefault="007775DE" w:rsidP="00731830">
            <w:pPr>
              <w:bidi/>
              <w:rPr>
                <w:rFonts w:ascii="Simplified Arabic" w:eastAsia="Calibri" w:hAnsi="Simplified Arabic" w:cs="Simplified Arabic"/>
                <w:lang w:val="en-US" w:eastAsia="en-US"/>
              </w:rPr>
            </w:pPr>
          </w:p>
        </w:tc>
        <w:tc>
          <w:tcPr>
            <w:tcW w:w="3420" w:type="dxa"/>
          </w:tcPr>
          <w:p w14:paraId="1123EF09" w14:textId="22DBB9DC" w:rsidR="007775DE" w:rsidRPr="00DC7ADA" w:rsidRDefault="008B55B8" w:rsidP="00731830">
            <w:pPr>
              <w:bidi/>
              <w:rPr>
                <w:rFonts w:ascii="Simplified Arabic" w:eastAsia="Calibri" w:hAnsi="Simplified Arabic" w:cs="Simplified Arabic"/>
                <w:lang w:val="en-GB" w:eastAsia="en-US"/>
              </w:rPr>
            </w:pPr>
            <w:r w:rsidRPr="00DC7ADA">
              <w:rPr>
                <w:rFonts w:ascii="Simplified Arabic" w:eastAsia="Calibri" w:hAnsi="Simplified Arabic" w:cs="Simplified Arabic" w:hint="cs"/>
                <w:rtl/>
                <w:lang w:val="en-US" w:eastAsia="en-US"/>
              </w:rPr>
              <w:t>4.3 مليار درهم</w:t>
            </w:r>
          </w:p>
        </w:tc>
        <w:tc>
          <w:tcPr>
            <w:tcW w:w="2979" w:type="dxa"/>
            <w:shd w:val="clear" w:color="auto" w:fill="auto"/>
          </w:tcPr>
          <w:p w14:paraId="55AC51EA" w14:textId="5CE7461A" w:rsidR="007775DE" w:rsidRPr="00DC7ADA" w:rsidRDefault="007775DE" w:rsidP="005018A0">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إجمالي الأصول النقدية بما في ذلك مدفوعات ما قبل تسلم الطائرات</w:t>
            </w:r>
          </w:p>
        </w:tc>
      </w:tr>
      <w:tr w:rsidR="007775DE" w:rsidRPr="00DC7ADA" w14:paraId="76F1CCC5" w14:textId="77777777" w:rsidTr="00703EF8">
        <w:tc>
          <w:tcPr>
            <w:tcW w:w="3600" w:type="dxa"/>
          </w:tcPr>
          <w:p w14:paraId="46F3EC0C" w14:textId="7C878E94" w:rsidR="007775DE" w:rsidRPr="00DC7ADA" w:rsidRDefault="00703EF8" w:rsidP="00703EF8">
            <w:pPr>
              <w:bidi/>
              <w:rPr>
                <w:rFonts w:ascii="Simplified Arabic" w:eastAsia="Calibri" w:hAnsi="Simplified Arabic" w:cs="Simplified Arabic"/>
                <w:lang w:val="en-US" w:eastAsia="en-US"/>
              </w:rPr>
            </w:pPr>
            <w:r w:rsidRPr="00DC7ADA">
              <w:rPr>
                <w:rFonts w:ascii="Simplified Arabic" w:eastAsia="Calibri" w:hAnsi="Simplified Arabic" w:cs="Simplified Arabic" w:hint="cs"/>
                <w:lang w:val="en-US" w:eastAsia="en-US"/>
              </w:rPr>
              <w:t>88.7%</w:t>
            </w:r>
          </w:p>
        </w:tc>
        <w:tc>
          <w:tcPr>
            <w:tcW w:w="3420" w:type="dxa"/>
          </w:tcPr>
          <w:p w14:paraId="16B35C22" w14:textId="6452FF7E" w:rsidR="007775DE" w:rsidRPr="00DC7ADA" w:rsidRDefault="00377595" w:rsidP="00731830">
            <w:pPr>
              <w:bidi/>
              <w:rPr>
                <w:rFonts w:ascii="Simplified Arabic" w:eastAsia="Calibri" w:hAnsi="Simplified Arabic" w:cs="Simplified Arabic"/>
                <w:lang w:val="en-US" w:eastAsia="en-US"/>
              </w:rPr>
            </w:pPr>
            <w:r w:rsidRPr="00DC7ADA">
              <w:rPr>
                <w:rFonts w:ascii="Simplified Arabic" w:hAnsi="Simplified Arabic" w:cs="Simplified Arabic" w:hint="cs"/>
              </w:rPr>
              <w:t>77.4%</w:t>
            </w:r>
          </w:p>
        </w:tc>
        <w:tc>
          <w:tcPr>
            <w:tcW w:w="2979" w:type="dxa"/>
            <w:shd w:val="clear" w:color="auto" w:fill="auto"/>
          </w:tcPr>
          <w:p w14:paraId="79E23AAC" w14:textId="07430803" w:rsidR="007775DE" w:rsidRPr="00DC7ADA" w:rsidRDefault="007775DE" w:rsidP="005018A0">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نمو عائدات المسافر /كم</w:t>
            </w:r>
          </w:p>
        </w:tc>
      </w:tr>
      <w:tr w:rsidR="007775DE" w:rsidRPr="00DC7ADA" w14:paraId="31ADB03F" w14:textId="77777777" w:rsidTr="00703EF8">
        <w:tc>
          <w:tcPr>
            <w:tcW w:w="3600" w:type="dxa"/>
          </w:tcPr>
          <w:p w14:paraId="6445DA85" w14:textId="5601DC89" w:rsidR="007775DE" w:rsidRPr="00DC7ADA" w:rsidRDefault="00703EF8" w:rsidP="00703EF8">
            <w:pPr>
              <w:jc w:val="right"/>
              <w:rPr>
                <w:rFonts w:ascii="Simplified Arabic" w:eastAsia="Calibri" w:hAnsi="Simplified Arabic" w:cs="Simplified Arabic"/>
                <w:lang w:val="en-US" w:eastAsia="en-US"/>
              </w:rPr>
            </w:pPr>
            <w:r w:rsidRPr="00DC7ADA">
              <w:rPr>
                <w:rFonts w:ascii="Simplified Arabic" w:eastAsia="Calibri" w:hAnsi="Simplified Arabic" w:cs="Simplified Arabic" w:hint="cs"/>
                <w:lang w:val="en-US" w:eastAsia="en-US"/>
              </w:rPr>
              <w:t>19,109</w:t>
            </w:r>
          </w:p>
        </w:tc>
        <w:tc>
          <w:tcPr>
            <w:tcW w:w="3420" w:type="dxa"/>
          </w:tcPr>
          <w:p w14:paraId="66DD06AB" w14:textId="59F0C047" w:rsidR="007775DE" w:rsidRPr="00DC7ADA" w:rsidRDefault="00703EF8" w:rsidP="00703EF8">
            <w:pPr>
              <w:bidi/>
              <w:rPr>
                <w:rFonts w:ascii="Simplified Arabic" w:eastAsia="Calibri" w:hAnsi="Simplified Arabic" w:cs="Simplified Arabic"/>
                <w:lang w:val="en-GB" w:eastAsia="en-US"/>
              </w:rPr>
            </w:pPr>
            <w:r w:rsidRPr="00DC7ADA">
              <w:rPr>
                <w:rFonts w:ascii="Simplified Arabic" w:hAnsi="Simplified Arabic" w:cs="Simplified Arabic" w:hint="cs"/>
                <w:lang w:val="en-GB"/>
              </w:rPr>
              <w:t>31,716</w:t>
            </w:r>
          </w:p>
        </w:tc>
        <w:tc>
          <w:tcPr>
            <w:tcW w:w="2979" w:type="dxa"/>
            <w:shd w:val="clear" w:color="auto" w:fill="auto"/>
          </w:tcPr>
          <w:p w14:paraId="19CB9206" w14:textId="2E41EDA2" w:rsidR="007775DE" w:rsidRPr="00DC7ADA" w:rsidRDefault="007775DE" w:rsidP="005018A0">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المقاعد المتاحة /كم</w:t>
            </w:r>
          </w:p>
        </w:tc>
      </w:tr>
      <w:tr w:rsidR="007775DE" w:rsidRPr="00DC7ADA" w14:paraId="49F2EDE1" w14:textId="77777777" w:rsidTr="00703EF8">
        <w:tc>
          <w:tcPr>
            <w:tcW w:w="3600" w:type="dxa"/>
          </w:tcPr>
          <w:p w14:paraId="6F4F1FF9" w14:textId="078F4EAA" w:rsidR="007775DE" w:rsidRPr="00DC7ADA" w:rsidRDefault="008B55B8" w:rsidP="00731830">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5.6 مليون مسافر</w:t>
            </w:r>
          </w:p>
          <w:p w14:paraId="498A9169" w14:textId="77777777" w:rsidR="007775DE" w:rsidRPr="00DC7ADA" w:rsidRDefault="007775DE" w:rsidP="00731830">
            <w:pPr>
              <w:bidi/>
              <w:rPr>
                <w:rFonts w:ascii="Simplified Arabic" w:eastAsia="Calibri" w:hAnsi="Simplified Arabic" w:cs="Simplified Arabic"/>
                <w:lang w:val="en-US" w:eastAsia="en-US"/>
              </w:rPr>
            </w:pPr>
          </w:p>
        </w:tc>
        <w:tc>
          <w:tcPr>
            <w:tcW w:w="3420" w:type="dxa"/>
          </w:tcPr>
          <w:p w14:paraId="63F95005" w14:textId="1FC978D2" w:rsidR="007775DE" w:rsidRPr="00DC7ADA" w:rsidRDefault="008B55B8" w:rsidP="00731830">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10.6 مليون مسافر</w:t>
            </w:r>
          </w:p>
        </w:tc>
        <w:tc>
          <w:tcPr>
            <w:tcW w:w="2979" w:type="dxa"/>
            <w:shd w:val="clear" w:color="auto" w:fill="auto"/>
          </w:tcPr>
          <w:p w14:paraId="34DE29B6" w14:textId="365B5AC6" w:rsidR="007775DE" w:rsidRPr="00DC7ADA" w:rsidRDefault="007775DE" w:rsidP="00733BBE">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اعداد المسافرين</w:t>
            </w:r>
          </w:p>
        </w:tc>
      </w:tr>
      <w:tr w:rsidR="007775DE" w:rsidRPr="00DC7ADA" w14:paraId="5E56D011" w14:textId="77777777" w:rsidTr="00703EF8">
        <w:trPr>
          <w:trHeight w:val="1200"/>
        </w:trPr>
        <w:tc>
          <w:tcPr>
            <w:tcW w:w="3600" w:type="dxa"/>
          </w:tcPr>
          <w:p w14:paraId="079CA483" w14:textId="0A2D8B19" w:rsidR="007775DE" w:rsidRPr="00DC7ADA" w:rsidRDefault="00377595" w:rsidP="00731830">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 xml:space="preserve">% </w:t>
            </w:r>
            <w:r w:rsidRPr="00DC7ADA">
              <w:rPr>
                <w:rFonts w:ascii="Simplified Arabic" w:eastAsia="Calibri" w:hAnsi="Simplified Arabic" w:cs="Simplified Arabic" w:hint="cs"/>
                <w:lang w:val="en-US" w:eastAsia="en-US"/>
              </w:rPr>
              <w:t>11.3</w:t>
            </w:r>
            <w:r w:rsidRPr="00DC7ADA">
              <w:rPr>
                <w:rFonts w:ascii="Simplified Arabic" w:eastAsia="Calibri" w:hAnsi="Simplified Arabic" w:cs="Simplified Arabic" w:hint="cs"/>
                <w:rtl/>
                <w:lang w:val="en-US" w:eastAsia="en-US"/>
              </w:rPr>
              <w:t xml:space="preserve"> </w:t>
            </w:r>
          </w:p>
        </w:tc>
        <w:tc>
          <w:tcPr>
            <w:tcW w:w="3420" w:type="dxa"/>
          </w:tcPr>
          <w:p w14:paraId="1F5FEBEA" w14:textId="103DEF2A" w:rsidR="007775DE" w:rsidRPr="00DC7ADA" w:rsidRDefault="00731830" w:rsidP="00731830">
            <w:pPr>
              <w:bidi/>
              <w:rPr>
                <w:rFonts w:ascii="Simplified Arabic" w:eastAsia="Calibri" w:hAnsi="Simplified Arabic" w:cs="Simplified Arabic"/>
                <w:lang w:val="en-US" w:eastAsia="en-US"/>
              </w:rPr>
            </w:pPr>
            <w:r w:rsidRPr="00DC7ADA">
              <w:rPr>
                <w:rFonts w:ascii="Simplified Arabic" w:eastAsia="Calibri" w:hAnsi="Simplified Arabic" w:cs="Simplified Arabic" w:hint="cs"/>
                <w:lang w:val="en-US" w:eastAsia="en-US"/>
              </w:rPr>
              <w:t>9%</w:t>
            </w:r>
            <w:r w:rsidR="00377595" w:rsidRPr="00DC7ADA">
              <w:rPr>
                <w:rFonts w:ascii="Simplified Arabic" w:eastAsia="Calibri" w:hAnsi="Simplified Arabic" w:cs="Simplified Arabic" w:hint="cs"/>
                <w:rtl/>
                <w:lang w:val="en-US" w:eastAsia="en-US"/>
              </w:rPr>
              <w:t xml:space="preserve"> </w:t>
            </w:r>
          </w:p>
        </w:tc>
        <w:tc>
          <w:tcPr>
            <w:tcW w:w="2979" w:type="dxa"/>
            <w:shd w:val="clear" w:color="auto" w:fill="auto"/>
          </w:tcPr>
          <w:p w14:paraId="3DEA3DEF" w14:textId="325DBB5A" w:rsidR="007775DE" w:rsidRPr="00DC7ADA" w:rsidRDefault="00377595" w:rsidP="005018A0">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 xml:space="preserve">نمو </w:t>
            </w:r>
            <w:r w:rsidR="007775DE" w:rsidRPr="00DC7ADA">
              <w:rPr>
                <w:rFonts w:ascii="Simplified Arabic" w:eastAsia="Calibri" w:hAnsi="Simplified Arabic" w:cs="Simplified Arabic" w:hint="cs"/>
                <w:rtl/>
                <w:lang w:val="en-US" w:eastAsia="en-US"/>
              </w:rPr>
              <w:t xml:space="preserve">العائدات الاضافية من </w:t>
            </w:r>
            <w:r w:rsidRPr="00DC7ADA">
              <w:rPr>
                <w:rFonts w:ascii="Simplified Arabic" w:eastAsia="Calibri" w:hAnsi="Simplified Arabic" w:cs="Simplified Arabic" w:hint="cs"/>
                <w:rtl/>
                <w:lang w:val="en-US" w:eastAsia="en-US"/>
              </w:rPr>
              <w:t>ا</w:t>
            </w:r>
            <w:r w:rsidR="007775DE" w:rsidRPr="00DC7ADA">
              <w:rPr>
                <w:rFonts w:ascii="Simplified Arabic" w:eastAsia="Calibri" w:hAnsi="Simplified Arabic" w:cs="Simplified Arabic" w:hint="cs"/>
                <w:rtl/>
                <w:lang w:val="en-US" w:eastAsia="en-US"/>
              </w:rPr>
              <w:t xml:space="preserve">جمالي العائدات </w:t>
            </w:r>
            <w:r w:rsidRPr="00DC7ADA">
              <w:rPr>
                <w:rFonts w:ascii="Simplified Arabic" w:eastAsia="Calibri" w:hAnsi="Simplified Arabic" w:cs="Simplified Arabic" w:hint="cs"/>
                <w:rtl/>
                <w:lang w:val="en-US" w:eastAsia="en-US"/>
              </w:rPr>
              <w:t xml:space="preserve"> </w:t>
            </w:r>
            <w:r w:rsidR="007775DE" w:rsidRPr="00DC7ADA">
              <w:rPr>
                <w:rFonts w:ascii="Simplified Arabic" w:eastAsia="Calibri" w:hAnsi="Simplified Arabic" w:cs="Simplified Arabic" w:hint="cs"/>
                <w:rtl/>
                <w:lang w:val="en-US" w:eastAsia="en-US"/>
              </w:rPr>
              <w:t xml:space="preserve"> ( تشمل الشحن اوزان الحقائب ومبيعات الرحلات )</w:t>
            </w:r>
          </w:p>
        </w:tc>
      </w:tr>
      <w:tr w:rsidR="007775DE" w:rsidRPr="00DC7ADA" w14:paraId="5E70941E" w14:textId="77777777" w:rsidTr="00703EF8">
        <w:tc>
          <w:tcPr>
            <w:tcW w:w="3600" w:type="dxa"/>
          </w:tcPr>
          <w:p w14:paraId="12E7649A" w14:textId="0DB18CA7" w:rsidR="007775DE" w:rsidRPr="00DC7ADA" w:rsidRDefault="00703EF8" w:rsidP="00731830">
            <w:pPr>
              <w:bidi/>
              <w:rPr>
                <w:rFonts w:ascii="Simplified Arabic" w:eastAsia="Calibri" w:hAnsi="Simplified Arabic" w:cs="Simplified Arabic"/>
                <w:lang w:val="en-US" w:eastAsia="en-US"/>
              </w:rPr>
            </w:pPr>
            <w:r w:rsidRPr="00DC7ADA">
              <w:rPr>
                <w:rFonts w:ascii="Simplified Arabic" w:eastAsia="Calibri" w:hAnsi="Simplified Arabic" w:cs="Simplified Arabic" w:hint="cs"/>
                <w:lang w:val="en-US" w:eastAsia="en-US"/>
              </w:rPr>
              <w:lastRenderedPageBreak/>
              <w:t xml:space="preserve"> </w:t>
            </w:r>
            <w:r w:rsidR="00731830" w:rsidRPr="00DC7ADA">
              <w:rPr>
                <w:rFonts w:ascii="Simplified Arabic" w:eastAsia="Calibri" w:hAnsi="Simplified Arabic" w:cs="Simplified Arabic" w:hint="cs"/>
                <w:lang w:val="en-US" w:eastAsia="en-US"/>
              </w:rPr>
              <w:t>21.9%</w:t>
            </w:r>
          </w:p>
        </w:tc>
        <w:tc>
          <w:tcPr>
            <w:tcW w:w="3420" w:type="dxa"/>
          </w:tcPr>
          <w:p w14:paraId="520B2430" w14:textId="330CD0C3" w:rsidR="007775DE" w:rsidRPr="00DC7ADA" w:rsidRDefault="00731830" w:rsidP="00731830">
            <w:pPr>
              <w:bidi/>
              <w:rPr>
                <w:rFonts w:ascii="Simplified Arabic" w:eastAsia="Calibri" w:hAnsi="Simplified Arabic" w:cs="Simplified Arabic"/>
                <w:lang w:val="en-US" w:eastAsia="en-US"/>
              </w:rPr>
            </w:pPr>
            <w:r w:rsidRPr="00DC7ADA">
              <w:rPr>
                <w:rFonts w:ascii="Simplified Arabic" w:eastAsia="Calibri" w:hAnsi="Simplified Arabic" w:cs="Simplified Arabic" w:hint="cs"/>
                <w:lang w:val="en-US" w:eastAsia="en-US"/>
              </w:rPr>
              <w:t>33.9%</w:t>
            </w:r>
          </w:p>
        </w:tc>
        <w:tc>
          <w:tcPr>
            <w:tcW w:w="2979" w:type="dxa"/>
            <w:shd w:val="clear" w:color="auto" w:fill="auto"/>
          </w:tcPr>
          <w:p w14:paraId="107820C7" w14:textId="56AD4BAE" w:rsidR="007775DE" w:rsidRPr="00DC7ADA" w:rsidRDefault="007775DE" w:rsidP="005018A0">
            <w:pPr>
              <w:bidi/>
              <w:rPr>
                <w:rFonts w:ascii="Simplified Arabic" w:eastAsia="Calibri" w:hAnsi="Simplified Arabic" w:cs="Simplified Arabic"/>
                <w:rtl/>
                <w:lang w:val="en-US" w:eastAsia="en-US"/>
              </w:rPr>
            </w:pPr>
            <w:r w:rsidRPr="00DC7ADA">
              <w:rPr>
                <w:rFonts w:ascii="Simplified Arabic" w:eastAsia="Calibri" w:hAnsi="Simplified Arabic" w:cs="Simplified Arabic" w:hint="cs"/>
                <w:rtl/>
                <w:lang w:val="en-US" w:eastAsia="en-US"/>
              </w:rPr>
              <w:t>تكلفة الوقود</w:t>
            </w:r>
          </w:p>
          <w:p w14:paraId="49B5CC6F" w14:textId="24539A83" w:rsidR="007775DE" w:rsidRPr="00DC7ADA" w:rsidRDefault="007775DE" w:rsidP="00733BBE">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من اجمالي تكاليف التشغيل</w:t>
            </w:r>
          </w:p>
        </w:tc>
      </w:tr>
      <w:tr w:rsidR="007775DE" w:rsidRPr="00DC7ADA" w14:paraId="2BCC0110" w14:textId="77777777" w:rsidTr="00703EF8">
        <w:tc>
          <w:tcPr>
            <w:tcW w:w="3600" w:type="dxa"/>
          </w:tcPr>
          <w:p w14:paraId="1FEF1BEA" w14:textId="5C70FC4C" w:rsidR="007775DE" w:rsidRPr="00DC7ADA" w:rsidRDefault="008B55B8" w:rsidP="00731830">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 xml:space="preserve">59 </w:t>
            </w:r>
            <w:r w:rsidR="007775DE" w:rsidRPr="00DC7ADA">
              <w:rPr>
                <w:rFonts w:ascii="Simplified Arabic" w:eastAsia="Calibri" w:hAnsi="Simplified Arabic" w:cs="Simplified Arabic" w:hint="cs"/>
                <w:rtl/>
                <w:lang w:val="en-US" w:eastAsia="en-US"/>
              </w:rPr>
              <w:t>طائرة</w:t>
            </w:r>
          </w:p>
        </w:tc>
        <w:tc>
          <w:tcPr>
            <w:tcW w:w="3420" w:type="dxa"/>
          </w:tcPr>
          <w:p w14:paraId="330EB1C1" w14:textId="0F375E23" w:rsidR="007775DE" w:rsidRPr="00DC7ADA" w:rsidRDefault="008B55B8" w:rsidP="00731830">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74</w:t>
            </w:r>
            <w:r w:rsidR="007775DE" w:rsidRPr="00DC7ADA">
              <w:rPr>
                <w:rFonts w:ascii="Simplified Arabic" w:eastAsia="Calibri" w:hAnsi="Simplified Arabic" w:cs="Simplified Arabic" w:hint="cs"/>
                <w:rtl/>
                <w:lang w:val="en-US" w:eastAsia="en-US"/>
              </w:rPr>
              <w:t xml:space="preserve"> طائرة</w:t>
            </w:r>
          </w:p>
        </w:tc>
        <w:tc>
          <w:tcPr>
            <w:tcW w:w="2979" w:type="dxa"/>
            <w:shd w:val="clear" w:color="auto" w:fill="auto"/>
          </w:tcPr>
          <w:p w14:paraId="55C61978" w14:textId="06F28593" w:rsidR="007775DE" w:rsidRPr="00DC7ADA" w:rsidRDefault="007775DE" w:rsidP="005018A0">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حجم الاسطول</w:t>
            </w:r>
          </w:p>
        </w:tc>
      </w:tr>
      <w:tr w:rsidR="007775DE" w:rsidRPr="00DC7ADA" w14:paraId="18682F41" w14:textId="77777777" w:rsidTr="00703EF8">
        <w:tc>
          <w:tcPr>
            <w:tcW w:w="3600" w:type="dxa"/>
          </w:tcPr>
          <w:p w14:paraId="4C518EF0" w14:textId="7553D590" w:rsidR="007775DE" w:rsidRPr="00DC7ADA" w:rsidRDefault="008B55B8" w:rsidP="00731830">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4</w:t>
            </w:r>
            <w:r w:rsidR="007775DE" w:rsidRPr="00DC7ADA">
              <w:rPr>
                <w:rFonts w:ascii="Simplified Arabic" w:eastAsia="Calibri" w:hAnsi="Simplified Arabic" w:cs="Simplified Arabic" w:hint="cs"/>
                <w:rtl/>
                <w:lang w:val="en-US" w:eastAsia="en-US"/>
              </w:rPr>
              <w:t xml:space="preserve"> سنوات و</w:t>
            </w:r>
            <w:r w:rsidR="00377595" w:rsidRPr="00DC7ADA">
              <w:rPr>
                <w:rFonts w:ascii="Simplified Arabic" w:eastAsia="Calibri" w:hAnsi="Simplified Arabic" w:cs="Simplified Arabic" w:hint="cs"/>
                <w:rtl/>
                <w:lang w:val="en-US" w:eastAsia="en-US"/>
              </w:rPr>
              <w:t xml:space="preserve">11 </w:t>
            </w:r>
            <w:r w:rsidR="007775DE" w:rsidRPr="00DC7ADA">
              <w:rPr>
                <w:rFonts w:ascii="Simplified Arabic" w:eastAsia="Calibri" w:hAnsi="Simplified Arabic" w:cs="Simplified Arabic" w:hint="cs"/>
                <w:rtl/>
                <w:lang w:val="en-US" w:eastAsia="en-US"/>
              </w:rPr>
              <w:t>شهر</w:t>
            </w:r>
          </w:p>
        </w:tc>
        <w:tc>
          <w:tcPr>
            <w:tcW w:w="3420" w:type="dxa"/>
          </w:tcPr>
          <w:p w14:paraId="6FE57C01" w14:textId="0EB4895D" w:rsidR="007775DE" w:rsidRPr="00DC7ADA" w:rsidRDefault="007775DE" w:rsidP="00731830">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 xml:space="preserve">4 سنوات و </w:t>
            </w:r>
            <w:r w:rsidR="008B55B8" w:rsidRPr="00DC7ADA">
              <w:rPr>
                <w:rFonts w:ascii="Simplified Arabic" w:eastAsia="Calibri" w:hAnsi="Simplified Arabic" w:cs="Simplified Arabic" w:hint="cs"/>
                <w:rtl/>
                <w:lang w:val="en-US" w:eastAsia="en-US"/>
              </w:rPr>
              <w:t>5</w:t>
            </w:r>
            <w:r w:rsidRPr="00DC7ADA">
              <w:rPr>
                <w:rFonts w:ascii="Simplified Arabic" w:eastAsia="Calibri" w:hAnsi="Simplified Arabic" w:cs="Simplified Arabic" w:hint="cs"/>
                <w:rtl/>
                <w:lang w:val="en-US" w:eastAsia="en-US"/>
              </w:rPr>
              <w:t xml:space="preserve"> شهور</w:t>
            </w:r>
          </w:p>
        </w:tc>
        <w:tc>
          <w:tcPr>
            <w:tcW w:w="2979" w:type="dxa"/>
            <w:shd w:val="clear" w:color="auto" w:fill="auto"/>
          </w:tcPr>
          <w:p w14:paraId="2C3F6DE8" w14:textId="0970712C" w:rsidR="007775DE" w:rsidRPr="00DC7ADA" w:rsidRDefault="007775DE" w:rsidP="005018A0">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معدل عمر الاسطول</w:t>
            </w:r>
          </w:p>
        </w:tc>
      </w:tr>
      <w:tr w:rsidR="007775DE" w:rsidRPr="00DC7ADA" w14:paraId="22752F66" w14:textId="77777777" w:rsidTr="00703EF8">
        <w:tc>
          <w:tcPr>
            <w:tcW w:w="3600" w:type="dxa"/>
          </w:tcPr>
          <w:p w14:paraId="6FE99F83" w14:textId="668C2F8E" w:rsidR="007775DE" w:rsidRPr="00DC7ADA" w:rsidRDefault="00731830" w:rsidP="00731830">
            <w:pPr>
              <w:bidi/>
              <w:rPr>
                <w:rFonts w:ascii="Simplified Arabic" w:eastAsia="Calibri" w:hAnsi="Simplified Arabic" w:cs="Simplified Arabic"/>
                <w:lang w:val="en-US" w:eastAsia="en-US"/>
              </w:rPr>
            </w:pPr>
            <w:r w:rsidRPr="00DC7ADA">
              <w:rPr>
                <w:rFonts w:ascii="Simplified Arabic" w:eastAsia="Calibri" w:hAnsi="Simplified Arabic" w:cs="Simplified Arabic" w:hint="cs"/>
                <w:lang w:val="en-US" w:eastAsia="en-US"/>
              </w:rPr>
              <w:t>48,554</w:t>
            </w:r>
          </w:p>
        </w:tc>
        <w:tc>
          <w:tcPr>
            <w:tcW w:w="3420" w:type="dxa"/>
          </w:tcPr>
          <w:p w14:paraId="709948B1" w14:textId="1D749105" w:rsidR="007775DE" w:rsidRPr="00DC7ADA" w:rsidRDefault="008B55B8" w:rsidP="00731830">
            <w:pPr>
              <w:bidi/>
              <w:rPr>
                <w:rFonts w:ascii="Simplified Arabic" w:eastAsia="Calibri" w:hAnsi="Simplified Arabic" w:cs="Simplified Arabic"/>
                <w:lang w:val="en-US" w:eastAsia="en-US"/>
              </w:rPr>
            </w:pPr>
            <w:r w:rsidRPr="00DC7ADA">
              <w:rPr>
                <w:rFonts w:ascii="Simplified Arabic" w:hAnsi="Simplified Arabic" w:cs="Simplified Arabic" w:hint="cs"/>
              </w:rPr>
              <w:t>86,843</w:t>
            </w:r>
          </w:p>
        </w:tc>
        <w:tc>
          <w:tcPr>
            <w:tcW w:w="2979" w:type="dxa"/>
            <w:shd w:val="clear" w:color="auto" w:fill="auto"/>
          </w:tcPr>
          <w:p w14:paraId="1EFE7257" w14:textId="0C2BDF32" w:rsidR="007775DE" w:rsidRPr="00DC7ADA" w:rsidRDefault="007775DE" w:rsidP="005018A0">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عدد الرحلات</w:t>
            </w:r>
          </w:p>
        </w:tc>
      </w:tr>
      <w:tr w:rsidR="007775DE" w:rsidRPr="00DC7ADA" w14:paraId="295B8249" w14:textId="77777777" w:rsidTr="00703EF8">
        <w:tc>
          <w:tcPr>
            <w:tcW w:w="3600" w:type="dxa"/>
          </w:tcPr>
          <w:p w14:paraId="778CBBE4" w14:textId="1BEC2743" w:rsidR="005018A0" w:rsidRPr="00DC7ADA" w:rsidRDefault="008B55B8" w:rsidP="00731830">
            <w:pPr>
              <w:bidi/>
              <w:rPr>
                <w:rFonts w:ascii="Simplified Arabic" w:eastAsia="Calibri" w:hAnsi="Simplified Arabic" w:cs="Simplified Arabic"/>
                <w:rtl/>
                <w:lang w:val="en-US" w:eastAsia="en-US"/>
              </w:rPr>
            </w:pPr>
            <w:r w:rsidRPr="00DC7ADA">
              <w:rPr>
                <w:rFonts w:ascii="Simplified Arabic" w:eastAsia="Calibri" w:hAnsi="Simplified Arabic" w:cs="Simplified Arabic" w:hint="cs"/>
                <w:lang w:val="en-GB" w:eastAsia="en-US"/>
              </w:rPr>
              <w:t>3,682</w:t>
            </w:r>
          </w:p>
          <w:p w14:paraId="5433A1B7" w14:textId="696AE55B" w:rsidR="007775DE" w:rsidRPr="00DC7ADA" w:rsidRDefault="007775DE" w:rsidP="00731830">
            <w:pPr>
              <w:bidi/>
              <w:rPr>
                <w:rFonts w:ascii="Simplified Arabic" w:eastAsia="Calibri" w:hAnsi="Simplified Arabic" w:cs="Simplified Arabic"/>
                <w:lang w:val="en-US" w:eastAsia="en-US"/>
              </w:rPr>
            </w:pPr>
          </w:p>
        </w:tc>
        <w:tc>
          <w:tcPr>
            <w:tcW w:w="3420" w:type="dxa"/>
          </w:tcPr>
          <w:p w14:paraId="5BCFC591" w14:textId="4DB29FB0" w:rsidR="007775DE" w:rsidRPr="00DC7ADA" w:rsidRDefault="00731830" w:rsidP="00731830">
            <w:pPr>
              <w:bidi/>
              <w:rPr>
                <w:rFonts w:ascii="Simplified Arabic" w:eastAsia="Calibri" w:hAnsi="Simplified Arabic" w:cs="Simplified Arabic"/>
                <w:lang w:val="en-GB" w:eastAsia="en-US"/>
              </w:rPr>
            </w:pPr>
            <w:r w:rsidRPr="00DC7ADA">
              <w:rPr>
                <w:rFonts w:ascii="Simplified Arabic" w:eastAsia="Calibri" w:hAnsi="Simplified Arabic" w:cs="Simplified Arabic" w:hint="cs"/>
                <w:lang w:val="en-GB" w:eastAsia="en-US"/>
              </w:rPr>
              <w:t>4,654</w:t>
            </w:r>
          </w:p>
        </w:tc>
        <w:tc>
          <w:tcPr>
            <w:tcW w:w="2979" w:type="dxa"/>
            <w:shd w:val="clear" w:color="auto" w:fill="auto"/>
          </w:tcPr>
          <w:p w14:paraId="0F96DAFB" w14:textId="55471DEB" w:rsidR="007775DE" w:rsidRPr="00DC7ADA" w:rsidRDefault="007775DE" w:rsidP="00733BBE">
            <w:pPr>
              <w:bidi/>
              <w:rPr>
                <w:rFonts w:ascii="Simplified Arabic" w:eastAsia="Calibri" w:hAnsi="Simplified Arabic" w:cs="Simplified Arabic"/>
                <w:lang w:val="en-US" w:eastAsia="en-US"/>
              </w:rPr>
            </w:pPr>
            <w:r w:rsidRPr="00DC7ADA">
              <w:rPr>
                <w:rFonts w:ascii="Simplified Arabic" w:eastAsia="Calibri" w:hAnsi="Simplified Arabic" w:cs="Simplified Arabic" w:hint="cs"/>
                <w:rtl/>
                <w:lang w:val="en-US" w:eastAsia="en-US"/>
              </w:rPr>
              <w:t>عدد الموظفين</w:t>
            </w:r>
          </w:p>
        </w:tc>
      </w:tr>
    </w:tbl>
    <w:p w14:paraId="191BEBCA" w14:textId="25AC04FE" w:rsidR="001A5576" w:rsidRPr="00DC7ADA" w:rsidRDefault="001A5576" w:rsidP="00FC7896">
      <w:pPr>
        <w:bidi/>
        <w:rPr>
          <w:rFonts w:ascii="Simplified Arabic" w:hAnsi="Simplified Arabic" w:cs="Simplified Arabic"/>
        </w:rPr>
      </w:pPr>
    </w:p>
    <w:p w14:paraId="05DCAF39" w14:textId="4CB94ACA" w:rsidR="00FC7896" w:rsidRPr="00DC7ADA" w:rsidRDefault="004C027F" w:rsidP="00FC7896">
      <w:pPr>
        <w:bidi/>
        <w:rPr>
          <w:rFonts w:ascii="Simplified Arabic" w:hAnsi="Simplified Arabic" w:cs="Simplified Arabic"/>
          <w:b/>
          <w:bCs/>
          <w:rtl/>
        </w:rPr>
      </w:pPr>
      <w:r w:rsidRPr="00DC7ADA">
        <w:rPr>
          <w:rFonts w:ascii="Simplified Arabic" w:hAnsi="Simplified Arabic" w:cs="Simplified Arabic" w:hint="cs"/>
          <w:b/>
          <w:bCs/>
          <w:rtl/>
        </w:rPr>
        <w:t xml:space="preserve"> توقعات العام </w:t>
      </w:r>
      <w:r w:rsidR="00FC7896" w:rsidRPr="00DC7ADA">
        <w:rPr>
          <w:rFonts w:ascii="Simplified Arabic" w:hAnsi="Simplified Arabic" w:cs="Simplified Arabic" w:hint="cs"/>
          <w:b/>
          <w:bCs/>
          <w:rtl/>
        </w:rPr>
        <w:t xml:space="preserve"> 2023</w:t>
      </w:r>
    </w:p>
    <w:p w14:paraId="3385D215" w14:textId="282EB7BD" w:rsidR="00FC7896" w:rsidRPr="00DC7ADA" w:rsidRDefault="00FC7896" w:rsidP="00183DA6">
      <w:pPr>
        <w:bidi/>
        <w:jc w:val="both"/>
        <w:rPr>
          <w:rFonts w:ascii="Simplified Arabic" w:hAnsi="Simplified Arabic" w:cs="Simplified Arabic"/>
          <w:rtl/>
        </w:rPr>
      </w:pPr>
      <w:r w:rsidRPr="00DC7ADA">
        <w:rPr>
          <w:rFonts w:ascii="Simplified Arabic" w:hAnsi="Simplified Arabic" w:cs="Simplified Arabic" w:hint="cs"/>
          <w:rtl/>
        </w:rPr>
        <w:t xml:space="preserve">وحول توقعاته للعام الجاري قال غيث الغيث " </w:t>
      </w:r>
      <w:r w:rsidR="00183DA6" w:rsidRPr="00DC7ADA">
        <w:rPr>
          <w:rFonts w:ascii="Simplified Arabic" w:hAnsi="Simplified Arabic" w:cs="Simplified Arabic" w:hint="cs"/>
          <w:rtl/>
        </w:rPr>
        <w:t xml:space="preserve">ما زالت </w:t>
      </w:r>
      <w:r w:rsidRPr="00DC7ADA">
        <w:rPr>
          <w:rFonts w:ascii="Simplified Arabic" w:hAnsi="Simplified Arabic" w:cs="Simplified Arabic" w:hint="cs"/>
          <w:rtl/>
        </w:rPr>
        <w:t xml:space="preserve">دبي </w:t>
      </w:r>
      <w:r w:rsidR="00183DA6" w:rsidRPr="00DC7ADA">
        <w:rPr>
          <w:rFonts w:ascii="Simplified Arabic" w:hAnsi="Simplified Arabic" w:cs="Simplified Arabic" w:hint="cs"/>
          <w:rtl/>
        </w:rPr>
        <w:t xml:space="preserve">والامارات عموما </w:t>
      </w:r>
      <w:r w:rsidRPr="00DC7ADA">
        <w:rPr>
          <w:rFonts w:ascii="Simplified Arabic" w:hAnsi="Simplified Arabic" w:cs="Simplified Arabic" w:hint="cs"/>
          <w:rtl/>
        </w:rPr>
        <w:t xml:space="preserve">واحدة من أكثر الوجهات الجاذبة لحركة التجارة والسياحة يعززها اقتصاد قوي ومتنامي، ومحورعالمي للطيران يواكب النمو السكاني. وبرغم  التحديات المستمرة التي </w:t>
      </w:r>
      <w:r w:rsidR="00183DA6" w:rsidRPr="00DC7ADA">
        <w:rPr>
          <w:rFonts w:ascii="Simplified Arabic" w:hAnsi="Simplified Arabic" w:cs="Simplified Arabic" w:hint="cs"/>
          <w:rtl/>
        </w:rPr>
        <w:t>تواجهها صناعة الطيران</w:t>
      </w:r>
      <w:r w:rsidRPr="00DC7ADA">
        <w:rPr>
          <w:rFonts w:ascii="Simplified Arabic" w:hAnsi="Simplified Arabic" w:cs="Simplified Arabic" w:hint="cs"/>
          <w:rtl/>
        </w:rPr>
        <w:t xml:space="preserve">، لايزال مسار النمو لدينا على الطريق الصحيح لدعم وتعزيز موقع دبي </w:t>
      </w:r>
      <w:r w:rsidR="003436C1" w:rsidRPr="00DC7ADA">
        <w:rPr>
          <w:rFonts w:ascii="Simplified Arabic" w:hAnsi="Simplified Arabic" w:cs="Simplified Arabic" w:hint="cs"/>
          <w:rtl/>
        </w:rPr>
        <w:t>كمركز عالمي للطيران</w:t>
      </w:r>
      <w:r w:rsidRPr="00DC7ADA">
        <w:rPr>
          <w:rFonts w:ascii="Simplified Arabic" w:hAnsi="Simplified Arabic" w:cs="Simplified Arabic" w:hint="cs"/>
        </w:rPr>
        <w:t>.</w:t>
      </w:r>
    </w:p>
    <w:p w14:paraId="26ED92C7" w14:textId="6AF37787" w:rsidR="004C027F" w:rsidRPr="00DC7ADA" w:rsidRDefault="00FC7896" w:rsidP="00040573">
      <w:pPr>
        <w:bidi/>
        <w:jc w:val="both"/>
        <w:rPr>
          <w:rFonts w:ascii="Simplified Arabic" w:hAnsi="Simplified Arabic" w:cs="Simplified Arabic"/>
          <w:rtl/>
        </w:rPr>
      </w:pPr>
      <w:r w:rsidRPr="00DC7ADA">
        <w:rPr>
          <w:rFonts w:ascii="Simplified Arabic" w:hAnsi="Simplified Arabic" w:cs="Simplified Arabic" w:hint="cs"/>
          <w:rtl/>
        </w:rPr>
        <w:t>خلال العام الجاري 2023، سنستمر في الاستثمار في التقنيات الجديدة</w:t>
      </w:r>
      <w:r w:rsidR="00183DA6" w:rsidRPr="00DC7ADA">
        <w:rPr>
          <w:rFonts w:ascii="Simplified Arabic" w:hAnsi="Simplified Arabic" w:cs="Simplified Arabic" w:hint="cs"/>
          <w:rtl/>
        </w:rPr>
        <w:t xml:space="preserve"> والبنية التحتية </w:t>
      </w:r>
      <w:r w:rsidRPr="00DC7ADA">
        <w:rPr>
          <w:rFonts w:ascii="Simplified Arabic" w:hAnsi="Simplified Arabic" w:cs="Simplified Arabic" w:hint="cs"/>
          <w:rtl/>
        </w:rPr>
        <w:t>، وتوسيع شبكتنا وتعزيز رحلاتنا من خلال شراكات الطيران الخاصة بنا. كما اننا مستمرون في توظيف مختلف الكفاءات لدعم أسطولنا وشبكتنا المتنامية.</w:t>
      </w:r>
    </w:p>
    <w:p w14:paraId="0679A64F" w14:textId="3F4E7446" w:rsidR="00AC2565" w:rsidRPr="00DC7ADA" w:rsidRDefault="00FC7896" w:rsidP="00AC2565">
      <w:pPr>
        <w:bidi/>
        <w:jc w:val="both"/>
        <w:rPr>
          <w:rFonts w:ascii="Simplified Arabic" w:hAnsi="Simplified Arabic" w:cs="Simplified Arabic"/>
          <w:b/>
          <w:bCs/>
          <w:rtl/>
        </w:rPr>
      </w:pPr>
      <w:r w:rsidRPr="00DC7ADA">
        <w:rPr>
          <w:rFonts w:ascii="Simplified Arabic" w:hAnsi="Simplified Arabic" w:cs="Simplified Arabic" w:hint="cs"/>
          <w:rtl/>
        </w:rPr>
        <w:t>وقال</w:t>
      </w:r>
      <w:r w:rsidR="00183DA6" w:rsidRPr="00DC7ADA">
        <w:rPr>
          <w:rFonts w:ascii="Simplified Arabic" w:hAnsi="Simplified Arabic" w:cs="Simplified Arabic" w:hint="cs"/>
          <w:rtl/>
        </w:rPr>
        <w:t xml:space="preserve"> الغيث</w:t>
      </w:r>
      <w:r w:rsidRPr="00DC7ADA">
        <w:rPr>
          <w:rFonts w:ascii="Simplified Arabic" w:hAnsi="Simplified Arabic" w:cs="Simplified Arabic" w:hint="cs"/>
          <w:rtl/>
        </w:rPr>
        <w:t xml:space="preserve"> " سنعمل على تطوير وتنمية قدراتنا الهندسية والتدريب </w:t>
      </w:r>
      <w:r w:rsidR="00163AAA" w:rsidRPr="00DC7ADA">
        <w:rPr>
          <w:rFonts w:ascii="Simplified Arabic" w:hAnsi="Simplified Arabic" w:cs="Simplified Arabic" w:hint="cs"/>
          <w:rtl/>
        </w:rPr>
        <w:t xml:space="preserve">داخليا </w:t>
      </w:r>
      <w:r w:rsidR="00985746" w:rsidRPr="00DC7ADA">
        <w:rPr>
          <w:rFonts w:ascii="Simplified Arabic" w:hAnsi="Simplified Arabic" w:cs="Simplified Arabic" w:hint="cs"/>
          <w:rtl/>
        </w:rPr>
        <w:t>بهدف</w:t>
      </w:r>
      <w:r w:rsidR="004C027F" w:rsidRPr="00DC7ADA">
        <w:rPr>
          <w:rFonts w:ascii="Simplified Arabic" w:hAnsi="Simplified Arabic" w:cs="Simplified Arabic" w:hint="cs"/>
          <w:rtl/>
        </w:rPr>
        <w:t xml:space="preserve"> تعزيز قدرات الشركة وفاعليتها </w:t>
      </w:r>
      <w:r w:rsidR="000B4171" w:rsidRPr="00DC7ADA">
        <w:rPr>
          <w:rFonts w:ascii="Simplified Arabic" w:hAnsi="Simplified Arabic" w:cs="Simplified Arabic" w:hint="cs"/>
          <w:rtl/>
          <w:lang w:bidi="ar-AE"/>
        </w:rPr>
        <w:t>مما يعكس</w:t>
      </w:r>
      <w:r w:rsidR="004C027F" w:rsidRPr="00DC7ADA">
        <w:rPr>
          <w:rFonts w:ascii="Simplified Arabic" w:hAnsi="Simplified Arabic" w:cs="Simplified Arabic" w:hint="cs"/>
          <w:rtl/>
        </w:rPr>
        <w:t xml:space="preserve"> مرحلة النضج</w:t>
      </w:r>
      <w:r w:rsidR="000B4171" w:rsidRPr="00DC7ADA">
        <w:rPr>
          <w:rFonts w:ascii="Simplified Arabic" w:hAnsi="Simplified Arabic" w:cs="Simplified Arabic" w:hint="cs"/>
          <w:rtl/>
        </w:rPr>
        <w:t xml:space="preserve"> في مسيرتنا</w:t>
      </w:r>
      <w:r w:rsidR="004C027F" w:rsidRPr="00DC7ADA">
        <w:rPr>
          <w:rFonts w:ascii="Simplified Arabic" w:hAnsi="Simplified Arabic" w:cs="Simplified Arabic" w:hint="cs"/>
          <w:rtl/>
        </w:rPr>
        <w:t>.</w:t>
      </w:r>
      <w:r w:rsidRPr="00DC7ADA">
        <w:rPr>
          <w:rFonts w:ascii="Simplified Arabic" w:hAnsi="Simplified Arabic" w:cs="Simplified Arabic" w:hint="cs"/>
          <w:rtl/>
        </w:rPr>
        <w:t xml:space="preserve"> لقد استثمرنا في الطائرات التي تقلل من استخدام الوقود وانبعاثات ثاني أكسيد الكربون ، </w:t>
      </w:r>
      <w:r w:rsidR="00183DA6" w:rsidRPr="00DC7ADA">
        <w:rPr>
          <w:rFonts w:ascii="Simplified Arabic" w:hAnsi="Simplified Arabic" w:cs="Simplified Arabic" w:hint="cs"/>
          <w:rtl/>
        </w:rPr>
        <w:t xml:space="preserve">نتوقع هذا العام استلام </w:t>
      </w:r>
      <w:r w:rsidR="000C04C4">
        <w:rPr>
          <w:rFonts w:ascii="Simplified Arabic" w:hAnsi="Simplified Arabic" w:cs="Simplified Arabic" w:hint="cs"/>
          <w:rtl/>
        </w:rPr>
        <w:t>17</w:t>
      </w:r>
      <w:r w:rsidRPr="00DC7ADA">
        <w:rPr>
          <w:rFonts w:ascii="Simplified Arabic" w:hAnsi="Simplified Arabic" w:cs="Simplified Arabic" w:hint="cs"/>
          <w:rtl/>
        </w:rPr>
        <w:t xml:space="preserve"> طائرة </w:t>
      </w:r>
      <w:r w:rsidRPr="00C94AFE">
        <w:rPr>
          <w:rFonts w:ascii="Simplified Arabic" w:hAnsi="Simplified Arabic" w:cs="Simplified Arabic" w:hint="cs"/>
          <w:rtl/>
        </w:rPr>
        <w:t>من طراز</w:t>
      </w:r>
      <w:r w:rsidR="004C027F" w:rsidRPr="00C94AFE">
        <w:rPr>
          <w:rFonts w:ascii="Simplified Arabic" w:hAnsi="Simplified Arabic" w:cs="Simplified Arabic" w:hint="cs"/>
          <w:rtl/>
        </w:rPr>
        <w:t xml:space="preserve"> بوينغ 737</w:t>
      </w:r>
      <w:r w:rsidR="00183DA6" w:rsidRPr="00C94AFE">
        <w:rPr>
          <w:rFonts w:ascii="Simplified Arabic" w:hAnsi="Simplified Arabic" w:cs="Simplified Arabic" w:hint="cs"/>
          <w:rtl/>
        </w:rPr>
        <w:t xml:space="preserve"> ماكس 8 </w:t>
      </w:r>
      <w:r w:rsidR="00AC2565" w:rsidRPr="00C94AFE">
        <w:rPr>
          <w:rFonts w:ascii="Simplified Arabic" w:hAnsi="Simplified Arabic" w:cs="Simplified Arabic" w:hint="cs"/>
          <w:b/>
          <w:bCs/>
          <w:rtl/>
        </w:rPr>
        <w:t xml:space="preserve">. </w:t>
      </w:r>
      <w:r w:rsidR="00AC2565" w:rsidRPr="00C94AFE">
        <w:rPr>
          <w:rFonts w:ascii="Simplified Arabic" w:hAnsi="Simplified Arabic" w:cs="Simplified Arabic" w:hint="cs"/>
          <w:rtl/>
        </w:rPr>
        <w:t>سنواصل استكشاف مختلف المجالات والخيارات في الاستدامة و بما يتماشى مع التزام دولة الإمارات بتعزيز الممارسات المستدامة في صناعة الطيران.</w:t>
      </w:r>
      <w:r w:rsidR="00AC2565" w:rsidRPr="00DC7ADA">
        <w:rPr>
          <w:rFonts w:ascii="Simplified Arabic" w:hAnsi="Simplified Arabic" w:cs="Simplified Arabic" w:hint="cs"/>
          <w:b/>
          <w:bCs/>
          <w:rtl/>
        </w:rPr>
        <w:t xml:space="preserve"> </w:t>
      </w:r>
    </w:p>
    <w:p w14:paraId="6DD7C99B" w14:textId="02EDB590" w:rsidR="004C027F" w:rsidRPr="00DC7ADA" w:rsidRDefault="00183DA6" w:rsidP="00484DFB">
      <w:pPr>
        <w:bidi/>
        <w:jc w:val="both"/>
        <w:rPr>
          <w:rFonts w:ascii="Simplified Arabic" w:hAnsi="Simplified Arabic" w:cs="Simplified Arabic"/>
        </w:rPr>
      </w:pPr>
      <w:r w:rsidRPr="00DC7ADA">
        <w:rPr>
          <w:rFonts w:ascii="Simplified Arabic" w:hAnsi="Simplified Arabic" w:cs="Simplified Arabic" w:hint="cs"/>
          <w:rtl/>
        </w:rPr>
        <w:t>واضاف " حريصون</w:t>
      </w:r>
      <w:r w:rsidR="00FC7896" w:rsidRPr="00DC7ADA">
        <w:rPr>
          <w:rFonts w:ascii="Simplified Arabic" w:hAnsi="Simplified Arabic" w:cs="Simplified Arabic" w:hint="cs"/>
          <w:rtl/>
        </w:rPr>
        <w:t xml:space="preserve"> </w:t>
      </w:r>
      <w:r w:rsidRPr="00DC7ADA">
        <w:rPr>
          <w:rFonts w:ascii="Simplified Arabic" w:hAnsi="Simplified Arabic" w:cs="Simplified Arabic" w:hint="cs"/>
          <w:rtl/>
        </w:rPr>
        <w:t>دوما على تعزيز وتحسين</w:t>
      </w:r>
      <w:r w:rsidR="00FC7896" w:rsidRPr="00DC7ADA">
        <w:rPr>
          <w:rFonts w:ascii="Simplified Arabic" w:hAnsi="Simplified Arabic" w:cs="Simplified Arabic" w:hint="cs"/>
          <w:rtl/>
        </w:rPr>
        <w:t xml:space="preserve"> تجربة العملاء والاستثمار في</w:t>
      </w:r>
      <w:r w:rsidR="004C027F" w:rsidRPr="00DC7ADA">
        <w:rPr>
          <w:rFonts w:ascii="Simplified Arabic" w:hAnsi="Simplified Arabic" w:cs="Simplified Arabic" w:hint="cs"/>
          <w:rtl/>
        </w:rPr>
        <w:t xml:space="preserve"> تطوير منتجاتنا وخدماتنا</w:t>
      </w:r>
      <w:r w:rsidR="00FC7896" w:rsidRPr="00DC7ADA">
        <w:rPr>
          <w:rFonts w:ascii="Simplified Arabic" w:hAnsi="Simplified Arabic" w:cs="Simplified Arabic" w:hint="cs"/>
          <w:rtl/>
        </w:rPr>
        <w:t xml:space="preserve"> </w:t>
      </w:r>
      <w:r w:rsidR="004C027F" w:rsidRPr="00DC7ADA">
        <w:rPr>
          <w:rFonts w:ascii="Simplified Arabic" w:hAnsi="Simplified Arabic" w:cs="Simplified Arabic" w:hint="cs"/>
          <w:rtl/>
        </w:rPr>
        <w:t>ضمن برنامج شامل</w:t>
      </w:r>
      <w:r w:rsidR="00FC7896" w:rsidRPr="00DC7ADA">
        <w:rPr>
          <w:rFonts w:ascii="Simplified Arabic" w:hAnsi="Simplified Arabic" w:cs="Simplified Arabic" w:hint="cs"/>
          <w:rtl/>
        </w:rPr>
        <w:t xml:space="preserve"> </w:t>
      </w:r>
      <w:r w:rsidR="004C027F" w:rsidRPr="00DC7ADA">
        <w:rPr>
          <w:rFonts w:ascii="Simplified Arabic" w:hAnsi="Simplified Arabic" w:cs="Simplified Arabic" w:hint="cs"/>
          <w:rtl/>
        </w:rPr>
        <w:t>لتحديث اسطولنا من طائرات بوينغ 737 من الجيل الجديد</w:t>
      </w:r>
      <w:r w:rsidR="00FC7896" w:rsidRPr="00DC7ADA">
        <w:rPr>
          <w:rFonts w:ascii="Simplified Arabic" w:hAnsi="Simplified Arabic" w:cs="Simplified Arabic" w:hint="cs"/>
          <w:rtl/>
        </w:rPr>
        <w:t xml:space="preserve"> </w:t>
      </w:r>
      <w:r w:rsidR="00484DFB" w:rsidRPr="00DC7ADA">
        <w:rPr>
          <w:rFonts w:ascii="Simplified Arabic" w:hAnsi="Simplified Arabic" w:cs="Simplified Arabic" w:hint="cs"/>
          <w:rtl/>
          <w:lang w:bidi="ar-AE"/>
        </w:rPr>
        <w:t>بالاضافة</w:t>
      </w:r>
      <w:r w:rsidR="004C027F" w:rsidRPr="00DC7ADA">
        <w:rPr>
          <w:rFonts w:ascii="Simplified Arabic" w:hAnsi="Simplified Arabic" w:cs="Simplified Arabic" w:hint="cs"/>
          <w:rtl/>
        </w:rPr>
        <w:t xml:space="preserve"> </w:t>
      </w:r>
      <w:r w:rsidR="00484DFB" w:rsidRPr="00DC7ADA">
        <w:rPr>
          <w:rFonts w:ascii="Simplified Arabic" w:hAnsi="Simplified Arabic" w:cs="Simplified Arabic" w:hint="cs"/>
          <w:rtl/>
        </w:rPr>
        <w:t>الى</w:t>
      </w:r>
      <w:r w:rsidRPr="00DC7ADA">
        <w:rPr>
          <w:rFonts w:ascii="Simplified Arabic" w:hAnsi="Simplified Arabic" w:cs="Simplified Arabic" w:hint="cs"/>
          <w:rtl/>
        </w:rPr>
        <w:t xml:space="preserve"> توفير</w:t>
      </w:r>
      <w:r w:rsidR="00484DFB" w:rsidRPr="00DC7ADA">
        <w:rPr>
          <w:rFonts w:ascii="Simplified Arabic" w:hAnsi="Simplified Arabic" w:cs="Simplified Arabic" w:hint="cs"/>
          <w:rtl/>
        </w:rPr>
        <w:t xml:space="preserve"> منتجات جديدة ضمن </w:t>
      </w:r>
      <w:r w:rsidR="004C027F" w:rsidRPr="00DC7ADA">
        <w:rPr>
          <w:rFonts w:ascii="Simplified Arabic" w:hAnsi="Simplified Arabic" w:cs="Simplified Arabic" w:hint="cs"/>
          <w:rtl/>
        </w:rPr>
        <w:t xml:space="preserve">مقصورة </w:t>
      </w:r>
      <w:r w:rsidR="00484DFB" w:rsidRPr="00DC7ADA">
        <w:rPr>
          <w:rFonts w:ascii="Simplified Arabic" w:hAnsi="Simplified Arabic" w:cs="Simplified Arabic" w:hint="cs"/>
          <w:rtl/>
        </w:rPr>
        <w:t>طائرات الماكس</w:t>
      </w:r>
      <w:r w:rsidR="004C027F" w:rsidRPr="00DC7ADA">
        <w:rPr>
          <w:rFonts w:ascii="Simplified Arabic" w:hAnsi="Simplified Arabic" w:cs="Simplified Arabic" w:hint="cs"/>
          <w:rtl/>
        </w:rPr>
        <w:t xml:space="preserve">". </w:t>
      </w:r>
    </w:p>
    <w:p w14:paraId="74F37796" w14:textId="756920AA" w:rsidR="00FC7896" w:rsidRPr="00DC7ADA" w:rsidRDefault="004C027F" w:rsidP="00FC7896">
      <w:pPr>
        <w:bidi/>
        <w:rPr>
          <w:rFonts w:ascii="Simplified Arabic" w:hAnsi="Simplified Arabic" w:cs="Simplified Arabic"/>
        </w:rPr>
      </w:pPr>
      <w:r w:rsidRPr="00DC7ADA">
        <w:rPr>
          <w:rFonts w:ascii="Simplified Arabic" w:hAnsi="Simplified Arabic" w:cs="Simplified Arabic" w:hint="cs"/>
          <w:rtl/>
        </w:rPr>
        <w:t xml:space="preserve"> </w:t>
      </w:r>
    </w:p>
    <w:p w14:paraId="301B2926" w14:textId="6F944C6F" w:rsidR="001A5576" w:rsidRPr="00DC7ADA" w:rsidRDefault="00761447" w:rsidP="00DA6B84">
      <w:pPr>
        <w:bidi/>
        <w:spacing w:line="256" w:lineRule="auto"/>
        <w:jc w:val="center"/>
        <w:rPr>
          <w:rFonts w:ascii="Simplified Arabic" w:eastAsia="Calibri" w:hAnsi="Simplified Arabic" w:cs="Simplified Arabic"/>
          <w:b/>
          <w:bCs/>
        </w:rPr>
      </w:pPr>
      <w:r w:rsidRPr="00DC7ADA">
        <w:rPr>
          <w:rFonts w:ascii="Simplified Arabic" w:eastAsia="Calibri" w:hAnsi="Simplified Arabic" w:cs="Simplified Arabic" w:hint="cs"/>
          <w:b/>
          <w:bCs/>
          <w:rtl/>
        </w:rPr>
        <w:t>-انتهى-</w:t>
      </w:r>
    </w:p>
    <w:p w14:paraId="26F5ED1D" w14:textId="77777777" w:rsidR="009226A1" w:rsidRPr="00E64351" w:rsidRDefault="009226A1" w:rsidP="009226A1">
      <w:pPr>
        <w:bidi/>
        <w:spacing w:line="254" w:lineRule="auto"/>
        <w:rPr>
          <w:rFonts w:ascii="Simplified Arabic" w:eastAsia="Calibri" w:hAnsi="Simplified Arabic" w:cs="Simplified Arabic"/>
          <w:b/>
          <w:bCs/>
          <w:sz w:val="20"/>
          <w:szCs w:val="20"/>
        </w:rPr>
      </w:pPr>
      <w:r w:rsidRPr="00E64351">
        <w:rPr>
          <w:rFonts w:ascii="Simplified Arabic" w:eastAsia="Calibri" w:hAnsi="Simplified Arabic" w:cs="Simplified Arabic" w:hint="cs"/>
          <w:b/>
          <w:bCs/>
          <w:sz w:val="20"/>
          <w:szCs w:val="20"/>
          <w:rtl/>
        </w:rPr>
        <w:t>حول فلاي دبي</w:t>
      </w:r>
    </w:p>
    <w:p w14:paraId="43963725" w14:textId="3F485C5F" w:rsidR="009226A1" w:rsidRPr="00E64351" w:rsidRDefault="009226A1" w:rsidP="009226A1">
      <w:pPr>
        <w:bidi/>
        <w:spacing w:line="254" w:lineRule="auto"/>
        <w:rPr>
          <w:rFonts w:ascii="Simplified Arabic" w:eastAsia="Calibri" w:hAnsi="Simplified Arabic" w:cs="Simplified Arabic"/>
          <w:sz w:val="20"/>
          <w:szCs w:val="20"/>
        </w:rPr>
      </w:pPr>
      <w:r w:rsidRPr="00E64351">
        <w:rPr>
          <w:rFonts w:ascii="Simplified Arabic" w:eastAsia="Calibri" w:hAnsi="Simplified Arabic" w:cs="Simplified Arabic" w:hint="cs"/>
          <w:sz w:val="20"/>
          <w:szCs w:val="20"/>
          <w:rtl/>
        </w:rPr>
        <w:t xml:space="preserve">من مقرها في دبي ، أنشأت فلاي دبي شبكة تضم أكثر من </w:t>
      </w:r>
      <w:r w:rsidR="00616DA3" w:rsidRPr="00E64351">
        <w:rPr>
          <w:rFonts w:ascii="Simplified Arabic" w:eastAsia="Calibri" w:hAnsi="Simplified Arabic" w:cs="Simplified Arabic" w:hint="cs"/>
          <w:sz w:val="20"/>
          <w:szCs w:val="20"/>
        </w:rPr>
        <w:t>11</w:t>
      </w:r>
      <w:r w:rsidR="00DA6B84" w:rsidRPr="00E64351">
        <w:rPr>
          <w:rFonts w:ascii="Simplified Arabic" w:eastAsia="Calibri" w:hAnsi="Simplified Arabic" w:cs="Simplified Arabic" w:hint="cs"/>
          <w:sz w:val="20"/>
          <w:szCs w:val="20"/>
        </w:rPr>
        <w:t>4</w:t>
      </w:r>
      <w:r w:rsidRPr="00E64351">
        <w:rPr>
          <w:rFonts w:ascii="Simplified Arabic" w:eastAsia="Calibri" w:hAnsi="Simplified Arabic" w:cs="Simplified Arabic" w:hint="cs"/>
          <w:sz w:val="20"/>
          <w:szCs w:val="20"/>
          <w:rtl/>
        </w:rPr>
        <w:t xml:space="preserve"> وجهة يخدمها أسطول مكون من </w:t>
      </w:r>
      <w:r w:rsidR="00616DA3" w:rsidRPr="00E64351">
        <w:rPr>
          <w:rFonts w:ascii="Simplified Arabic" w:eastAsia="Calibri" w:hAnsi="Simplified Arabic" w:cs="Simplified Arabic" w:hint="cs"/>
          <w:sz w:val="20"/>
          <w:szCs w:val="20"/>
        </w:rPr>
        <w:t>7</w:t>
      </w:r>
      <w:r w:rsidR="00DA6B84" w:rsidRPr="00E64351">
        <w:rPr>
          <w:rFonts w:ascii="Simplified Arabic" w:eastAsia="Calibri" w:hAnsi="Simplified Arabic" w:cs="Simplified Arabic" w:hint="cs"/>
          <w:sz w:val="20"/>
          <w:szCs w:val="20"/>
        </w:rPr>
        <w:t>6</w:t>
      </w:r>
      <w:r w:rsidRPr="00E64351">
        <w:rPr>
          <w:rFonts w:ascii="Simplified Arabic" w:eastAsia="Calibri" w:hAnsi="Simplified Arabic" w:cs="Simplified Arabic" w:hint="cs"/>
          <w:sz w:val="20"/>
          <w:szCs w:val="20"/>
          <w:rtl/>
        </w:rPr>
        <w:t xml:space="preserve"> طائرة. ومنذ بدء عملياتها في يونيو 2009 ، التزمت فلاي دبي بإزالة الحواجز أمام السفر ، وتسهيل تدفق حركة التجارة والسياحة وتعزيز التواصل بين مختلف الثقافات عبر شبكتها المتنامية باستمرار</w:t>
      </w:r>
      <w:r w:rsidRPr="00E64351">
        <w:rPr>
          <w:rFonts w:ascii="Simplified Arabic" w:eastAsia="Calibri" w:hAnsi="Simplified Arabic" w:cs="Simplified Arabic" w:hint="cs"/>
          <w:sz w:val="20"/>
          <w:szCs w:val="20"/>
        </w:rPr>
        <w:t>.</w:t>
      </w:r>
    </w:p>
    <w:p w14:paraId="74CE5676" w14:textId="77777777" w:rsidR="009226A1" w:rsidRPr="00E64351" w:rsidRDefault="009226A1" w:rsidP="009226A1">
      <w:pPr>
        <w:bidi/>
        <w:spacing w:line="254" w:lineRule="auto"/>
        <w:rPr>
          <w:rFonts w:ascii="Simplified Arabic" w:eastAsia="Calibri" w:hAnsi="Simplified Arabic" w:cs="Simplified Arabic"/>
          <w:b/>
          <w:bCs/>
          <w:sz w:val="20"/>
          <w:szCs w:val="20"/>
        </w:rPr>
      </w:pPr>
      <w:r w:rsidRPr="00E64351">
        <w:rPr>
          <w:rFonts w:ascii="Simplified Arabic" w:eastAsia="Calibri" w:hAnsi="Simplified Arabic" w:cs="Simplified Arabic" w:hint="cs"/>
          <w:b/>
          <w:bCs/>
          <w:sz w:val="20"/>
          <w:szCs w:val="20"/>
          <w:rtl/>
        </w:rPr>
        <w:t>وصبغت فلاي دبي رحلة انطلاقتها بعدد من الإنجازات</w:t>
      </w:r>
      <w:r w:rsidRPr="00E64351">
        <w:rPr>
          <w:rFonts w:ascii="Simplified Arabic" w:eastAsia="Calibri" w:hAnsi="Simplified Arabic" w:cs="Simplified Arabic" w:hint="cs"/>
          <w:b/>
          <w:bCs/>
          <w:sz w:val="20"/>
          <w:szCs w:val="20"/>
        </w:rPr>
        <w:t>:</w:t>
      </w:r>
    </w:p>
    <w:p w14:paraId="2AD7ECC5" w14:textId="0874F0F9" w:rsidR="009226A1" w:rsidRPr="00E64351" w:rsidRDefault="009226A1" w:rsidP="00DA6B84">
      <w:pPr>
        <w:pStyle w:val="ListParagraph"/>
        <w:numPr>
          <w:ilvl w:val="0"/>
          <w:numId w:val="19"/>
        </w:numPr>
        <w:bidi/>
        <w:spacing w:line="254" w:lineRule="auto"/>
        <w:rPr>
          <w:rFonts w:ascii="Simplified Arabic" w:eastAsia="Calibri" w:hAnsi="Simplified Arabic" w:cs="Simplified Arabic"/>
          <w:sz w:val="20"/>
          <w:szCs w:val="20"/>
        </w:rPr>
      </w:pPr>
      <w:r w:rsidRPr="00E64351">
        <w:rPr>
          <w:rFonts w:ascii="Simplified Arabic" w:eastAsia="Calibri" w:hAnsi="Simplified Arabic" w:cs="Simplified Arabic" w:hint="cs"/>
          <w:b/>
          <w:bCs/>
          <w:sz w:val="20"/>
          <w:szCs w:val="20"/>
          <w:rtl/>
        </w:rPr>
        <w:lastRenderedPageBreak/>
        <w:t>شبكة موسعة</w:t>
      </w:r>
      <w:r w:rsidRPr="00E64351">
        <w:rPr>
          <w:rFonts w:ascii="Simplified Arabic" w:eastAsia="Calibri" w:hAnsi="Simplified Arabic" w:cs="Simplified Arabic" w:hint="cs"/>
          <w:sz w:val="20"/>
          <w:szCs w:val="20"/>
          <w:rtl/>
        </w:rPr>
        <w:t xml:space="preserve">:  إنشاء شبكة تضم أكثر من </w:t>
      </w:r>
      <w:r w:rsidR="00616DA3" w:rsidRPr="00E64351">
        <w:rPr>
          <w:rFonts w:ascii="Simplified Arabic" w:eastAsia="Calibri" w:hAnsi="Simplified Arabic" w:cs="Simplified Arabic" w:hint="cs"/>
          <w:sz w:val="20"/>
          <w:szCs w:val="20"/>
        </w:rPr>
        <w:t>11</w:t>
      </w:r>
      <w:r w:rsidR="00852BCB">
        <w:rPr>
          <w:rFonts w:ascii="Simplified Arabic" w:eastAsia="Calibri" w:hAnsi="Simplified Arabic" w:cs="Simplified Arabic"/>
          <w:sz w:val="20"/>
          <w:szCs w:val="20"/>
        </w:rPr>
        <w:t>4</w:t>
      </w:r>
      <w:r w:rsidRPr="00E64351">
        <w:rPr>
          <w:rFonts w:ascii="Simplified Arabic" w:eastAsia="Calibri" w:hAnsi="Simplified Arabic" w:cs="Simplified Arabic" w:hint="cs"/>
          <w:sz w:val="20"/>
          <w:szCs w:val="20"/>
          <w:rtl/>
        </w:rPr>
        <w:t xml:space="preserve"> وجهة في </w:t>
      </w:r>
      <w:r w:rsidR="001A5576" w:rsidRPr="00E64351">
        <w:rPr>
          <w:rFonts w:ascii="Simplified Arabic" w:eastAsia="Calibri" w:hAnsi="Simplified Arabic" w:cs="Simplified Arabic" w:hint="cs"/>
          <w:sz w:val="20"/>
          <w:szCs w:val="20"/>
        </w:rPr>
        <w:t>50</w:t>
      </w:r>
      <w:r w:rsidRPr="00E64351">
        <w:rPr>
          <w:rFonts w:ascii="Simplified Arabic" w:eastAsia="Calibri" w:hAnsi="Simplified Arabic" w:cs="Simplified Arabic" w:hint="cs"/>
          <w:sz w:val="20"/>
          <w:szCs w:val="20"/>
          <w:rtl/>
        </w:rPr>
        <w:t xml:space="preserve"> دولة عبر إفريقيا وآسيا الوسطى والقوقاز ووسط وجنوب شرق أوروبا ودول مجلس التعاون الخليجي والشرق الأوسط وشبه القارة الهندية</w:t>
      </w:r>
      <w:r w:rsidRPr="00E64351">
        <w:rPr>
          <w:rFonts w:ascii="Simplified Arabic" w:eastAsia="Calibri" w:hAnsi="Simplified Arabic" w:cs="Simplified Arabic" w:hint="cs"/>
          <w:sz w:val="20"/>
          <w:szCs w:val="20"/>
        </w:rPr>
        <w:t>.</w:t>
      </w:r>
    </w:p>
    <w:p w14:paraId="38A31DCE" w14:textId="12D6F3D7" w:rsidR="009226A1" w:rsidRPr="00E64351" w:rsidRDefault="009226A1" w:rsidP="00DA6B84">
      <w:pPr>
        <w:pStyle w:val="ListParagraph"/>
        <w:numPr>
          <w:ilvl w:val="0"/>
          <w:numId w:val="19"/>
        </w:numPr>
        <w:bidi/>
        <w:spacing w:line="254" w:lineRule="auto"/>
        <w:rPr>
          <w:rFonts w:ascii="Simplified Arabic" w:eastAsia="Calibri" w:hAnsi="Simplified Arabic" w:cs="Simplified Arabic"/>
          <w:sz w:val="20"/>
          <w:szCs w:val="20"/>
        </w:rPr>
      </w:pPr>
      <w:r w:rsidRPr="00E64351">
        <w:rPr>
          <w:rFonts w:ascii="Simplified Arabic" w:eastAsia="Calibri" w:hAnsi="Simplified Arabic" w:cs="Simplified Arabic" w:hint="cs"/>
          <w:b/>
          <w:bCs/>
          <w:sz w:val="20"/>
          <w:szCs w:val="20"/>
          <w:rtl/>
        </w:rPr>
        <w:t>فتح الأسواق غير المخدومة</w:t>
      </w:r>
      <w:r w:rsidRPr="00E64351">
        <w:rPr>
          <w:rFonts w:ascii="Simplified Arabic" w:eastAsia="Calibri" w:hAnsi="Simplified Arabic" w:cs="Simplified Arabic" w:hint="cs"/>
          <w:sz w:val="20"/>
          <w:szCs w:val="20"/>
          <w:rtl/>
        </w:rPr>
        <w:t>: افتتاح أكثر م</w:t>
      </w:r>
      <w:r w:rsidR="00616DA3" w:rsidRPr="00E64351">
        <w:rPr>
          <w:rFonts w:ascii="Simplified Arabic" w:eastAsia="Calibri" w:hAnsi="Simplified Arabic" w:cs="Simplified Arabic" w:hint="cs"/>
          <w:sz w:val="20"/>
          <w:szCs w:val="20"/>
          <w:rtl/>
        </w:rPr>
        <w:t>ن 75</w:t>
      </w:r>
      <w:r w:rsidR="00616DA3" w:rsidRPr="00E64351">
        <w:rPr>
          <w:rFonts w:ascii="Simplified Arabic" w:eastAsia="Calibri" w:hAnsi="Simplified Arabic" w:cs="Simplified Arabic" w:hint="cs"/>
          <w:sz w:val="20"/>
          <w:szCs w:val="20"/>
        </w:rPr>
        <w:t xml:space="preserve"> </w:t>
      </w:r>
      <w:r w:rsidR="00616DA3" w:rsidRPr="00E64351">
        <w:rPr>
          <w:rFonts w:ascii="Simplified Arabic" w:eastAsia="Calibri" w:hAnsi="Simplified Arabic" w:cs="Simplified Arabic" w:hint="cs"/>
          <w:sz w:val="20"/>
          <w:szCs w:val="20"/>
          <w:rtl/>
        </w:rPr>
        <w:t>وجهة</w:t>
      </w:r>
      <w:r w:rsidRPr="00E64351">
        <w:rPr>
          <w:rFonts w:ascii="Simplified Arabic" w:eastAsia="Calibri" w:hAnsi="Simplified Arabic" w:cs="Simplified Arabic" w:hint="cs"/>
          <w:sz w:val="20"/>
          <w:szCs w:val="20"/>
          <w:rtl/>
        </w:rPr>
        <w:t xml:space="preserve"> جديدة لم يكن لها سابقًا رحلات جوية مباشرة مع دبي أو لم تكن مخدومة من قبل شركة طيران وطنية إماراتية من دبي</w:t>
      </w:r>
      <w:r w:rsidRPr="00E64351">
        <w:rPr>
          <w:rFonts w:ascii="Simplified Arabic" w:eastAsia="Calibri" w:hAnsi="Simplified Arabic" w:cs="Simplified Arabic" w:hint="cs"/>
          <w:sz w:val="20"/>
          <w:szCs w:val="20"/>
        </w:rPr>
        <w:t>.</w:t>
      </w:r>
    </w:p>
    <w:p w14:paraId="64BB3250" w14:textId="16588EBC" w:rsidR="009226A1" w:rsidRPr="00E64351" w:rsidRDefault="009226A1" w:rsidP="00DA6B84">
      <w:pPr>
        <w:pStyle w:val="ListParagraph"/>
        <w:numPr>
          <w:ilvl w:val="0"/>
          <w:numId w:val="19"/>
        </w:numPr>
        <w:bidi/>
        <w:spacing w:line="254" w:lineRule="auto"/>
        <w:rPr>
          <w:rFonts w:ascii="Simplified Arabic" w:eastAsia="Calibri" w:hAnsi="Simplified Arabic" w:cs="Simplified Arabic"/>
          <w:sz w:val="20"/>
          <w:szCs w:val="20"/>
        </w:rPr>
      </w:pPr>
      <w:r w:rsidRPr="00E64351">
        <w:rPr>
          <w:rFonts w:ascii="Simplified Arabic" w:eastAsia="Calibri" w:hAnsi="Simplified Arabic" w:cs="Simplified Arabic" w:hint="cs"/>
          <w:b/>
          <w:bCs/>
          <w:sz w:val="20"/>
          <w:szCs w:val="20"/>
          <w:rtl/>
        </w:rPr>
        <w:t>كفاءة الاسطول</w:t>
      </w:r>
      <w:r w:rsidRPr="00E64351">
        <w:rPr>
          <w:rFonts w:ascii="Simplified Arabic" w:eastAsia="Calibri" w:hAnsi="Simplified Arabic" w:cs="Simplified Arabic" w:hint="cs"/>
          <w:sz w:val="20"/>
          <w:szCs w:val="20"/>
          <w:rtl/>
        </w:rPr>
        <w:t xml:space="preserve">: تشغل أسطولًا موحدا </w:t>
      </w:r>
      <w:r w:rsidR="00616DA3" w:rsidRPr="00E64351">
        <w:rPr>
          <w:rFonts w:ascii="Simplified Arabic" w:eastAsia="Calibri" w:hAnsi="Simplified Arabic" w:cs="Simplified Arabic" w:hint="cs"/>
          <w:sz w:val="20"/>
          <w:szCs w:val="20"/>
          <w:rtl/>
        </w:rPr>
        <w:t xml:space="preserve">من </w:t>
      </w:r>
      <w:r w:rsidR="00616DA3" w:rsidRPr="00E64351">
        <w:rPr>
          <w:rFonts w:ascii="Simplified Arabic" w:eastAsia="Calibri" w:hAnsi="Simplified Arabic" w:cs="Simplified Arabic" w:hint="cs"/>
          <w:sz w:val="20"/>
          <w:szCs w:val="20"/>
        </w:rPr>
        <w:t>7</w:t>
      </w:r>
      <w:r w:rsidR="00DA6B84" w:rsidRPr="00E64351">
        <w:rPr>
          <w:rFonts w:ascii="Simplified Arabic" w:eastAsia="Calibri" w:hAnsi="Simplified Arabic" w:cs="Simplified Arabic" w:hint="cs"/>
          <w:sz w:val="20"/>
          <w:szCs w:val="20"/>
        </w:rPr>
        <w:t>6</w:t>
      </w:r>
      <w:r w:rsidR="00616DA3" w:rsidRPr="00E64351">
        <w:rPr>
          <w:rFonts w:ascii="Simplified Arabic" w:eastAsia="Calibri" w:hAnsi="Simplified Arabic" w:cs="Simplified Arabic" w:hint="cs"/>
          <w:sz w:val="20"/>
          <w:szCs w:val="20"/>
        </w:rPr>
        <w:t xml:space="preserve"> </w:t>
      </w:r>
      <w:r w:rsidR="00616DA3" w:rsidRPr="00E64351">
        <w:rPr>
          <w:rFonts w:ascii="Simplified Arabic" w:eastAsia="Calibri" w:hAnsi="Simplified Arabic" w:cs="Simplified Arabic" w:hint="cs"/>
          <w:sz w:val="20"/>
          <w:szCs w:val="20"/>
          <w:rtl/>
        </w:rPr>
        <w:t xml:space="preserve">طائرة </w:t>
      </w:r>
      <w:r w:rsidRPr="00E64351">
        <w:rPr>
          <w:rFonts w:ascii="Simplified Arabic" w:eastAsia="Calibri" w:hAnsi="Simplified Arabic" w:cs="Simplified Arabic" w:hint="cs"/>
          <w:sz w:val="20"/>
          <w:szCs w:val="20"/>
          <w:rtl/>
        </w:rPr>
        <w:t xml:space="preserve">بوينغ 737 ويتضمن: </w:t>
      </w:r>
      <w:r w:rsidR="00F2421C">
        <w:rPr>
          <w:rFonts w:ascii="Simplified Arabic" w:eastAsia="Calibri" w:hAnsi="Simplified Arabic" w:cs="Simplified Arabic"/>
          <w:sz w:val="20"/>
          <w:szCs w:val="20"/>
        </w:rPr>
        <w:t>30</w:t>
      </w:r>
      <w:r w:rsidRPr="00E64351">
        <w:rPr>
          <w:rFonts w:ascii="Simplified Arabic" w:eastAsia="Calibri" w:hAnsi="Simplified Arabic" w:cs="Simplified Arabic" w:hint="cs"/>
          <w:sz w:val="20"/>
          <w:szCs w:val="20"/>
          <w:rtl/>
        </w:rPr>
        <w:t xml:space="preserve"> طائرة بوينغ 800-737 من الجيل الجديد و </w:t>
      </w:r>
      <w:r w:rsidR="00F2421C">
        <w:rPr>
          <w:rFonts w:ascii="Simplified Arabic" w:eastAsia="Calibri" w:hAnsi="Simplified Arabic" w:cs="Simplified Arabic"/>
          <w:sz w:val="20"/>
          <w:szCs w:val="20"/>
        </w:rPr>
        <w:t>43</w:t>
      </w:r>
      <w:r w:rsidRPr="00E64351">
        <w:rPr>
          <w:rFonts w:ascii="Simplified Arabic" w:eastAsia="Calibri" w:hAnsi="Simplified Arabic" w:cs="Simplified Arabic" w:hint="cs"/>
          <w:sz w:val="20"/>
          <w:szCs w:val="20"/>
          <w:rtl/>
        </w:rPr>
        <w:t xml:space="preserve"> بوينغ 737 ماكس 8 و 3 بوينغ 737 ماكس 9</w:t>
      </w:r>
      <w:r w:rsidRPr="00E64351">
        <w:rPr>
          <w:rFonts w:ascii="Simplified Arabic" w:eastAsia="Calibri" w:hAnsi="Simplified Arabic" w:cs="Simplified Arabic" w:hint="cs"/>
          <w:sz w:val="20"/>
          <w:szCs w:val="20"/>
        </w:rPr>
        <w:t>.</w:t>
      </w:r>
    </w:p>
    <w:p w14:paraId="7C861607" w14:textId="1151A083" w:rsidR="009226A1" w:rsidRPr="00E64351" w:rsidRDefault="009226A1" w:rsidP="00DA6B84">
      <w:pPr>
        <w:pStyle w:val="ListParagraph"/>
        <w:numPr>
          <w:ilvl w:val="0"/>
          <w:numId w:val="19"/>
        </w:numPr>
        <w:bidi/>
        <w:spacing w:line="254" w:lineRule="auto"/>
        <w:rPr>
          <w:rFonts w:ascii="Simplified Arabic" w:eastAsia="Calibri" w:hAnsi="Simplified Arabic" w:cs="Simplified Arabic"/>
          <w:sz w:val="20"/>
          <w:szCs w:val="20"/>
        </w:rPr>
      </w:pPr>
      <w:r w:rsidRPr="00E64351">
        <w:rPr>
          <w:rFonts w:ascii="Simplified Arabic" w:eastAsia="Calibri" w:hAnsi="Simplified Arabic" w:cs="Simplified Arabic" w:hint="cs"/>
          <w:b/>
          <w:bCs/>
          <w:sz w:val="20"/>
          <w:szCs w:val="20"/>
          <w:rtl/>
        </w:rPr>
        <w:t>تعزيز التواصل</w:t>
      </w:r>
      <w:r w:rsidRPr="00E64351">
        <w:rPr>
          <w:rFonts w:ascii="Simplified Arabic" w:eastAsia="Calibri" w:hAnsi="Simplified Arabic" w:cs="Simplified Arabic" w:hint="cs"/>
          <w:sz w:val="20"/>
          <w:szCs w:val="20"/>
          <w:rtl/>
        </w:rPr>
        <w:t xml:space="preserve">: نقلت أكثر من </w:t>
      </w:r>
      <w:r w:rsidR="00F2421C">
        <w:rPr>
          <w:rFonts w:ascii="Simplified Arabic" w:eastAsia="Calibri" w:hAnsi="Simplified Arabic" w:cs="Simplified Arabic" w:hint="cs"/>
          <w:sz w:val="20"/>
          <w:szCs w:val="20"/>
          <w:rtl/>
        </w:rPr>
        <w:t>9</w:t>
      </w:r>
      <w:r w:rsidR="00571C0B" w:rsidRPr="00E64351">
        <w:rPr>
          <w:rFonts w:ascii="Simplified Arabic" w:eastAsia="Calibri" w:hAnsi="Simplified Arabic" w:cs="Simplified Arabic" w:hint="cs"/>
          <w:sz w:val="20"/>
          <w:szCs w:val="20"/>
          <w:rtl/>
        </w:rPr>
        <w:t>0</w:t>
      </w:r>
      <w:r w:rsidRPr="00E64351">
        <w:rPr>
          <w:rFonts w:ascii="Simplified Arabic" w:eastAsia="Calibri" w:hAnsi="Simplified Arabic" w:cs="Simplified Arabic" w:hint="cs"/>
          <w:sz w:val="20"/>
          <w:szCs w:val="20"/>
          <w:rtl/>
        </w:rPr>
        <w:t xml:space="preserve"> مليون مسافر منذ انطلاقتها في العام 2009</w:t>
      </w:r>
      <w:r w:rsidRPr="00E64351">
        <w:rPr>
          <w:rFonts w:ascii="Simplified Arabic" w:eastAsia="Calibri" w:hAnsi="Simplified Arabic" w:cs="Simplified Arabic" w:hint="cs"/>
          <w:sz w:val="20"/>
          <w:szCs w:val="20"/>
        </w:rPr>
        <w:t>.</w:t>
      </w:r>
    </w:p>
    <w:p w14:paraId="3F080B1F" w14:textId="77777777" w:rsidR="009226A1" w:rsidRPr="00E64351" w:rsidRDefault="009226A1" w:rsidP="009226A1">
      <w:pPr>
        <w:bidi/>
        <w:spacing w:line="254" w:lineRule="auto"/>
        <w:rPr>
          <w:rFonts w:ascii="Simplified Arabic" w:eastAsia="Calibri" w:hAnsi="Simplified Arabic" w:cs="Simplified Arabic"/>
          <w:sz w:val="20"/>
          <w:szCs w:val="20"/>
        </w:rPr>
      </w:pPr>
      <w:r w:rsidRPr="00E64351">
        <w:rPr>
          <w:rFonts w:ascii="Simplified Arabic" w:eastAsia="Calibri" w:hAnsi="Simplified Arabic" w:cs="Simplified Arabic" w:hint="cs"/>
          <w:sz w:val="20"/>
          <w:szCs w:val="20"/>
          <w:rtl/>
        </w:rPr>
        <w:t xml:space="preserve">لمزيد من الاخبار يرجى زيارة : </w:t>
      </w:r>
      <w:r w:rsidRPr="00E64351">
        <w:rPr>
          <w:rFonts w:ascii="Simplified Arabic" w:eastAsia="Times New Roman" w:hAnsi="Simplified Arabic" w:cs="Simplified Arabic" w:hint="cs"/>
          <w:sz w:val="20"/>
          <w:szCs w:val="20"/>
          <w:lang w:val="en-GB"/>
        </w:rPr>
        <w:t xml:space="preserve"> </w:t>
      </w:r>
      <w:hyperlink r:id="rId8" w:history="1">
        <w:r w:rsidRPr="00E64351">
          <w:rPr>
            <w:rStyle w:val="Hyperlink"/>
            <w:rFonts w:ascii="Simplified Arabic" w:eastAsia="Times New Roman" w:hAnsi="Simplified Arabic" w:cs="Simplified Arabic" w:hint="cs"/>
            <w:color w:val="0000FF"/>
            <w:sz w:val="20"/>
            <w:szCs w:val="20"/>
            <w:lang w:val="en-GB"/>
          </w:rPr>
          <w:t>flydubai Newsroom.</w:t>
        </w:r>
      </w:hyperlink>
    </w:p>
    <w:p w14:paraId="329F726A" w14:textId="77777777" w:rsidR="009226A1" w:rsidRPr="00E64351" w:rsidRDefault="009226A1" w:rsidP="009226A1">
      <w:pPr>
        <w:shd w:val="clear" w:color="auto" w:fill="FFFFFF"/>
        <w:bidi/>
        <w:spacing w:after="0" w:line="240" w:lineRule="auto"/>
        <w:rPr>
          <w:rFonts w:ascii="Simplified Arabic" w:eastAsia="Times New Roman" w:hAnsi="Simplified Arabic" w:cs="Simplified Arabic"/>
          <w:bCs/>
          <w:sz w:val="20"/>
          <w:szCs w:val="20"/>
          <w:rtl/>
          <w:lang w:val="en-GB"/>
        </w:rPr>
      </w:pPr>
      <w:r w:rsidRPr="00E64351">
        <w:rPr>
          <w:rFonts w:ascii="Simplified Arabic" w:eastAsia="Times New Roman" w:hAnsi="Simplified Arabic" w:cs="Simplified Arabic" w:hint="cs"/>
          <w:bCs/>
          <w:sz w:val="20"/>
          <w:szCs w:val="20"/>
          <w:rtl/>
          <w:lang w:val="en-GB" w:bidi="ar-BH"/>
        </w:rPr>
        <w:t>ل</w:t>
      </w:r>
      <w:r w:rsidRPr="00E64351">
        <w:rPr>
          <w:rFonts w:ascii="Simplified Arabic" w:eastAsia="Times New Roman" w:hAnsi="Simplified Arabic" w:cs="Simplified Arabic" w:hint="cs"/>
          <w:bCs/>
          <w:sz w:val="20"/>
          <w:szCs w:val="20"/>
          <w:rtl/>
          <w:lang w:val="en-GB"/>
        </w:rPr>
        <w:t>لمزيد من المعلومات يرجى التواصل عبر</w:t>
      </w:r>
      <w:r w:rsidRPr="00E64351">
        <w:rPr>
          <w:rFonts w:ascii="Simplified Arabic" w:eastAsia="Times New Roman" w:hAnsi="Simplified Arabic" w:cs="Simplified Arabic" w:hint="cs"/>
          <w:bCs/>
          <w:sz w:val="20"/>
          <w:szCs w:val="20"/>
          <w:lang w:val="en-GB"/>
        </w:rPr>
        <w:t>:</w:t>
      </w:r>
    </w:p>
    <w:p w14:paraId="29F5114B" w14:textId="77777777" w:rsidR="009226A1" w:rsidRPr="00E64351" w:rsidRDefault="009226A1" w:rsidP="009226A1">
      <w:pPr>
        <w:shd w:val="clear" w:color="auto" w:fill="FFFFFF"/>
        <w:bidi/>
        <w:spacing w:after="0" w:line="240" w:lineRule="auto"/>
        <w:rPr>
          <w:rFonts w:ascii="Simplified Arabic" w:eastAsia="Times New Roman" w:hAnsi="Simplified Arabic" w:cs="Simplified Arabic"/>
          <w:bCs/>
          <w:sz w:val="20"/>
          <w:szCs w:val="20"/>
          <w:lang w:val="en-GB"/>
        </w:rPr>
      </w:pPr>
    </w:p>
    <w:p w14:paraId="56837A5C" w14:textId="3B01CC60" w:rsidR="009226A1" w:rsidRPr="00E64351" w:rsidRDefault="009226A1" w:rsidP="00BC2526">
      <w:pPr>
        <w:shd w:val="clear" w:color="auto" w:fill="FFFFFF"/>
        <w:bidi/>
        <w:spacing w:after="0" w:line="240" w:lineRule="auto"/>
        <w:rPr>
          <w:rFonts w:ascii="Simplified Arabic" w:eastAsia="Times New Roman" w:hAnsi="Simplified Arabic" w:cs="Simplified Arabic"/>
          <w:bCs/>
          <w:sz w:val="20"/>
          <w:szCs w:val="20"/>
          <w:rtl/>
          <w:lang w:bidi="ar-BH"/>
        </w:rPr>
      </w:pPr>
      <w:r w:rsidRPr="00E64351">
        <w:rPr>
          <w:rFonts w:ascii="Simplified Arabic" w:eastAsia="Times New Roman" w:hAnsi="Simplified Arabic" w:cs="Simplified Arabic" w:hint="cs"/>
          <w:bCs/>
          <w:sz w:val="20"/>
          <w:szCs w:val="20"/>
          <w:rtl/>
          <w:lang w:val="en-GB"/>
        </w:rPr>
        <w:t xml:space="preserve"> البريد الإلكتروني</w:t>
      </w:r>
      <w:r w:rsidRPr="00E64351">
        <w:rPr>
          <w:rFonts w:ascii="Simplified Arabic" w:eastAsia="Times New Roman" w:hAnsi="Simplified Arabic" w:cs="Simplified Arabic" w:hint="cs"/>
          <w:bCs/>
          <w:sz w:val="20"/>
          <w:szCs w:val="20"/>
          <w:lang w:val="en-GB"/>
        </w:rPr>
        <w:t xml:space="preserve">: </w:t>
      </w:r>
      <w:r w:rsidRPr="00E64351">
        <w:rPr>
          <w:rFonts w:ascii="Simplified Arabic" w:eastAsia="Times New Roman" w:hAnsi="Simplified Arabic" w:cs="Simplified Arabic" w:hint="cs"/>
          <w:bCs/>
          <w:sz w:val="20"/>
          <w:szCs w:val="20"/>
          <w:rtl/>
          <w:lang w:val="en-GB" w:bidi="ar-BH"/>
        </w:rPr>
        <w:t xml:space="preserve"> </w:t>
      </w:r>
      <w:hyperlink r:id="rId9" w:history="1">
        <w:r w:rsidRPr="00E64351">
          <w:rPr>
            <w:rStyle w:val="Hyperlink"/>
            <w:rFonts w:ascii="Simplified Arabic" w:eastAsia="Times New Roman" w:hAnsi="Simplified Arabic" w:cs="Simplified Arabic" w:hint="cs"/>
            <w:bCs/>
            <w:sz w:val="20"/>
            <w:szCs w:val="20"/>
            <w:lang w:val="en-GB"/>
          </w:rPr>
          <w:t>mediarelations@flydubai.com</w:t>
        </w:r>
      </w:hyperlink>
      <w:r w:rsidRPr="00E64351">
        <w:rPr>
          <w:rFonts w:ascii="Simplified Arabic" w:eastAsia="Times New Roman" w:hAnsi="Simplified Arabic" w:cs="Simplified Arabic" w:hint="cs"/>
          <w:bCs/>
          <w:color w:val="0563C1" w:themeColor="hyperlink"/>
          <w:sz w:val="20"/>
          <w:szCs w:val="20"/>
          <w:u w:val="single"/>
          <w:rtl/>
          <w:lang w:val="en-GB" w:bidi="ar-BH"/>
        </w:rPr>
        <w:t xml:space="preserve">  </w:t>
      </w:r>
      <w:r w:rsidRPr="00E64351">
        <w:rPr>
          <w:rFonts w:ascii="Simplified Arabic" w:eastAsia="Calibri" w:hAnsi="Simplified Arabic" w:cs="Simplified Arabic" w:hint="cs"/>
          <w:b/>
          <w:bCs/>
          <w:sz w:val="20"/>
          <w:szCs w:val="20"/>
          <w:rtl/>
          <w:lang w:val="en-GB"/>
        </w:rPr>
        <w:t>او على الرقم</w:t>
      </w:r>
      <w:r w:rsidRPr="00E64351">
        <w:rPr>
          <w:rFonts w:ascii="Simplified Arabic" w:eastAsia="Calibri" w:hAnsi="Simplified Arabic" w:cs="Simplified Arabic" w:hint="cs"/>
          <w:sz w:val="20"/>
          <w:szCs w:val="20"/>
          <w:rtl/>
          <w:lang w:val="en-GB"/>
        </w:rPr>
        <w:t xml:space="preserve"> </w:t>
      </w:r>
      <w:r w:rsidRPr="00E64351">
        <w:rPr>
          <w:rFonts w:ascii="Simplified Arabic" w:eastAsia="Calibri" w:hAnsi="Simplified Arabic" w:cs="Simplified Arabic" w:hint="cs"/>
          <w:sz w:val="20"/>
          <w:szCs w:val="20"/>
          <w:lang w:val="en-GB"/>
        </w:rPr>
        <w:t>:</w:t>
      </w:r>
      <w:r w:rsidRPr="00E64351">
        <w:rPr>
          <w:rFonts w:ascii="Simplified Arabic" w:eastAsia="Times New Roman" w:hAnsi="Simplified Arabic" w:cs="Simplified Arabic" w:hint="cs"/>
          <w:bCs/>
          <w:sz w:val="20"/>
          <w:szCs w:val="20"/>
          <w:lang w:val="en-GB"/>
        </w:rPr>
        <w:t xml:space="preserve"> </w:t>
      </w:r>
      <w:r w:rsidRPr="00E64351">
        <w:rPr>
          <w:rFonts w:ascii="Simplified Arabic" w:eastAsia="Times New Roman" w:hAnsi="Simplified Arabic" w:cs="Simplified Arabic" w:hint="cs"/>
          <w:bCs/>
          <w:sz w:val="20"/>
          <w:szCs w:val="20"/>
          <w:rtl/>
          <w:lang w:val="en-GB"/>
        </w:rPr>
        <w:t xml:space="preserve"> </w:t>
      </w:r>
      <w:r w:rsidRPr="00E64351">
        <w:rPr>
          <w:rFonts w:ascii="Simplified Arabic" w:eastAsia="Calibri" w:hAnsi="Simplified Arabic" w:cs="Simplified Arabic" w:hint="cs"/>
          <w:sz w:val="20"/>
          <w:szCs w:val="20"/>
          <w:lang w:val="en-GB"/>
        </w:rPr>
        <w:t>+971 555 174 642</w:t>
      </w:r>
    </w:p>
    <w:p w14:paraId="6556B27C" w14:textId="77777777" w:rsidR="00F82BDC" w:rsidRPr="00924FFD" w:rsidRDefault="00F82BDC" w:rsidP="00F82BDC">
      <w:pPr>
        <w:shd w:val="clear" w:color="auto" w:fill="FFFFFF"/>
        <w:bidi/>
        <w:spacing w:after="0" w:line="240" w:lineRule="auto"/>
        <w:rPr>
          <w:rFonts w:ascii="Simplified Arabic" w:eastAsia="Times New Roman" w:hAnsi="Simplified Arabic" w:cs="Simplified Arabic"/>
          <w:bCs/>
          <w:lang w:val="en-GB"/>
        </w:rPr>
      </w:pPr>
    </w:p>
    <w:p w14:paraId="6446B597" w14:textId="10FEF2A4" w:rsidR="00A939E0" w:rsidRPr="00924FFD" w:rsidRDefault="00F82BDC" w:rsidP="00A939E0">
      <w:pPr>
        <w:bidi/>
        <w:rPr>
          <w:rFonts w:ascii="Simplified Arabic" w:hAnsi="Simplified Arabic" w:cs="Simplified Arabic"/>
        </w:rPr>
      </w:pPr>
      <w:r w:rsidRPr="00924FFD">
        <w:rPr>
          <w:rFonts w:ascii="Simplified Arabic" w:hAnsi="Simplified Arabic" w:cs="Simplified Arabic" w:hint="cs"/>
        </w:rPr>
        <w:t xml:space="preserve"> </w:t>
      </w:r>
    </w:p>
    <w:sectPr w:rsidR="00A939E0" w:rsidRPr="00924FF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8A76" w14:textId="77777777" w:rsidR="00F0068B" w:rsidRDefault="00F0068B" w:rsidP="00DE42CD">
      <w:pPr>
        <w:spacing w:after="0" w:line="240" w:lineRule="auto"/>
      </w:pPr>
      <w:r>
        <w:separator/>
      </w:r>
    </w:p>
  </w:endnote>
  <w:endnote w:type="continuationSeparator" w:id="0">
    <w:p w14:paraId="2F1564A1" w14:textId="77777777" w:rsidR="00F0068B" w:rsidRDefault="00F0068B" w:rsidP="00DE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37CD" w14:textId="77777777" w:rsidR="00F0068B" w:rsidRDefault="00F0068B" w:rsidP="00DE42CD">
      <w:pPr>
        <w:spacing w:after="0" w:line="240" w:lineRule="auto"/>
      </w:pPr>
      <w:r>
        <w:separator/>
      </w:r>
    </w:p>
  </w:footnote>
  <w:footnote w:type="continuationSeparator" w:id="0">
    <w:p w14:paraId="7EFD6A30" w14:textId="77777777" w:rsidR="00F0068B" w:rsidRDefault="00F0068B" w:rsidP="00DE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DC4A" w14:textId="77777777" w:rsidR="00AB640F" w:rsidRDefault="00AB640F">
    <w:pPr>
      <w:pStyle w:val="Header"/>
    </w:pPr>
    <w:r w:rsidRPr="007B0041">
      <w:rPr>
        <w:rFonts w:ascii="Arial" w:eastAsia="Cambria" w:hAnsi="Arial" w:cs="Times New Roman"/>
        <w:noProof/>
        <w:sz w:val="24"/>
        <w:szCs w:val="24"/>
      </w:rPr>
      <w:drawing>
        <wp:inline distT="0" distB="0" distL="0" distR="0" wp14:anchorId="2741F387" wp14:editId="282850B8">
          <wp:extent cx="5939790" cy="662305"/>
          <wp:effectExtent l="0" t="0" r="3810" b="4445"/>
          <wp:docPr id="2" name="Picture 2" descr="Z:\ADMIN\templates\New Branding- templates\flydubai_press_release_Arabic.jpg"/>
          <wp:cNvGraphicFramePr/>
          <a:graphic xmlns:a="http://schemas.openxmlformats.org/drawingml/2006/main">
            <a:graphicData uri="http://schemas.openxmlformats.org/drawingml/2006/picture">
              <pic:pic xmlns:pic="http://schemas.openxmlformats.org/drawingml/2006/picture">
                <pic:nvPicPr>
                  <pic:cNvPr id="1" name="Picture 1" descr="Z:\ADMIN\templates\New Branding- templates\flydubai_press_release_Arabic.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662305"/>
                  </a:xfrm>
                  <a:prstGeom prst="rect">
                    <a:avLst/>
                  </a:prstGeom>
                  <a:noFill/>
                  <a:ln>
                    <a:noFill/>
                  </a:ln>
                </pic:spPr>
              </pic:pic>
            </a:graphicData>
          </a:graphic>
        </wp:inline>
      </w:drawing>
    </w:r>
  </w:p>
  <w:p w14:paraId="58DCBF46" w14:textId="77777777" w:rsidR="00AB640F" w:rsidRDefault="00AB6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C1B"/>
    <w:multiLevelType w:val="hybridMultilevel"/>
    <w:tmpl w:val="6340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73A20"/>
    <w:multiLevelType w:val="hybridMultilevel"/>
    <w:tmpl w:val="26B0A80E"/>
    <w:lvl w:ilvl="0" w:tplc="AE3CA4DC">
      <w:start w:val="130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6547"/>
    <w:multiLevelType w:val="hybridMultilevel"/>
    <w:tmpl w:val="3AEA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E608F"/>
    <w:multiLevelType w:val="hybridMultilevel"/>
    <w:tmpl w:val="39ACE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541B9"/>
    <w:multiLevelType w:val="hybridMultilevel"/>
    <w:tmpl w:val="0AB29716"/>
    <w:lvl w:ilvl="0" w:tplc="AE3CA4DC">
      <w:start w:val="130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55908"/>
    <w:multiLevelType w:val="hybridMultilevel"/>
    <w:tmpl w:val="C686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E473B"/>
    <w:multiLevelType w:val="hybridMultilevel"/>
    <w:tmpl w:val="A6E8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92147"/>
    <w:multiLevelType w:val="hybridMultilevel"/>
    <w:tmpl w:val="F55C5EC0"/>
    <w:lvl w:ilvl="0" w:tplc="3A2E59CA">
      <w:start w:val="60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325E8"/>
    <w:multiLevelType w:val="hybridMultilevel"/>
    <w:tmpl w:val="C1BC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2C02BF"/>
    <w:multiLevelType w:val="hybridMultilevel"/>
    <w:tmpl w:val="07C21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F405BD"/>
    <w:multiLevelType w:val="hybridMultilevel"/>
    <w:tmpl w:val="A19E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A1A78"/>
    <w:multiLevelType w:val="hybridMultilevel"/>
    <w:tmpl w:val="619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628BC"/>
    <w:multiLevelType w:val="hybridMultilevel"/>
    <w:tmpl w:val="F0AC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F16C9"/>
    <w:multiLevelType w:val="hybridMultilevel"/>
    <w:tmpl w:val="C610D08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D0F54"/>
    <w:multiLevelType w:val="hybridMultilevel"/>
    <w:tmpl w:val="92067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B07C8F"/>
    <w:multiLevelType w:val="hybridMultilevel"/>
    <w:tmpl w:val="6530416A"/>
    <w:lvl w:ilvl="0" w:tplc="04090001">
      <w:start w:val="1"/>
      <w:numFmt w:val="bullet"/>
      <w:lvlText w:val=""/>
      <w:lvlJc w:val="left"/>
      <w:pPr>
        <w:ind w:left="720" w:hanging="360"/>
      </w:pPr>
      <w:rPr>
        <w:rFonts w:ascii="Symbol" w:hAnsi="Symbol" w:hint="default"/>
      </w:rPr>
    </w:lvl>
    <w:lvl w:ilvl="1" w:tplc="F3525BE0">
      <w:numFmt w:val="bullet"/>
      <w:lvlText w:val="•"/>
      <w:lvlJc w:val="left"/>
      <w:pPr>
        <w:ind w:left="785" w:hanging="360"/>
      </w:pPr>
      <w:rPr>
        <w:rFonts w:ascii="Calibri" w:eastAsiaTheme="minorHAnsi"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2356C"/>
    <w:multiLevelType w:val="hybridMultilevel"/>
    <w:tmpl w:val="7D12A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0A1DE5"/>
    <w:multiLevelType w:val="hybridMultilevel"/>
    <w:tmpl w:val="D796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4F4A80"/>
    <w:multiLevelType w:val="hybridMultilevel"/>
    <w:tmpl w:val="6450DF6E"/>
    <w:lvl w:ilvl="0" w:tplc="8E62B236">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8"/>
  </w:num>
  <w:num w:numId="4">
    <w:abstractNumId w:val="11"/>
  </w:num>
  <w:num w:numId="5">
    <w:abstractNumId w:val="14"/>
  </w:num>
  <w:num w:numId="6">
    <w:abstractNumId w:val="6"/>
  </w:num>
  <w:num w:numId="7">
    <w:abstractNumId w:val="3"/>
  </w:num>
  <w:num w:numId="8">
    <w:abstractNumId w:val="7"/>
  </w:num>
  <w:num w:numId="9">
    <w:abstractNumId w:val="18"/>
  </w:num>
  <w:num w:numId="10">
    <w:abstractNumId w:val="9"/>
  </w:num>
  <w:num w:numId="11">
    <w:abstractNumId w:val="5"/>
  </w:num>
  <w:num w:numId="12">
    <w:abstractNumId w:val="0"/>
  </w:num>
  <w:num w:numId="13">
    <w:abstractNumId w:val="16"/>
  </w:num>
  <w:num w:numId="14">
    <w:abstractNumId w:val="9"/>
  </w:num>
  <w:num w:numId="15">
    <w:abstractNumId w:val="13"/>
  </w:num>
  <w:num w:numId="16">
    <w:abstractNumId w:val="15"/>
  </w:num>
  <w:num w:numId="17">
    <w:abstractNumId w:val="12"/>
  </w:num>
  <w:num w:numId="18">
    <w:abstractNumId w:val="10"/>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41"/>
    <w:rsid w:val="000058F4"/>
    <w:rsid w:val="0000722C"/>
    <w:rsid w:val="00011DC1"/>
    <w:rsid w:val="0001598D"/>
    <w:rsid w:val="00016E9E"/>
    <w:rsid w:val="000364EE"/>
    <w:rsid w:val="00040573"/>
    <w:rsid w:val="00044B16"/>
    <w:rsid w:val="00053B7B"/>
    <w:rsid w:val="00062D59"/>
    <w:rsid w:val="0006361D"/>
    <w:rsid w:val="00071884"/>
    <w:rsid w:val="000762A2"/>
    <w:rsid w:val="00081E0A"/>
    <w:rsid w:val="00082C3A"/>
    <w:rsid w:val="00087E6A"/>
    <w:rsid w:val="00091A7D"/>
    <w:rsid w:val="00092763"/>
    <w:rsid w:val="000A1182"/>
    <w:rsid w:val="000A4E00"/>
    <w:rsid w:val="000B2BA8"/>
    <w:rsid w:val="000B2D41"/>
    <w:rsid w:val="000B4171"/>
    <w:rsid w:val="000C04C4"/>
    <w:rsid w:val="000C274B"/>
    <w:rsid w:val="000C2FD4"/>
    <w:rsid w:val="000D0ACF"/>
    <w:rsid w:val="000D7D3D"/>
    <w:rsid w:val="000E1205"/>
    <w:rsid w:val="000E2352"/>
    <w:rsid w:val="000E38F3"/>
    <w:rsid w:val="00116131"/>
    <w:rsid w:val="001269FF"/>
    <w:rsid w:val="00126F42"/>
    <w:rsid w:val="00131195"/>
    <w:rsid w:val="001451BF"/>
    <w:rsid w:val="00147504"/>
    <w:rsid w:val="00151C61"/>
    <w:rsid w:val="00162F0E"/>
    <w:rsid w:val="001637A2"/>
    <w:rsid w:val="00163AAA"/>
    <w:rsid w:val="00170591"/>
    <w:rsid w:val="00173141"/>
    <w:rsid w:val="00176D3A"/>
    <w:rsid w:val="00182064"/>
    <w:rsid w:val="00183DA6"/>
    <w:rsid w:val="00190F2E"/>
    <w:rsid w:val="00192071"/>
    <w:rsid w:val="00196187"/>
    <w:rsid w:val="0019759A"/>
    <w:rsid w:val="001A5576"/>
    <w:rsid w:val="001A6A49"/>
    <w:rsid w:val="001A6AD6"/>
    <w:rsid w:val="001B71AF"/>
    <w:rsid w:val="001C436F"/>
    <w:rsid w:val="001D2884"/>
    <w:rsid w:val="001D306B"/>
    <w:rsid w:val="001E587A"/>
    <w:rsid w:val="001F339B"/>
    <w:rsid w:val="001F67EE"/>
    <w:rsid w:val="001F6C43"/>
    <w:rsid w:val="002005E2"/>
    <w:rsid w:val="002114F9"/>
    <w:rsid w:val="00215C07"/>
    <w:rsid w:val="00221C88"/>
    <w:rsid w:val="0023115E"/>
    <w:rsid w:val="002338E9"/>
    <w:rsid w:val="002368E6"/>
    <w:rsid w:val="00245536"/>
    <w:rsid w:val="00245FF1"/>
    <w:rsid w:val="0025033C"/>
    <w:rsid w:val="00252BCC"/>
    <w:rsid w:val="002547F5"/>
    <w:rsid w:val="00260828"/>
    <w:rsid w:val="00262BBC"/>
    <w:rsid w:val="00265C17"/>
    <w:rsid w:val="002758C3"/>
    <w:rsid w:val="002901FE"/>
    <w:rsid w:val="00296860"/>
    <w:rsid w:val="002A1128"/>
    <w:rsid w:val="002D3A8C"/>
    <w:rsid w:val="002D4845"/>
    <w:rsid w:val="002D502B"/>
    <w:rsid w:val="002D7A68"/>
    <w:rsid w:val="002E0975"/>
    <w:rsid w:val="002F0A78"/>
    <w:rsid w:val="002F2AFA"/>
    <w:rsid w:val="003028DA"/>
    <w:rsid w:val="00306A3F"/>
    <w:rsid w:val="00310001"/>
    <w:rsid w:val="003112CD"/>
    <w:rsid w:val="00312215"/>
    <w:rsid w:val="00321AC5"/>
    <w:rsid w:val="003370EE"/>
    <w:rsid w:val="003411E8"/>
    <w:rsid w:val="00342B4F"/>
    <w:rsid w:val="003436C1"/>
    <w:rsid w:val="003518FB"/>
    <w:rsid w:val="00360A64"/>
    <w:rsid w:val="00370D5F"/>
    <w:rsid w:val="003728C2"/>
    <w:rsid w:val="00377595"/>
    <w:rsid w:val="00377A63"/>
    <w:rsid w:val="00381E4D"/>
    <w:rsid w:val="00382FB6"/>
    <w:rsid w:val="0038372F"/>
    <w:rsid w:val="003B0DAC"/>
    <w:rsid w:val="003B7CBA"/>
    <w:rsid w:val="003C6BF5"/>
    <w:rsid w:val="003C7865"/>
    <w:rsid w:val="003E5BB2"/>
    <w:rsid w:val="003E7B8F"/>
    <w:rsid w:val="00410CE9"/>
    <w:rsid w:val="00410FCA"/>
    <w:rsid w:val="00434B88"/>
    <w:rsid w:val="0044289E"/>
    <w:rsid w:val="004452A2"/>
    <w:rsid w:val="00445997"/>
    <w:rsid w:val="004532CE"/>
    <w:rsid w:val="00454531"/>
    <w:rsid w:val="004554B2"/>
    <w:rsid w:val="004573F3"/>
    <w:rsid w:val="00461E68"/>
    <w:rsid w:val="00474B23"/>
    <w:rsid w:val="00484DFB"/>
    <w:rsid w:val="0049256D"/>
    <w:rsid w:val="00497379"/>
    <w:rsid w:val="00497944"/>
    <w:rsid w:val="004A291B"/>
    <w:rsid w:val="004A520E"/>
    <w:rsid w:val="004B4883"/>
    <w:rsid w:val="004C027F"/>
    <w:rsid w:val="004C5599"/>
    <w:rsid w:val="004D2C09"/>
    <w:rsid w:val="004D49A1"/>
    <w:rsid w:val="004D66F2"/>
    <w:rsid w:val="004D7489"/>
    <w:rsid w:val="004E2896"/>
    <w:rsid w:val="004E6A3A"/>
    <w:rsid w:val="004F2164"/>
    <w:rsid w:val="005018A0"/>
    <w:rsid w:val="00501B6D"/>
    <w:rsid w:val="00506A95"/>
    <w:rsid w:val="0051031C"/>
    <w:rsid w:val="0052053D"/>
    <w:rsid w:val="00521E8D"/>
    <w:rsid w:val="00526295"/>
    <w:rsid w:val="00527C93"/>
    <w:rsid w:val="0053758A"/>
    <w:rsid w:val="00537C08"/>
    <w:rsid w:val="00544731"/>
    <w:rsid w:val="00546D5A"/>
    <w:rsid w:val="00562E6A"/>
    <w:rsid w:val="0056322F"/>
    <w:rsid w:val="00571C0B"/>
    <w:rsid w:val="005825B7"/>
    <w:rsid w:val="005850FA"/>
    <w:rsid w:val="005857A2"/>
    <w:rsid w:val="005918FA"/>
    <w:rsid w:val="005A2F1C"/>
    <w:rsid w:val="005A6A0F"/>
    <w:rsid w:val="005B2B2D"/>
    <w:rsid w:val="005C5763"/>
    <w:rsid w:val="005D1580"/>
    <w:rsid w:val="005D432D"/>
    <w:rsid w:val="005E09B4"/>
    <w:rsid w:val="006106D1"/>
    <w:rsid w:val="00612CF0"/>
    <w:rsid w:val="00614007"/>
    <w:rsid w:val="00614A3D"/>
    <w:rsid w:val="00614E36"/>
    <w:rsid w:val="00616DA3"/>
    <w:rsid w:val="006558F6"/>
    <w:rsid w:val="00664F84"/>
    <w:rsid w:val="006653A5"/>
    <w:rsid w:val="00665A40"/>
    <w:rsid w:val="00670E26"/>
    <w:rsid w:val="00672972"/>
    <w:rsid w:val="00673905"/>
    <w:rsid w:val="006740DD"/>
    <w:rsid w:val="00683676"/>
    <w:rsid w:val="00690A9B"/>
    <w:rsid w:val="00690DDB"/>
    <w:rsid w:val="0069224A"/>
    <w:rsid w:val="00695E9A"/>
    <w:rsid w:val="006A20FB"/>
    <w:rsid w:val="006A4AF0"/>
    <w:rsid w:val="006B111F"/>
    <w:rsid w:val="006B7E84"/>
    <w:rsid w:val="006C0717"/>
    <w:rsid w:val="006D05D5"/>
    <w:rsid w:val="006E0D95"/>
    <w:rsid w:val="006E14D8"/>
    <w:rsid w:val="006E1C94"/>
    <w:rsid w:val="006E4D7C"/>
    <w:rsid w:val="006F72E5"/>
    <w:rsid w:val="00703EF8"/>
    <w:rsid w:val="00705E09"/>
    <w:rsid w:val="00705F14"/>
    <w:rsid w:val="00707D6E"/>
    <w:rsid w:val="00715AE4"/>
    <w:rsid w:val="007238DC"/>
    <w:rsid w:val="00725749"/>
    <w:rsid w:val="00727865"/>
    <w:rsid w:val="00727B85"/>
    <w:rsid w:val="00731830"/>
    <w:rsid w:val="0073345F"/>
    <w:rsid w:val="00733BBE"/>
    <w:rsid w:val="00737F25"/>
    <w:rsid w:val="007421AA"/>
    <w:rsid w:val="00743FAF"/>
    <w:rsid w:val="00751149"/>
    <w:rsid w:val="007539CC"/>
    <w:rsid w:val="0075597C"/>
    <w:rsid w:val="00761447"/>
    <w:rsid w:val="0076154A"/>
    <w:rsid w:val="007775DE"/>
    <w:rsid w:val="0078313A"/>
    <w:rsid w:val="007834C1"/>
    <w:rsid w:val="00784C33"/>
    <w:rsid w:val="00794C79"/>
    <w:rsid w:val="007A1107"/>
    <w:rsid w:val="007A1B47"/>
    <w:rsid w:val="007A2582"/>
    <w:rsid w:val="007B0041"/>
    <w:rsid w:val="007B1A02"/>
    <w:rsid w:val="007B1DCC"/>
    <w:rsid w:val="007B2226"/>
    <w:rsid w:val="007D092C"/>
    <w:rsid w:val="007D412F"/>
    <w:rsid w:val="007D5F6D"/>
    <w:rsid w:val="007D6F0E"/>
    <w:rsid w:val="007E2B6B"/>
    <w:rsid w:val="007F7747"/>
    <w:rsid w:val="008057A4"/>
    <w:rsid w:val="0081219E"/>
    <w:rsid w:val="008139AD"/>
    <w:rsid w:val="008202DD"/>
    <w:rsid w:val="00821003"/>
    <w:rsid w:val="008226D9"/>
    <w:rsid w:val="008241D9"/>
    <w:rsid w:val="0082622C"/>
    <w:rsid w:val="00851947"/>
    <w:rsid w:val="00852BCB"/>
    <w:rsid w:val="00855D50"/>
    <w:rsid w:val="00856454"/>
    <w:rsid w:val="00857A4B"/>
    <w:rsid w:val="00857D00"/>
    <w:rsid w:val="0086285A"/>
    <w:rsid w:val="008715BF"/>
    <w:rsid w:val="0087571C"/>
    <w:rsid w:val="008778B5"/>
    <w:rsid w:val="00890466"/>
    <w:rsid w:val="00891582"/>
    <w:rsid w:val="00895867"/>
    <w:rsid w:val="008A0E72"/>
    <w:rsid w:val="008B385A"/>
    <w:rsid w:val="008B55B8"/>
    <w:rsid w:val="008B563A"/>
    <w:rsid w:val="008B6AA3"/>
    <w:rsid w:val="008C473C"/>
    <w:rsid w:val="008E7219"/>
    <w:rsid w:val="008E7F3E"/>
    <w:rsid w:val="0091460C"/>
    <w:rsid w:val="00915E42"/>
    <w:rsid w:val="009226A1"/>
    <w:rsid w:val="00922D70"/>
    <w:rsid w:val="00924FFD"/>
    <w:rsid w:val="009371AE"/>
    <w:rsid w:val="0094013C"/>
    <w:rsid w:val="00953D8A"/>
    <w:rsid w:val="00955DC7"/>
    <w:rsid w:val="009722E8"/>
    <w:rsid w:val="00974253"/>
    <w:rsid w:val="00976C2A"/>
    <w:rsid w:val="009802F6"/>
    <w:rsid w:val="0098193E"/>
    <w:rsid w:val="00985746"/>
    <w:rsid w:val="00985E13"/>
    <w:rsid w:val="00991315"/>
    <w:rsid w:val="009A74FB"/>
    <w:rsid w:val="009B2B28"/>
    <w:rsid w:val="009B7C7F"/>
    <w:rsid w:val="009C21B2"/>
    <w:rsid w:val="009D4709"/>
    <w:rsid w:val="009D5C11"/>
    <w:rsid w:val="009D76CA"/>
    <w:rsid w:val="009E7169"/>
    <w:rsid w:val="009F0CD5"/>
    <w:rsid w:val="00A1557F"/>
    <w:rsid w:val="00A23858"/>
    <w:rsid w:val="00A24C10"/>
    <w:rsid w:val="00A31E3B"/>
    <w:rsid w:val="00A46C7C"/>
    <w:rsid w:val="00A51E6A"/>
    <w:rsid w:val="00A71136"/>
    <w:rsid w:val="00A8016F"/>
    <w:rsid w:val="00A812F2"/>
    <w:rsid w:val="00A939E0"/>
    <w:rsid w:val="00A956C3"/>
    <w:rsid w:val="00A97F2C"/>
    <w:rsid w:val="00AA6584"/>
    <w:rsid w:val="00AA7F97"/>
    <w:rsid w:val="00AB640F"/>
    <w:rsid w:val="00AC2565"/>
    <w:rsid w:val="00AC6595"/>
    <w:rsid w:val="00AD7091"/>
    <w:rsid w:val="00AD7A01"/>
    <w:rsid w:val="00AD7CC5"/>
    <w:rsid w:val="00AE35D4"/>
    <w:rsid w:val="00AF02CD"/>
    <w:rsid w:val="00B023FF"/>
    <w:rsid w:val="00B03571"/>
    <w:rsid w:val="00B22397"/>
    <w:rsid w:val="00B24C8B"/>
    <w:rsid w:val="00B354DB"/>
    <w:rsid w:val="00B42C29"/>
    <w:rsid w:val="00B4768A"/>
    <w:rsid w:val="00B47990"/>
    <w:rsid w:val="00B54D81"/>
    <w:rsid w:val="00B56F53"/>
    <w:rsid w:val="00B61E76"/>
    <w:rsid w:val="00B76CD8"/>
    <w:rsid w:val="00B81A12"/>
    <w:rsid w:val="00B82F73"/>
    <w:rsid w:val="00B85E8B"/>
    <w:rsid w:val="00B96AFF"/>
    <w:rsid w:val="00BB0425"/>
    <w:rsid w:val="00BB0F96"/>
    <w:rsid w:val="00BC11C5"/>
    <w:rsid w:val="00BC2526"/>
    <w:rsid w:val="00BD4B0D"/>
    <w:rsid w:val="00BD4CB3"/>
    <w:rsid w:val="00BF0E06"/>
    <w:rsid w:val="00BF45E0"/>
    <w:rsid w:val="00BF4F0C"/>
    <w:rsid w:val="00C02B63"/>
    <w:rsid w:val="00C1333D"/>
    <w:rsid w:val="00C13CC8"/>
    <w:rsid w:val="00C2515A"/>
    <w:rsid w:val="00C50000"/>
    <w:rsid w:val="00C65FDD"/>
    <w:rsid w:val="00C666A9"/>
    <w:rsid w:val="00C674E2"/>
    <w:rsid w:val="00C74ACB"/>
    <w:rsid w:val="00C83D88"/>
    <w:rsid w:val="00C85BF4"/>
    <w:rsid w:val="00C9480A"/>
    <w:rsid w:val="00C94AFE"/>
    <w:rsid w:val="00CA0A5A"/>
    <w:rsid w:val="00CB113D"/>
    <w:rsid w:val="00CB1150"/>
    <w:rsid w:val="00CC3A6C"/>
    <w:rsid w:val="00CD0D09"/>
    <w:rsid w:val="00CE1043"/>
    <w:rsid w:val="00CE1A29"/>
    <w:rsid w:val="00CF7CAC"/>
    <w:rsid w:val="00D0300B"/>
    <w:rsid w:val="00D33B7F"/>
    <w:rsid w:val="00D37860"/>
    <w:rsid w:val="00D37B4E"/>
    <w:rsid w:val="00D4306D"/>
    <w:rsid w:val="00D45EA8"/>
    <w:rsid w:val="00D52498"/>
    <w:rsid w:val="00D53E0C"/>
    <w:rsid w:val="00D5668E"/>
    <w:rsid w:val="00D6315C"/>
    <w:rsid w:val="00D63337"/>
    <w:rsid w:val="00D81151"/>
    <w:rsid w:val="00D83D36"/>
    <w:rsid w:val="00D83E01"/>
    <w:rsid w:val="00D90748"/>
    <w:rsid w:val="00D91A71"/>
    <w:rsid w:val="00DA47C2"/>
    <w:rsid w:val="00DA5A1E"/>
    <w:rsid w:val="00DA5E15"/>
    <w:rsid w:val="00DA6B84"/>
    <w:rsid w:val="00DC7ADA"/>
    <w:rsid w:val="00DD4C3E"/>
    <w:rsid w:val="00DD69F9"/>
    <w:rsid w:val="00DE42CD"/>
    <w:rsid w:val="00DE4B54"/>
    <w:rsid w:val="00DE644D"/>
    <w:rsid w:val="00DE779E"/>
    <w:rsid w:val="00DF05D7"/>
    <w:rsid w:val="00DF778A"/>
    <w:rsid w:val="00E012E1"/>
    <w:rsid w:val="00E14622"/>
    <w:rsid w:val="00E31776"/>
    <w:rsid w:val="00E31B17"/>
    <w:rsid w:val="00E330C1"/>
    <w:rsid w:val="00E3371F"/>
    <w:rsid w:val="00E37A88"/>
    <w:rsid w:val="00E41769"/>
    <w:rsid w:val="00E55706"/>
    <w:rsid w:val="00E61BBB"/>
    <w:rsid w:val="00E64351"/>
    <w:rsid w:val="00E66D3C"/>
    <w:rsid w:val="00E72343"/>
    <w:rsid w:val="00E738B0"/>
    <w:rsid w:val="00E8352D"/>
    <w:rsid w:val="00E84300"/>
    <w:rsid w:val="00E87D36"/>
    <w:rsid w:val="00EA5BE0"/>
    <w:rsid w:val="00EB3DB0"/>
    <w:rsid w:val="00ED0064"/>
    <w:rsid w:val="00ED6EE6"/>
    <w:rsid w:val="00EE6BD0"/>
    <w:rsid w:val="00EF1ECA"/>
    <w:rsid w:val="00EF2606"/>
    <w:rsid w:val="00EF552B"/>
    <w:rsid w:val="00EF64A3"/>
    <w:rsid w:val="00F0068B"/>
    <w:rsid w:val="00F035FE"/>
    <w:rsid w:val="00F03902"/>
    <w:rsid w:val="00F17910"/>
    <w:rsid w:val="00F2421C"/>
    <w:rsid w:val="00F428A5"/>
    <w:rsid w:val="00F42F23"/>
    <w:rsid w:val="00F44148"/>
    <w:rsid w:val="00F51C80"/>
    <w:rsid w:val="00F556AF"/>
    <w:rsid w:val="00F5590A"/>
    <w:rsid w:val="00F64D54"/>
    <w:rsid w:val="00F6672B"/>
    <w:rsid w:val="00F71523"/>
    <w:rsid w:val="00F82BDC"/>
    <w:rsid w:val="00F843AD"/>
    <w:rsid w:val="00F95C70"/>
    <w:rsid w:val="00FA74A5"/>
    <w:rsid w:val="00FA758C"/>
    <w:rsid w:val="00FB6753"/>
    <w:rsid w:val="00FC7896"/>
    <w:rsid w:val="00FC7C60"/>
    <w:rsid w:val="00FD4490"/>
    <w:rsid w:val="00FE1F58"/>
    <w:rsid w:val="00FE792E"/>
    <w:rsid w:val="00FF2706"/>
    <w:rsid w:val="00FF3D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E99C"/>
  <w15:chartTrackingRefBased/>
  <w15:docId w15:val="{C935039A-01B5-4EE2-A568-519A77FE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3FF"/>
    <w:pPr>
      <w:ind w:left="720"/>
      <w:contextualSpacing/>
    </w:pPr>
  </w:style>
  <w:style w:type="paragraph" w:styleId="BalloonText">
    <w:name w:val="Balloon Text"/>
    <w:basedOn w:val="Normal"/>
    <w:link w:val="BalloonTextChar"/>
    <w:uiPriority w:val="99"/>
    <w:semiHidden/>
    <w:unhideWhenUsed/>
    <w:rsid w:val="007B0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041"/>
    <w:rPr>
      <w:rFonts w:ascii="Segoe UI" w:hAnsi="Segoe UI" w:cs="Segoe UI"/>
      <w:sz w:val="18"/>
      <w:szCs w:val="18"/>
    </w:rPr>
  </w:style>
  <w:style w:type="character" w:styleId="Hyperlink">
    <w:name w:val="Hyperlink"/>
    <w:basedOn w:val="DefaultParagraphFont"/>
    <w:uiPriority w:val="99"/>
    <w:unhideWhenUsed/>
    <w:rsid w:val="0006361D"/>
    <w:rPr>
      <w:color w:val="0563C1" w:themeColor="hyperlink"/>
      <w:u w:val="single"/>
    </w:rPr>
  </w:style>
  <w:style w:type="character" w:styleId="UnresolvedMention">
    <w:name w:val="Unresolved Mention"/>
    <w:basedOn w:val="DefaultParagraphFont"/>
    <w:uiPriority w:val="99"/>
    <w:semiHidden/>
    <w:unhideWhenUsed/>
    <w:rsid w:val="0006361D"/>
    <w:rPr>
      <w:color w:val="605E5C"/>
      <w:shd w:val="clear" w:color="auto" w:fill="E1DFDD"/>
    </w:rPr>
  </w:style>
  <w:style w:type="paragraph" w:styleId="Header">
    <w:name w:val="header"/>
    <w:basedOn w:val="Normal"/>
    <w:link w:val="HeaderChar"/>
    <w:uiPriority w:val="99"/>
    <w:unhideWhenUsed/>
    <w:rsid w:val="00DE4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2CD"/>
  </w:style>
  <w:style w:type="paragraph" w:styleId="Footer">
    <w:name w:val="footer"/>
    <w:basedOn w:val="Normal"/>
    <w:link w:val="FooterChar"/>
    <w:uiPriority w:val="99"/>
    <w:unhideWhenUsed/>
    <w:rsid w:val="00DE4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2CD"/>
  </w:style>
  <w:style w:type="character" w:styleId="CommentReference">
    <w:name w:val="annotation reference"/>
    <w:basedOn w:val="DefaultParagraphFont"/>
    <w:uiPriority w:val="99"/>
    <w:semiHidden/>
    <w:unhideWhenUsed/>
    <w:rsid w:val="008C473C"/>
    <w:rPr>
      <w:sz w:val="16"/>
      <w:szCs w:val="16"/>
    </w:rPr>
  </w:style>
  <w:style w:type="paragraph" w:styleId="CommentText">
    <w:name w:val="annotation text"/>
    <w:basedOn w:val="Normal"/>
    <w:link w:val="CommentTextChar"/>
    <w:uiPriority w:val="99"/>
    <w:semiHidden/>
    <w:unhideWhenUsed/>
    <w:rsid w:val="008C473C"/>
    <w:pPr>
      <w:spacing w:line="240" w:lineRule="auto"/>
    </w:pPr>
    <w:rPr>
      <w:sz w:val="20"/>
      <w:szCs w:val="20"/>
    </w:rPr>
  </w:style>
  <w:style w:type="character" w:customStyle="1" w:styleId="CommentTextChar">
    <w:name w:val="Comment Text Char"/>
    <w:basedOn w:val="DefaultParagraphFont"/>
    <w:link w:val="CommentText"/>
    <w:uiPriority w:val="99"/>
    <w:semiHidden/>
    <w:rsid w:val="008C473C"/>
    <w:rPr>
      <w:sz w:val="20"/>
      <w:szCs w:val="20"/>
    </w:rPr>
  </w:style>
  <w:style w:type="paragraph" w:styleId="CommentSubject">
    <w:name w:val="annotation subject"/>
    <w:basedOn w:val="CommentText"/>
    <w:next w:val="CommentText"/>
    <w:link w:val="CommentSubjectChar"/>
    <w:uiPriority w:val="99"/>
    <w:semiHidden/>
    <w:unhideWhenUsed/>
    <w:rsid w:val="008C473C"/>
    <w:rPr>
      <w:b/>
      <w:bCs/>
    </w:rPr>
  </w:style>
  <w:style w:type="character" w:customStyle="1" w:styleId="CommentSubjectChar">
    <w:name w:val="Comment Subject Char"/>
    <w:basedOn w:val="CommentTextChar"/>
    <w:link w:val="CommentSubject"/>
    <w:uiPriority w:val="99"/>
    <w:semiHidden/>
    <w:rsid w:val="008C473C"/>
    <w:rPr>
      <w:b/>
      <w:bCs/>
      <w:sz w:val="20"/>
      <w:szCs w:val="20"/>
    </w:rPr>
  </w:style>
  <w:style w:type="paragraph" w:styleId="NoSpacing">
    <w:name w:val="No Spacing"/>
    <w:link w:val="NoSpacingChar"/>
    <w:uiPriority w:val="1"/>
    <w:qFormat/>
    <w:rsid w:val="0078313A"/>
    <w:pPr>
      <w:spacing w:after="0" w:line="240" w:lineRule="auto"/>
    </w:pPr>
    <w:rPr>
      <w:rFonts w:eastAsia="MS Mincho"/>
      <w:lang w:val="ru-RU"/>
    </w:rPr>
  </w:style>
  <w:style w:type="character" w:customStyle="1" w:styleId="NoSpacingChar">
    <w:name w:val="No Spacing Char"/>
    <w:link w:val="NoSpacing"/>
    <w:uiPriority w:val="1"/>
    <w:locked/>
    <w:rsid w:val="0078313A"/>
    <w:rPr>
      <w:rFonts w:eastAsia="MS Mincho"/>
      <w:lang w:val="ru-RU"/>
    </w:rPr>
  </w:style>
  <w:style w:type="paragraph" w:styleId="NormalWeb">
    <w:name w:val="Normal (Web)"/>
    <w:basedOn w:val="Normal"/>
    <w:uiPriority w:val="99"/>
    <w:unhideWhenUsed/>
    <w:rsid w:val="006E14D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411E8"/>
    <w:rPr>
      <w:b/>
      <w:bCs/>
    </w:rPr>
  </w:style>
  <w:style w:type="table" w:styleId="TableGrid">
    <w:name w:val="Table Grid"/>
    <w:basedOn w:val="TableNormal"/>
    <w:uiPriority w:val="39"/>
    <w:rsid w:val="00B8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D502B"/>
    <w:pPr>
      <w:spacing w:after="0" w:line="240" w:lineRule="auto"/>
    </w:pPr>
    <w:rPr>
      <w:rFonts w:ascii="Arial" w:eastAsia="Arial" w:hAnsi="Arial" w:cs="Arial"/>
      <w:lang w:val="ru"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775DE"/>
    <w:pPr>
      <w:spacing w:after="0" w:line="240" w:lineRule="auto"/>
    </w:pPr>
    <w:rPr>
      <w:rFonts w:ascii="Arial" w:eastAsia="Arial" w:hAnsi="Arial" w:cs="Arial"/>
      <w:lang w:val="ru"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616D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DA3"/>
    <w:rPr>
      <w:sz w:val="20"/>
      <w:szCs w:val="20"/>
    </w:rPr>
  </w:style>
  <w:style w:type="character" w:styleId="FootnoteReference">
    <w:name w:val="footnote reference"/>
    <w:basedOn w:val="DefaultParagraphFont"/>
    <w:uiPriority w:val="99"/>
    <w:semiHidden/>
    <w:unhideWhenUsed/>
    <w:rsid w:val="00616D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8706">
      <w:bodyDiv w:val="1"/>
      <w:marLeft w:val="0"/>
      <w:marRight w:val="0"/>
      <w:marTop w:val="0"/>
      <w:marBottom w:val="0"/>
      <w:divBdr>
        <w:top w:val="none" w:sz="0" w:space="0" w:color="auto"/>
        <w:left w:val="none" w:sz="0" w:space="0" w:color="auto"/>
        <w:bottom w:val="none" w:sz="0" w:space="0" w:color="auto"/>
        <w:right w:val="none" w:sz="0" w:space="0" w:color="auto"/>
      </w:divBdr>
    </w:div>
    <w:div w:id="51269850">
      <w:bodyDiv w:val="1"/>
      <w:marLeft w:val="0"/>
      <w:marRight w:val="0"/>
      <w:marTop w:val="0"/>
      <w:marBottom w:val="0"/>
      <w:divBdr>
        <w:top w:val="none" w:sz="0" w:space="0" w:color="auto"/>
        <w:left w:val="none" w:sz="0" w:space="0" w:color="auto"/>
        <w:bottom w:val="none" w:sz="0" w:space="0" w:color="auto"/>
        <w:right w:val="none" w:sz="0" w:space="0" w:color="auto"/>
      </w:divBdr>
    </w:div>
    <w:div w:id="97332609">
      <w:bodyDiv w:val="1"/>
      <w:marLeft w:val="0"/>
      <w:marRight w:val="0"/>
      <w:marTop w:val="0"/>
      <w:marBottom w:val="0"/>
      <w:divBdr>
        <w:top w:val="none" w:sz="0" w:space="0" w:color="auto"/>
        <w:left w:val="none" w:sz="0" w:space="0" w:color="auto"/>
        <w:bottom w:val="none" w:sz="0" w:space="0" w:color="auto"/>
        <w:right w:val="none" w:sz="0" w:space="0" w:color="auto"/>
      </w:divBdr>
    </w:div>
    <w:div w:id="198325775">
      <w:bodyDiv w:val="1"/>
      <w:marLeft w:val="0"/>
      <w:marRight w:val="0"/>
      <w:marTop w:val="0"/>
      <w:marBottom w:val="0"/>
      <w:divBdr>
        <w:top w:val="none" w:sz="0" w:space="0" w:color="auto"/>
        <w:left w:val="none" w:sz="0" w:space="0" w:color="auto"/>
        <w:bottom w:val="none" w:sz="0" w:space="0" w:color="auto"/>
        <w:right w:val="none" w:sz="0" w:space="0" w:color="auto"/>
      </w:divBdr>
    </w:div>
    <w:div w:id="390612995">
      <w:bodyDiv w:val="1"/>
      <w:marLeft w:val="0"/>
      <w:marRight w:val="0"/>
      <w:marTop w:val="0"/>
      <w:marBottom w:val="0"/>
      <w:divBdr>
        <w:top w:val="none" w:sz="0" w:space="0" w:color="auto"/>
        <w:left w:val="none" w:sz="0" w:space="0" w:color="auto"/>
        <w:bottom w:val="none" w:sz="0" w:space="0" w:color="auto"/>
        <w:right w:val="none" w:sz="0" w:space="0" w:color="auto"/>
      </w:divBdr>
    </w:div>
    <w:div w:id="777259608">
      <w:bodyDiv w:val="1"/>
      <w:marLeft w:val="0"/>
      <w:marRight w:val="0"/>
      <w:marTop w:val="0"/>
      <w:marBottom w:val="0"/>
      <w:divBdr>
        <w:top w:val="none" w:sz="0" w:space="0" w:color="auto"/>
        <w:left w:val="none" w:sz="0" w:space="0" w:color="auto"/>
        <w:bottom w:val="none" w:sz="0" w:space="0" w:color="auto"/>
        <w:right w:val="none" w:sz="0" w:space="0" w:color="auto"/>
      </w:divBdr>
    </w:div>
    <w:div w:id="956254301">
      <w:bodyDiv w:val="1"/>
      <w:marLeft w:val="0"/>
      <w:marRight w:val="0"/>
      <w:marTop w:val="0"/>
      <w:marBottom w:val="0"/>
      <w:divBdr>
        <w:top w:val="none" w:sz="0" w:space="0" w:color="auto"/>
        <w:left w:val="none" w:sz="0" w:space="0" w:color="auto"/>
        <w:bottom w:val="none" w:sz="0" w:space="0" w:color="auto"/>
        <w:right w:val="none" w:sz="0" w:space="0" w:color="auto"/>
      </w:divBdr>
    </w:div>
    <w:div w:id="1617130538">
      <w:bodyDiv w:val="1"/>
      <w:marLeft w:val="0"/>
      <w:marRight w:val="0"/>
      <w:marTop w:val="0"/>
      <w:marBottom w:val="0"/>
      <w:divBdr>
        <w:top w:val="none" w:sz="0" w:space="0" w:color="auto"/>
        <w:left w:val="none" w:sz="0" w:space="0" w:color="auto"/>
        <w:bottom w:val="none" w:sz="0" w:space="0" w:color="auto"/>
        <w:right w:val="none" w:sz="0" w:space="0" w:color="auto"/>
      </w:divBdr>
    </w:div>
    <w:div w:id="1735738290">
      <w:bodyDiv w:val="1"/>
      <w:marLeft w:val="0"/>
      <w:marRight w:val="0"/>
      <w:marTop w:val="0"/>
      <w:marBottom w:val="0"/>
      <w:divBdr>
        <w:top w:val="none" w:sz="0" w:space="0" w:color="auto"/>
        <w:left w:val="none" w:sz="0" w:space="0" w:color="auto"/>
        <w:bottom w:val="none" w:sz="0" w:space="0" w:color="auto"/>
        <w:right w:val="none" w:sz="0" w:space="0" w:color="auto"/>
      </w:divBdr>
    </w:div>
    <w:div w:id="1890797922">
      <w:bodyDiv w:val="1"/>
      <w:marLeft w:val="0"/>
      <w:marRight w:val="0"/>
      <w:marTop w:val="0"/>
      <w:marBottom w:val="0"/>
      <w:divBdr>
        <w:top w:val="none" w:sz="0" w:space="0" w:color="auto"/>
        <w:left w:val="none" w:sz="0" w:space="0" w:color="auto"/>
        <w:bottom w:val="none" w:sz="0" w:space="0" w:color="auto"/>
        <w:right w:val="none" w:sz="0" w:space="0" w:color="auto"/>
      </w:divBdr>
    </w:div>
    <w:div w:id="2061123457">
      <w:bodyDiv w:val="1"/>
      <w:marLeft w:val="0"/>
      <w:marRight w:val="0"/>
      <w:marTop w:val="0"/>
      <w:marBottom w:val="0"/>
      <w:divBdr>
        <w:top w:val="none" w:sz="0" w:space="0" w:color="auto"/>
        <w:left w:val="none" w:sz="0" w:space="0" w:color="auto"/>
        <w:bottom w:val="none" w:sz="0" w:space="0" w:color="auto"/>
        <w:right w:val="none" w:sz="0" w:space="0" w:color="auto"/>
      </w:divBdr>
    </w:div>
    <w:div w:id="21020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flyduba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relations@flydub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36AC1-8F5E-44E2-B216-95ECDD6A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Smadi</dc:creator>
  <cp:keywords/>
  <dc:description/>
  <cp:lastModifiedBy>Houda Al Kaissi</cp:lastModifiedBy>
  <cp:revision>64</cp:revision>
  <dcterms:created xsi:type="dcterms:W3CDTF">2023-02-28T05:23:00Z</dcterms:created>
  <dcterms:modified xsi:type="dcterms:W3CDTF">2023-03-01T07:09:00Z</dcterms:modified>
</cp:coreProperties>
</file>