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7A" w:rsidRDefault="001E527A" w:rsidP="005D7D08">
      <w:pPr>
        <w:jc w:val="center"/>
        <w:rPr>
          <w:rFonts w:ascii="Arial" w:hAnsi="Arial" w:cs="Arial"/>
          <w:b/>
          <w:sz w:val="28"/>
          <w:lang w:val="en-US"/>
        </w:rPr>
      </w:pPr>
    </w:p>
    <w:p w:rsidR="00006211" w:rsidRPr="00D3741F" w:rsidRDefault="00F856BF" w:rsidP="00F856BF">
      <w:pPr>
        <w:ind w:right="1025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Emirates Group half year results</w:t>
      </w:r>
      <w:r w:rsidR="005D7D08" w:rsidRPr="00D3741F">
        <w:rPr>
          <w:rFonts w:ascii="Arial" w:hAnsi="Arial" w:cs="Arial"/>
          <w:b/>
          <w:sz w:val="28"/>
          <w:lang w:val="en-US"/>
        </w:rPr>
        <w:t xml:space="preserve"> </w:t>
      </w:r>
      <w:r w:rsidR="0086097A">
        <w:rPr>
          <w:rFonts w:ascii="Arial" w:hAnsi="Arial" w:cs="Arial"/>
          <w:b/>
          <w:sz w:val="28"/>
          <w:lang w:val="en-US"/>
        </w:rPr>
        <w:t>201</w:t>
      </w:r>
      <w:r w:rsidR="009A7A72">
        <w:rPr>
          <w:rFonts w:ascii="Arial" w:hAnsi="Arial" w:cs="Arial"/>
          <w:b/>
          <w:sz w:val="28"/>
          <w:lang w:val="en-US"/>
        </w:rPr>
        <w:t>7</w:t>
      </w:r>
      <w:r w:rsidR="0086097A">
        <w:rPr>
          <w:rFonts w:ascii="Arial" w:hAnsi="Arial" w:cs="Arial"/>
          <w:b/>
          <w:sz w:val="28"/>
          <w:lang w:val="en-US"/>
        </w:rPr>
        <w:t>-1</w:t>
      </w:r>
      <w:r w:rsidR="009A7A72">
        <w:rPr>
          <w:rFonts w:ascii="Arial" w:hAnsi="Arial" w:cs="Arial"/>
          <w:b/>
          <w:sz w:val="28"/>
          <w:lang w:val="en-US"/>
        </w:rPr>
        <w:t>8</w:t>
      </w:r>
      <w:r w:rsidR="005D7D08" w:rsidRPr="00D3741F">
        <w:rPr>
          <w:rFonts w:ascii="Arial" w:hAnsi="Arial" w:cs="Arial"/>
          <w:b/>
          <w:sz w:val="28"/>
          <w:lang w:val="en-US"/>
        </w:rPr>
        <w:t xml:space="preserve"> Highlights</w:t>
      </w:r>
    </w:p>
    <w:p w:rsidR="005D7D08" w:rsidRPr="00D3741F" w:rsidRDefault="005D7D08" w:rsidP="009C3C85">
      <w:pPr>
        <w:jc w:val="center"/>
        <w:rPr>
          <w:rFonts w:ascii="Arial" w:hAnsi="Arial" w:cs="Arial"/>
          <w:b/>
          <w:lang w:val="en-US"/>
        </w:rPr>
      </w:pPr>
      <w:r w:rsidRPr="00D3741F">
        <w:rPr>
          <w:rFonts w:ascii="Arial" w:hAnsi="Arial" w:cs="Arial"/>
          <w:b/>
          <w:lang w:val="en-US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207"/>
        <w:gridCol w:w="2381"/>
        <w:gridCol w:w="2126"/>
      </w:tblGrid>
      <w:tr w:rsidR="0086090B" w:rsidRPr="00D3741F" w:rsidTr="004C5269">
        <w:tc>
          <w:tcPr>
            <w:tcW w:w="2041" w:type="dxa"/>
            <w:shd w:val="clear" w:color="auto" w:fill="A6A6A6" w:themeFill="background1" w:themeFillShade="A6"/>
          </w:tcPr>
          <w:p w:rsidR="0086090B" w:rsidRPr="00D3741F" w:rsidRDefault="0086090B" w:rsidP="005D7D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07" w:type="dxa"/>
            <w:shd w:val="clear" w:color="auto" w:fill="A6A6A6" w:themeFill="background1" w:themeFillShade="A6"/>
          </w:tcPr>
          <w:p w:rsidR="0086090B" w:rsidRPr="00D3741F" w:rsidRDefault="00F856BF" w:rsidP="00F856B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September </w:t>
            </w:r>
            <w:r w:rsidR="0086090B">
              <w:rPr>
                <w:rFonts w:ascii="Arial" w:hAnsi="Arial" w:cs="Arial"/>
                <w:b/>
                <w:lang w:val="en-US"/>
              </w:rPr>
              <w:t>201</w:t>
            </w:r>
            <w:r w:rsidR="009A7A72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:rsidR="0086090B" w:rsidRPr="00D3741F" w:rsidRDefault="009A7A72" w:rsidP="00D0364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September 2016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86090B" w:rsidRPr="00D3741F" w:rsidRDefault="00DC4DAA" w:rsidP="00D3741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C</w:t>
            </w:r>
            <w:r w:rsidR="0086090B" w:rsidRPr="00D3741F">
              <w:rPr>
                <w:rFonts w:ascii="Arial" w:hAnsi="Arial" w:cs="Arial"/>
                <w:b/>
                <w:lang w:val="en-US"/>
              </w:rPr>
              <w:t>hange</w:t>
            </w:r>
          </w:p>
        </w:tc>
      </w:tr>
      <w:tr w:rsidR="009A7A72" w:rsidRPr="00D3741F" w:rsidTr="00C6661E">
        <w:tc>
          <w:tcPr>
            <w:tcW w:w="2041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Revenue</w:t>
            </w:r>
          </w:p>
        </w:tc>
        <w:tc>
          <w:tcPr>
            <w:tcW w:w="2207" w:type="dxa"/>
            <w:shd w:val="clear" w:color="auto" w:fill="auto"/>
          </w:tcPr>
          <w:p w:rsidR="007077D2" w:rsidRPr="00C6661E" w:rsidRDefault="001E6B01" w:rsidP="00B17980">
            <w:pPr>
              <w:jc w:val="center"/>
              <w:rPr>
                <w:rFonts w:ascii="Arial" w:hAnsi="Arial" w:cs="Arial"/>
                <w:lang w:val="en-US"/>
              </w:rPr>
            </w:pPr>
            <w:r w:rsidRPr="00C6661E">
              <w:rPr>
                <w:rFonts w:ascii="Arial" w:hAnsi="Arial" w:cs="Arial"/>
                <w:lang w:val="en-US"/>
              </w:rPr>
              <w:t>AED 49.</w:t>
            </w:r>
            <w:r w:rsidR="003F0457" w:rsidRPr="00C6661E">
              <w:rPr>
                <w:rFonts w:ascii="Arial" w:hAnsi="Arial" w:cs="Arial"/>
                <w:lang w:val="en-US"/>
              </w:rPr>
              <w:t>4</w:t>
            </w:r>
            <w:r w:rsidRPr="00C6661E">
              <w:rPr>
                <w:rFonts w:ascii="Arial" w:hAnsi="Arial" w:cs="Arial"/>
                <w:lang w:val="en-US"/>
              </w:rPr>
              <w:t>bn</w:t>
            </w:r>
          </w:p>
          <w:p w:rsidR="001E6B01" w:rsidRPr="00C6661E" w:rsidRDefault="001E6B01" w:rsidP="00B17980">
            <w:pPr>
              <w:jc w:val="center"/>
              <w:rPr>
                <w:rFonts w:ascii="Arial" w:hAnsi="Arial" w:cs="Arial"/>
                <w:lang w:val="en-US"/>
              </w:rPr>
            </w:pPr>
            <w:r w:rsidRPr="00C6661E">
              <w:rPr>
                <w:rFonts w:ascii="Arial" w:hAnsi="Arial" w:cs="Arial"/>
                <w:lang w:val="en-US"/>
              </w:rPr>
              <w:t>(US$ 13.5bn)</w:t>
            </w:r>
          </w:p>
        </w:tc>
        <w:tc>
          <w:tcPr>
            <w:tcW w:w="2381" w:type="dxa"/>
          </w:tcPr>
          <w:p w:rsidR="009A7A72" w:rsidRPr="00B17980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 w:rsidRPr="00B17980">
              <w:rPr>
                <w:rFonts w:ascii="Arial" w:hAnsi="Arial" w:cs="Arial"/>
                <w:lang w:val="en-US"/>
              </w:rPr>
              <w:t>AED 46.5bn</w:t>
            </w:r>
          </w:p>
          <w:p w:rsidR="009A7A72" w:rsidRPr="00D3741F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 w:rsidRPr="00B17980">
              <w:rPr>
                <w:rFonts w:ascii="Arial" w:hAnsi="Arial" w:cs="Arial"/>
                <w:lang w:val="en-US"/>
              </w:rPr>
              <w:t>(US$ 12.7bn)</w:t>
            </w:r>
          </w:p>
        </w:tc>
        <w:tc>
          <w:tcPr>
            <w:tcW w:w="2126" w:type="dxa"/>
          </w:tcPr>
          <w:p w:rsidR="009A7A72" w:rsidRPr="00D3741F" w:rsidRDefault="001E6B01" w:rsidP="00814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+6%</w:t>
            </w:r>
          </w:p>
        </w:tc>
      </w:tr>
      <w:tr w:rsidR="009A7A72" w:rsidRPr="00D3741F" w:rsidTr="004C5269">
        <w:tc>
          <w:tcPr>
            <w:tcW w:w="2041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Pr="00D3741F">
              <w:rPr>
                <w:rFonts w:ascii="Arial" w:hAnsi="Arial" w:cs="Arial"/>
                <w:b/>
                <w:lang w:val="en-US"/>
              </w:rPr>
              <w:t>rofit</w:t>
            </w:r>
          </w:p>
        </w:tc>
        <w:tc>
          <w:tcPr>
            <w:tcW w:w="2207" w:type="dxa"/>
          </w:tcPr>
          <w:p w:rsidR="00933677" w:rsidRDefault="00933677" w:rsidP="0093367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2.3bn</w:t>
            </w:r>
          </w:p>
          <w:p w:rsidR="009A7A72" w:rsidRPr="00D3741F" w:rsidRDefault="00933677" w:rsidP="0093367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(US$ 631m)</w:t>
            </w:r>
          </w:p>
        </w:tc>
        <w:tc>
          <w:tcPr>
            <w:tcW w:w="2381" w:type="dxa"/>
          </w:tcPr>
          <w:p w:rsidR="009A7A72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1.3bn</w:t>
            </w:r>
          </w:p>
          <w:p w:rsidR="009A7A72" w:rsidRPr="00D3741F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(US$ 364m)</w:t>
            </w:r>
          </w:p>
        </w:tc>
        <w:tc>
          <w:tcPr>
            <w:tcW w:w="2126" w:type="dxa"/>
            <w:shd w:val="clear" w:color="auto" w:fill="auto"/>
          </w:tcPr>
          <w:p w:rsidR="009A7A72" w:rsidRPr="00D3741F" w:rsidRDefault="002759DE" w:rsidP="001E6B01">
            <w:pPr>
              <w:jc w:val="center"/>
              <w:rPr>
                <w:rFonts w:ascii="Arial" w:hAnsi="Arial" w:cs="Arial"/>
                <w:lang w:val="en-US"/>
              </w:rPr>
            </w:pPr>
            <w:r w:rsidRPr="001E6B01">
              <w:rPr>
                <w:rFonts w:ascii="Arial" w:hAnsi="Arial" w:cs="Arial"/>
                <w:lang w:val="en-US"/>
              </w:rPr>
              <w:t>+7</w:t>
            </w:r>
            <w:r w:rsidR="001E6B01" w:rsidRPr="001E6B01">
              <w:rPr>
                <w:rFonts w:ascii="Arial" w:hAnsi="Arial" w:cs="Arial"/>
                <w:lang w:val="en-US"/>
              </w:rPr>
              <w:t>7</w:t>
            </w:r>
            <w:r w:rsidRPr="001E6B01">
              <w:rPr>
                <w:rFonts w:ascii="Arial" w:hAnsi="Arial" w:cs="Arial"/>
                <w:lang w:val="en-US"/>
              </w:rPr>
              <w:t>%</w:t>
            </w:r>
          </w:p>
        </w:tc>
      </w:tr>
      <w:tr w:rsidR="009A7A72" w:rsidRPr="00D3741F" w:rsidTr="004C5269">
        <w:tc>
          <w:tcPr>
            <w:tcW w:w="2041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Profit margin</w:t>
            </w:r>
          </w:p>
        </w:tc>
        <w:tc>
          <w:tcPr>
            <w:tcW w:w="2207" w:type="dxa"/>
          </w:tcPr>
          <w:p w:rsidR="009A7A72" w:rsidRPr="00D3741F" w:rsidRDefault="001E6B01" w:rsidP="00A404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4.7%</w:t>
            </w:r>
          </w:p>
        </w:tc>
        <w:tc>
          <w:tcPr>
            <w:tcW w:w="2381" w:type="dxa"/>
          </w:tcPr>
          <w:p w:rsidR="009A7A72" w:rsidRPr="00D3741F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2.9%</w:t>
            </w:r>
          </w:p>
        </w:tc>
        <w:tc>
          <w:tcPr>
            <w:tcW w:w="2126" w:type="dxa"/>
          </w:tcPr>
          <w:p w:rsidR="009A7A72" w:rsidRPr="00D3741F" w:rsidRDefault="00DC4DAA" w:rsidP="00A404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+1.8%pts</w:t>
            </w:r>
          </w:p>
        </w:tc>
      </w:tr>
      <w:tr w:rsidR="009A7A72" w:rsidRPr="00D3741F" w:rsidTr="004C5269">
        <w:tc>
          <w:tcPr>
            <w:tcW w:w="2041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Cash assets</w:t>
            </w:r>
          </w:p>
        </w:tc>
        <w:tc>
          <w:tcPr>
            <w:tcW w:w="2207" w:type="dxa"/>
          </w:tcPr>
          <w:p w:rsidR="003037CE" w:rsidRDefault="003037CE" w:rsidP="003037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18.9bn</w:t>
            </w:r>
          </w:p>
          <w:p w:rsidR="009A7A72" w:rsidRPr="00D3741F" w:rsidRDefault="003037CE" w:rsidP="003037CE">
            <w:pPr>
              <w:jc w:val="center"/>
              <w:rPr>
                <w:rFonts w:ascii="Arial" w:hAnsi="Arial" w:cs="Arial"/>
                <w:lang w:val="en-US"/>
              </w:rPr>
            </w:pPr>
            <w:r w:rsidRPr="001E6B01">
              <w:rPr>
                <w:rFonts w:ascii="Arial" w:hAnsi="Arial" w:cs="Arial"/>
                <w:lang w:val="en-US"/>
              </w:rPr>
              <w:t>(US$ 5.2bn)</w:t>
            </w:r>
          </w:p>
        </w:tc>
        <w:tc>
          <w:tcPr>
            <w:tcW w:w="2381" w:type="dxa"/>
          </w:tcPr>
          <w:p w:rsidR="009A7A72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1</w:t>
            </w:r>
            <w:r w:rsidR="00BD1F8C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.</w:t>
            </w:r>
            <w:r w:rsidR="00BD1F8C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bn</w:t>
            </w:r>
            <w:r w:rsidR="00E97442">
              <w:rPr>
                <w:rFonts w:ascii="Arial" w:hAnsi="Arial" w:cs="Arial"/>
                <w:lang w:val="en-US"/>
              </w:rPr>
              <w:t>*</w:t>
            </w:r>
          </w:p>
          <w:p w:rsidR="009A7A72" w:rsidRPr="00D3741F" w:rsidRDefault="009A7A72" w:rsidP="00BD1F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BD1F8C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.</w:t>
            </w:r>
            <w:r w:rsidR="00BD1F8C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bn)</w:t>
            </w:r>
            <w:r w:rsidR="00E97442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6" w:type="dxa"/>
          </w:tcPr>
          <w:p w:rsidR="009A7A72" w:rsidRPr="00D3741F" w:rsidRDefault="003037CE" w:rsidP="008A0794">
            <w:pPr>
              <w:jc w:val="center"/>
              <w:rPr>
                <w:rFonts w:ascii="Arial" w:hAnsi="Arial" w:cs="Arial"/>
                <w:lang w:val="en-US"/>
              </w:rPr>
            </w:pPr>
            <w:r w:rsidRPr="00487351">
              <w:rPr>
                <w:rFonts w:ascii="Arial" w:hAnsi="Arial" w:cs="Arial"/>
                <w:lang w:val="en-US"/>
              </w:rPr>
              <w:t>-1%</w:t>
            </w:r>
          </w:p>
        </w:tc>
      </w:tr>
      <w:tr w:rsidR="009A7A72" w:rsidRPr="00D3741F" w:rsidTr="004C5269">
        <w:tc>
          <w:tcPr>
            <w:tcW w:w="2041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Employees</w:t>
            </w:r>
          </w:p>
        </w:tc>
        <w:tc>
          <w:tcPr>
            <w:tcW w:w="2207" w:type="dxa"/>
          </w:tcPr>
          <w:p w:rsidR="009A7A72" w:rsidRPr="00D3741F" w:rsidRDefault="002759DE" w:rsidP="001663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102,669</w:t>
            </w:r>
          </w:p>
        </w:tc>
        <w:tc>
          <w:tcPr>
            <w:tcW w:w="2381" w:type="dxa"/>
          </w:tcPr>
          <w:p w:rsidR="009A7A72" w:rsidRPr="00D3741F" w:rsidRDefault="009A7A72" w:rsidP="00BD1F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BD1F8C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,</w:t>
            </w:r>
            <w:r w:rsidR="00BD1F8C">
              <w:rPr>
                <w:rFonts w:ascii="Arial" w:hAnsi="Arial" w:cs="Arial"/>
                <w:lang w:val="en-US"/>
              </w:rPr>
              <w:t>746</w:t>
            </w:r>
            <w:r w:rsidR="00E97442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6" w:type="dxa"/>
          </w:tcPr>
          <w:p w:rsidR="009A7A72" w:rsidRPr="00D3741F" w:rsidRDefault="002759DE" w:rsidP="00A404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-3%</w:t>
            </w:r>
          </w:p>
        </w:tc>
      </w:tr>
    </w:tbl>
    <w:p w:rsidR="005D7D08" w:rsidRPr="00D3741F" w:rsidRDefault="005D7D08" w:rsidP="00A35DC5">
      <w:pPr>
        <w:spacing w:line="240" w:lineRule="auto"/>
        <w:jc w:val="center"/>
        <w:rPr>
          <w:rFonts w:ascii="Arial" w:hAnsi="Arial" w:cs="Arial"/>
          <w:b/>
          <w:lang w:val="en-US"/>
        </w:rPr>
      </w:pPr>
    </w:p>
    <w:p w:rsidR="005D7D08" w:rsidRPr="00D3741F" w:rsidRDefault="005D7D08" w:rsidP="0086090B">
      <w:pPr>
        <w:jc w:val="center"/>
        <w:rPr>
          <w:rFonts w:ascii="Arial" w:hAnsi="Arial" w:cs="Arial"/>
          <w:b/>
          <w:lang w:val="en-US"/>
        </w:rPr>
      </w:pPr>
      <w:r w:rsidRPr="00D3741F">
        <w:rPr>
          <w:rFonts w:ascii="Arial" w:hAnsi="Arial" w:cs="Arial"/>
          <w:b/>
          <w:lang w:val="en-US"/>
        </w:rPr>
        <w:t>Emirates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187"/>
        <w:gridCol w:w="2381"/>
        <w:gridCol w:w="2126"/>
      </w:tblGrid>
      <w:tr w:rsidR="0086090B" w:rsidRPr="00D3741F" w:rsidTr="004C5269">
        <w:tc>
          <w:tcPr>
            <w:tcW w:w="2061" w:type="dxa"/>
            <w:shd w:val="clear" w:color="auto" w:fill="FF0000"/>
          </w:tcPr>
          <w:p w:rsidR="0086090B" w:rsidRPr="00D3741F" w:rsidRDefault="0086090B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87" w:type="dxa"/>
            <w:shd w:val="clear" w:color="auto" w:fill="FF0000"/>
          </w:tcPr>
          <w:p w:rsidR="0086090B" w:rsidRPr="00612510" w:rsidRDefault="00F856BF" w:rsidP="00F856BF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September </w:t>
            </w:r>
            <w:r w:rsidR="0086090B" w:rsidRPr="0086090B">
              <w:rPr>
                <w:rFonts w:ascii="Arial" w:hAnsi="Arial" w:cs="Arial"/>
                <w:b/>
                <w:color w:val="FFFFFF" w:themeColor="background1"/>
                <w:lang w:val="en-US"/>
              </w:rPr>
              <w:t>201</w:t>
            </w:r>
            <w:r w:rsidR="009A7A72">
              <w:rPr>
                <w:rFonts w:ascii="Arial" w:hAnsi="Arial" w:cs="Arial"/>
                <w:b/>
                <w:color w:val="FFFFFF" w:themeColor="background1"/>
                <w:lang w:val="en-US"/>
              </w:rPr>
              <w:t>7</w:t>
            </w:r>
          </w:p>
        </w:tc>
        <w:tc>
          <w:tcPr>
            <w:tcW w:w="2381" w:type="dxa"/>
            <w:shd w:val="clear" w:color="auto" w:fill="FF0000"/>
          </w:tcPr>
          <w:p w:rsidR="0086090B" w:rsidRPr="00612510" w:rsidRDefault="009A7A72" w:rsidP="00D0364A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September 2016</w:t>
            </w:r>
          </w:p>
        </w:tc>
        <w:tc>
          <w:tcPr>
            <w:tcW w:w="2126" w:type="dxa"/>
            <w:shd w:val="clear" w:color="auto" w:fill="FF0000"/>
          </w:tcPr>
          <w:p w:rsidR="0086090B" w:rsidRPr="00612510" w:rsidRDefault="004C5269" w:rsidP="0086090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12510">
              <w:rPr>
                <w:rFonts w:ascii="Arial" w:hAnsi="Arial" w:cs="Arial"/>
                <w:b/>
                <w:color w:val="FFFFFF" w:themeColor="background1"/>
                <w:lang w:val="en-US"/>
              </w:rPr>
              <w:t>C</w:t>
            </w:r>
            <w:r w:rsidR="0086090B" w:rsidRPr="00612510">
              <w:rPr>
                <w:rFonts w:ascii="Arial" w:hAnsi="Arial" w:cs="Arial"/>
                <w:b/>
                <w:color w:val="FFFFFF" w:themeColor="background1"/>
                <w:lang w:val="en-US"/>
              </w:rPr>
              <w:t>hange</w:t>
            </w:r>
          </w:p>
        </w:tc>
      </w:tr>
      <w:tr w:rsidR="009A7A72" w:rsidRPr="00660A70" w:rsidTr="004C5269">
        <w:tc>
          <w:tcPr>
            <w:tcW w:w="2061" w:type="dxa"/>
          </w:tcPr>
          <w:p w:rsidR="009A7A72" w:rsidRPr="00660A70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Revenue</w:t>
            </w:r>
          </w:p>
        </w:tc>
        <w:tc>
          <w:tcPr>
            <w:tcW w:w="2187" w:type="dxa"/>
          </w:tcPr>
          <w:p w:rsidR="007077D2" w:rsidRDefault="007077D2" w:rsidP="007077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44.5bn</w:t>
            </w:r>
          </w:p>
          <w:p w:rsidR="009A7A72" w:rsidRPr="00660A70" w:rsidRDefault="007077D2" w:rsidP="007077D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(US$ 12.1</w:t>
            </w:r>
            <w:r w:rsidRPr="00B17980">
              <w:rPr>
                <w:rFonts w:ascii="Arial" w:hAnsi="Arial" w:cs="Arial"/>
                <w:lang w:val="en-US"/>
              </w:rPr>
              <w:t>bn)</w:t>
            </w:r>
          </w:p>
        </w:tc>
        <w:tc>
          <w:tcPr>
            <w:tcW w:w="2381" w:type="dxa"/>
          </w:tcPr>
          <w:p w:rsidR="009A7A72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41.9bn</w:t>
            </w:r>
          </w:p>
          <w:p w:rsidR="009A7A72" w:rsidRPr="00660A70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(US$ 11.4bn)</w:t>
            </w:r>
          </w:p>
        </w:tc>
        <w:tc>
          <w:tcPr>
            <w:tcW w:w="2126" w:type="dxa"/>
          </w:tcPr>
          <w:p w:rsidR="009A7A72" w:rsidRPr="00660A70" w:rsidRDefault="002579F0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+6%</w:t>
            </w:r>
          </w:p>
        </w:tc>
      </w:tr>
      <w:tr w:rsidR="009A7A72" w:rsidRPr="00660A70" w:rsidTr="004C5269">
        <w:tc>
          <w:tcPr>
            <w:tcW w:w="2061" w:type="dxa"/>
          </w:tcPr>
          <w:p w:rsidR="009A7A72" w:rsidRPr="00660A70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Profit</w:t>
            </w:r>
          </w:p>
        </w:tc>
        <w:tc>
          <w:tcPr>
            <w:tcW w:w="2187" w:type="dxa"/>
          </w:tcPr>
          <w:p w:rsidR="009A7A72" w:rsidRDefault="007077D2" w:rsidP="00BD5B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1,657m</w:t>
            </w:r>
          </w:p>
          <w:p w:rsidR="007077D2" w:rsidRPr="00660A70" w:rsidRDefault="007077D2" w:rsidP="00BD5B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(US$ 452m)</w:t>
            </w:r>
          </w:p>
        </w:tc>
        <w:tc>
          <w:tcPr>
            <w:tcW w:w="2381" w:type="dxa"/>
          </w:tcPr>
          <w:p w:rsidR="009A7A72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786m</w:t>
            </w:r>
          </w:p>
          <w:p w:rsidR="009A7A72" w:rsidRPr="00660A70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(US$ 214m)</w:t>
            </w:r>
          </w:p>
        </w:tc>
        <w:tc>
          <w:tcPr>
            <w:tcW w:w="2126" w:type="dxa"/>
          </w:tcPr>
          <w:p w:rsidR="009A7A72" w:rsidRPr="00660A70" w:rsidRDefault="00D401FF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+111%</w:t>
            </w:r>
          </w:p>
        </w:tc>
      </w:tr>
      <w:tr w:rsidR="009A7A72" w:rsidRPr="00660A70" w:rsidTr="004C5269">
        <w:tc>
          <w:tcPr>
            <w:tcW w:w="2061" w:type="dxa"/>
          </w:tcPr>
          <w:p w:rsidR="009A7A72" w:rsidRPr="00660A70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Profit margin</w:t>
            </w:r>
          </w:p>
        </w:tc>
        <w:tc>
          <w:tcPr>
            <w:tcW w:w="2187" w:type="dxa"/>
          </w:tcPr>
          <w:p w:rsidR="009A7A72" w:rsidRPr="00660A70" w:rsidRDefault="007077D2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3.7%</w:t>
            </w:r>
          </w:p>
        </w:tc>
        <w:tc>
          <w:tcPr>
            <w:tcW w:w="2381" w:type="dxa"/>
          </w:tcPr>
          <w:p w:rsidR="009A7A72" w:rsidRPr="00660A70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1.9%</w:t>
            </w:r>
          </w:p>
        </w:tc>
        <w:tc>
          <w:tcPr>
            <w:tcW w:w="2126" w:type="dxa"/>
          </w:tcPr>
          <w:p w:rsidR="009A7A72" w:rsidRPr="00660A70" w:rsidRDefault="00534543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+1.8%pts</w:t>
            </w:r>
          </w:p>
        </w:tc>
      </w:tr>
      <w:tr w:rsidR="009A7A72" w:rsidRPr="00660A70" w:rsidTr="004C5269">
        <w:tc>
          <w:tcPr>
            <w:tcW w:w="2061" w:type="dxa"/>
          </w:tcPr>
          <w:p w:rsidR="009A7A72" w:rsidRPr="00660A70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Cash assets</w:t>
            </w:r>
          </w:p>
        </w:tc>
        <w:tc>
          <w:tcPr>
            <w:tcW w:w="2187" w:type="dxa"/>
          </w:tcPr>
          <w:p w:rsidR="006C26B6" w:rsidRDefault="006C26B6" w:rsidP="006C26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14.7bn</w:t>
            </w:r>
          </w:p>
          <w:p w:rsidR="009A7A72" w:rsidRPr="00660A70" w:rsidRDefault="006C26B6" w:rsidP="006C26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(US$ 4.0bn)</w:t>
            </w:r>
          </w:p>
        </w:tc>
        <w:tc>
          <w:tcPr>
            <w:tcW w:w="2381" w:type="dxa"/>
          </w:tcPr>
          <w:p w:rsidR="009A7A72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1</w:t>
            </w:r>
            <w:r w:rsidR="00BD1F8C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.</w:t>
            </w:r>
            <w:r w:rsidR="00BD1F8C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bn</w:t>
            </w:r>
            <w:r w:rsidR="00C45569">
              <w:rPr>
                <w:rFonts w:ascii="Arial" w:hAnsi="Arial" w:cs="Arial"/>
                <w:lang w:val="en-US"/>
              </w:rPr>
              <w:t>*</w:t>
            </w:r>
          </w:p>
          <w:p w:rsidR="009A7A72" w:rsidRPr="00660A70" w:rsidRDefault="009A7A72" w:rsidP="00BD1F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BD1F8C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.</w:t>
            </w:r>
            <w:r w:rsidR="00BD1F8C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bn)</w:t>
            </w:r>
            <w:r w:rsidR="00C45569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6" w:type="dxa"/>
          </w:tcPr>
          <w:p w:rsidR="009A7A72" w:rsidRPr="00660A70" w:rsidRDefault="002579F0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-6%</w:t>
            </w:r>
          </w:p>
        </w:tc>
      </w:tr>
      <w:tr w:rsidR="009A7A72" w:rsidRPr="00660A70" w:rsidTr="00C6661E">
        <w:tc>
          <w:tcPr>
            <w:tcW w:w="2061" w:type="dxa"/>
          </w:tcPr>
          <w:p w:rsidR="009A7A72" w:rsidRPr="00660A70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Passengers carried</w:t>
            </w:r>
          </w:p>
        </w:tc>
        <w:tc>
          <w:tcPr>
            <w:tcW w:w="2187" w:type="dxa"/>
            <w:shd w:val="clear" w:color="auto" w:fill="auto"/>
          </w:tcPr>
          <w:p w:rsidR="009A7A72" w:rsidRPr="00C6661E" w:rsidRDefault="004C5269" w:rsidP="004C5269">
            <w:pPr>
              <w:jc w:val="center"/>
              <w:rPr>
                <w:rFonts w:ascii="Arial" w:hAnsi="Arial" w:cs="Arial"/>
                <w:lang w:val="en-US"/>
              </w:rPr>
            </w:pPr>
            <w:r w:rsidRPr="00C6661E">
              <w:rPr>
                <w:rFonts w:ascii="Arial" w:hAnsi="Arial" w:cs="Arial"/>
                <w:lang w:val="en-US"/>
              </w:rPr>
              <w:t>29,</w:t>
            </w:r>
            <w:r w:rsidR="00931F45" w:rsidRPr="00C6661E">
              <w:rPr>
                <w:rFonts w:ascii="Arial" w:hAnsi="Arial" w:cs="Arial"/>
                <w:lang w:val="en-US"/>
              </w:rPr>
              <w:t>1</w:t>
            </w:r>
            <w:r w:rsidRPr="00C6661E">
              <w:rPr>
                <w:rFonts w:ascii="Arial" w:hAnsi="Arial" w:cs="Arial"/>
                <w:lang w:val="en-US"/>
              </w:rPr>
              <w:t>74(000)</w:t>
            </w:r>
          </w:p>
        </w:tc>
        <w:tc>
          <w:tcPr>
            <w:tcW w:w="2381" w:type="dxa"/>
            <w:shd w:val="clear" w:color="auto" w:fill="auto"/>
          </w:tcPr>
          <w:p w:rsidR="009A7A72" w:rsidRPr="00C6661E" w:rsidRDefault="009A7A72" w:rsidP="004C5269">
            <w:pPr>
              <w:jc w:val="center"/>
              <w:rPr>
                <w:rFonts w:ascii="Arial" w:hAnsi="Arial" w:cs="Arial"/>
                <w:lang w:val="en-US"/>
              </w:rPr>
            </w:pPr>
            <w:r w:rsidRPr="00C6661E">
              <w:rPr>
                <w:rFonts w:ascii="Arial" w:hAnsi="Arial" w:cs="Arial"/>
                <w:lang w:val="en-US"/>
              </w:rPr>
              <w:t>2</w:t>
            </w:r>
            <w:r w:rsidR="004C5269" w:rsidRPr="00C6661E">
              <w:rPr>
                <w:rFonts w:ascii="Arial" w:hAnsi="Arial" w:cs="Arial"/>
                <w:lang w:val="en-US"/>
              </w:rPr>
              <w:t>7,974 (000)</w:t>
            </w:r>
          </w:p>
        </w:tc>
        <w:tc>
          <w:tcPr>
            <w:tcW w:w="2126" w:type="dxa"/>
            <w:shd w:val="clear" w:color="auto" w:fill="auto"/>
          </w:tcPr>
          <w:p w:rsidR="009A7A72" w:rsidRPr="00C6661E" w:rsidRDefault="00D401FF" w:rsidP="008A0794">
            <w:pPr>
              <w:jc w:val="center"/>
              <w:rPr>
                <w:rFonts w:ascii="Arial" w:hAnsi="Arial" w:cs="Arial"/>
                <w:lang w:val="en-US"/>
              </w:rPr>
            </w:pPr>
            <w:r w:rsidRPr="00C6661E">
              <w:rPr>
                <w:rFonts w:ascii="Arial" w:hAnsi="Arial" w:cs="Arial"/>
                <w:lang w:val="en-US"/>
              </w:rPr>
              <w:t>+4%</w:t>
            </w:r>
          </w:p>
        </w:tc>
      </w:tr>
      <w:tr w:rsidR="009A7A72" w:rsidRPr="00660A70" w:rsidTr="00C6661E">
        <w:tc>
          <w:tcPr>
            <w:tcW w:w="2061" w:type="dxa"/>
          </w:tcPr>
          <w:p w:rsidR="009A7A72" w:rsidRPr="00660A70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Seat factor</w:t>
            </w:r>
          </w:p>
        </w:tc>
        <w:tc>
          <w:tcPr>
            <w:tcW w:w="2187" w:type="dxa"/>
            <w:shd w:val="clear" w:color="auto" w:fill="auto"/>
          </w:tcPr>
          <w:p w:rsidR="009A7A72" w:rsidRPr="00C6661E" w:rsidRDefault="00EA2D19" w:rsidP="008A0794">
            <w:pPr>
              <w:jc w:val="center"/>
              <w:rPr>
                <w:rFonts w:ascii="Arial" w:hAnsi="Arial" w:cs="Arial"/>
                <w:lang w:val="en-US"/>
              </w:rPr>
            </w:pPr>
            <w:r w:rsidRPr="00C6661E">
              <w:rPr>
                <w:rFonts w:ascii="Arial" w:hAnsi="Arial" w:cs="Arial"/>
                <w:lang w:val="en-US"/>
              </w:rPr>
              <w:t>77.2%</w:t>
            </w:r>
          </w:p>
        </w:tc>
        <w:tc>
          <w:tcPr>
            <w:tcW w:w="2381" w:type="dxa"/>
            <w:shd w:val="clear" w:color="auto" w:fill="auto"/>
          </w:tcPr>
          <w:p w:rsidR="009A7A72" w:rsidRPr="00C6661E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 w:rsidRPr="00C6661E">
              <w:rPr>
                <w:rFonts w:ascii="Arial" w:hAnsi="Arial" w:cs="Arial"/>
                <w:lang w:val="en-US"/>
              </w:rPr>
              <w:t>75.3%</w:t>
            </w:r>
          </w:p>
        </w:tc>
        <w:tc>
          <w:tcPr>
            <w:tcW w:w="2126" w:type="dxa"/>
            <w:shd w:val="clear" w:color="auto" w:fill="auto"/>
          </w:tcPr>
          <w:p w:rsidR="009A7A72" w:rsidRPr="00C6661E" w:rsidRDefault="00D401FF" w:rsidP="002E1A19">
            <w:pPr>
              <w:jc w:val="center"/>
              <w:rPr>
                <w:rFonts w:ascii="Arial" w:hAnsi="Arial" w:cs="Arial"/>
                <w:lang w:val="en-US"/>
              </w:rPr>
            </w:pPr>
            <w:r w:rsidRPr="00C6661E">
              <w:rPr>
                <w:rFonts w:ascii="Arial" w:hAnsi="Arial" w:cs="Arial"/>
                <w:lang w:val="en-US"/>
              </w:rPr>
              <w:t>+1.9%pts</w:t>
            </w:r>
          </w:p>
        </w:tc>
      </w:tr>
      <w:tr w:rsidR="009A7A72" w:rsidRPr="00D3741F" w:rsidTr="00C6661E">
        <w:tc>
          <w:tcPr>
            <w:tcW w:w="2061" w:type="dxa"/>
          </w:tcPr>
          <w:p w:rsidR="009A7A72" w:rsidRPr="00660A70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Cargo carried</w:t>
            </w:r>
          </w:p>
        </w:tc>
        <w:tc>
          <w:tcPr>
            <w:tcW w:w="2187" w:type="dxa"/>
            <w:shd w:val="clear" w:color="auto" w:fill="auto"/>
          </w:tcPr>
          <w:p w:rsidR="009A7A72" w:rsidRPr="00C6661E" w:rsidRDefault="004C5269" w:rsidP="004C5269">
            <w:pPr>
              <w:jc w:val="center"/>
              <w:rPr>
                <w:rFonts w:ascii="Arial" w:hAnsi="Arial" w:cs="Arial"/>
                <w:lang w:val="en-US"/>
              </w:rPr>
            </w:pPr>
            <w:r w:rsidRPr="00C6661E">
              <w:rPr>
                <w:rFonts w:ascii="Arial" w:hAnsi="Arial" w:cs="Arial"/>
                <w:lang w:val="en-US"/>
              </w:rPr>
              <w:t>1,</w:t>
            </w:r>
            <w:r w:rsidR="00931F45" w:rsidRPr="00C6661E">
              <w:rPr>
                <w:rFonts w:ascii="Arial" w:hAnsi="Arial" w:cs="Arial"/>
                <w:lang w:val="en-US"/>
              </w:rPr>
              <w:t>3</w:t>
            </w:r>
            <w:r w:rsidRPr="00C6661E">
              <w:rPr>
                <w:rFonts w:ascii="Arial" w:hAnsi="Arial" w:cs="Arial"/>
                <w:lang w:val="en-US"/>
              </w:rPr>
              <w:t>21 (000)</w:t>
            </w:r>
            <w:r w:rsidR="00931F45" w:rsidRPr="00C6661E">
              <w:rPr>
                <w:rFonts w:ascii="Arial" w:hAnsi="Arial" w:cs="Arial"/>
                <w:lang w:val="en-US"/>
              </w:rPr>
              <w:t xml:space="preserve"> tonnes</w:t>
            </w:r>
          </w:p>
        </w:tc>
        <w:tc>
          <w:tcPr>
            <w:tcW w:w="2381" w:type="dxa"/>
            <w:shd w:val="clear" w:color="auto" w:fill="auto"/>
          </w:tcPr>
          <w:p w:rsidR="009A7A72" w:rsidRPr="00C6661E" w:rsidRDefault="009A7A72" w:rsidP="004C5269">
            <w:pPr>
              <w:jc w:val="center"/>
              <w:rPr>
                <w:rFonts w:ascii="Arial" w:hAnsi="Arial" w:cs="Arial"/>
                <w:lang w:val="en-US"/>
              </w:rPr>
            </w:pPr>
            <w:r w:rsidRPr="00C6661E">
              <w:rPr>
                <w:rFonts w:ascii="Arial" w:hAnsi="Arial" w:cs="Arial"/>
                <w:lang w:val="en-US"/>
              </w:rPr>
              <w:t>1</w:t>
            </w:r>
            <w:r w:rsidR="004C5269" w:rsidRPr="00C6661E">
              <w:rPr>
                <w:rFonts w:ascii="Arial" w:hAnsi="Arial" w:cs="Arial"/>
                <w:lang w:val="en-US"/>
              </w:rPr>
              <w:t>,253 (000)</w:t>
            </w:r>
            <w:r w:rsidRPr="00C6661E">
              <w:rPr>
                <w:rFonts w:ascii="Arial" w:hAnsi="Arial" w:cs="Arial"/>
                <w:lang w:val="en-US"/>
              </w:rPr>
              <w:t xml:space="preserve"> tonnes</w:t>
            </w:r>
          </w:p>
        </w:tc>
        <w:tc>
          <w:tcPr>
            <w:tcW w:w="2126" w:type="dxa"/>
            <w:shd w:val="clear" w:color="auto" w:fill="auto"/>
          </w:tcPr>
          <w:p w:rsidR="009A7A72" w:rsidRPr="00C6661E" w:rsidRDefault="004C5269" w:rsidP="008A0794">
            <w:pPr>
              <w:jc w:val="center"/>
              <w:rPr>
                <w:rFonts w:ascii="Arial" w:hAnsi="Arial" w:cs="Arial"/>
                <w:lang w:val="en-US"/>
              </w:rPr>
            </w:pPr>
            <w:r w:rsidRPr="00C6661E">
              <w:rPr>
                <w:rFonts w:ascii="Arial" w:hAnsi="Arial" w:cs="Arial"/>
                <w:lang w:val="en-US"/>
              </w:rPr>
              <w:t>+5%</w:t>
            </w:r>
          </w:p>
        </w:tc>
      </w:tr>
      <w:tr w:rsidR="009A7A72" w:rsidRPr="00D3741F" w:rsidTr="004C5269">
        <w:tc>
          <w:tcPr>
            <w:tcW w:w="2061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Overall capacity</w:t>
            </w:r>
          </w:p>
        </w:tc>
        <w:tc>
          <w:tcPr>
            <w:tcW w:w="2187" w:type="dxa"/>
          </w:tcPr>
          <w:p w:rsidR="009A7A72" w:rsidRDefault="00931F45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30.8bn ATKMs</w:t>
            </w:r>
          </w:p>
        </w:tc>
        <w:tc>
          <w:tcPr>
            <w:tcW w:w="2381" w:type="dxa"/>
          </w:tcPr>
          <w:p w:rsidR="009A7A72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30.2bn ATKMs</w:t>
            </w:r>
          </w:p>
        </w:tc>
        <w:tc>
          <w:tcPr>
            <w:tcW w:w="2126" w:type="dxa"/>
          </w:tcPr>
          <w:p w:rsidR="009A7A72" w:rsidRPr="00D3741F" w:rsidRDefault="004116EE" w:rsidP="00D401F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D401FF">
              <w:rPr>
                <w:rFonts w:ascii="Arial" w:hAnsi="Arial" w:cs="Arial"/>
                <w:lang w:val="en-US"/>
              </w:rPr>
              <w:t>2%</w:t>
            </w:r>
          </w:p>
        </w:tc>
      </w:tr>
      <w:tr w:rsidR="009A7A72" w:rsidRPr="00D3741F" w:rsidTr="004C5269">
        <w:tc>
          <w:tcPr>
            <w:tcW w:w="2061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Available seat kms</w:t>
            </w:r>
          </w:p>
        </w:tc>
        <w:tc>
          <w:tcPr>
            <w:tcW w:w="2187" w:type="dxa"/>
          </w:tcPr>
          <w:p w:rsidR="009A7A72" w:rsidRPr="00D3741F" w:rsidRDefault="00931F45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188.2 bn ASKMs</w:t>
            </w:r>
          </w:p>
        </w:tc>
        <w:tc>
          <w:tcPr>
            <w:tcW w:w="2381" w:type="dxa"/>
          </w:tcPr>
          <w:p w:rsidR="009A7A72" w:rsidRPr="00D3741F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182.8bn ASKMs</w:t>
            </w:r>
          </w:p>
        </w:tc>
        <w:tc>
          <w:tcPr>
            <w:tcW w:w="2126" w:type="dxa"/>
          </w:tcPr>
          <w:p w:rsidR="009A7A72" w:rsidRPr="00D3741F" w:rsidRDefault="004116EE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D401FF">
              <w:rPr>
                <w:rFonts w:ascii="Arial" w:hAnsi="Arial" w:cs="Arial"/>
                <w:lang w:val="en-US"/>
              </w:rPr>
              <w:t>3%</w:t>
            </w:r>
          </w:p>
        </w:tc>
      </w:tr>
      <w:tr w:rsidR="009A7A72" w:rsidRPr="00D3741F" w:rsidTr="004C5269">
        <w:tc>
          <w:tcPr>
            <w:tcW w:w="2061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Aircraft</w:t>
            </w:r>
            <w:r>
              <w:rPr>
                <w:rFonts w:ascii="Arial" w:hAnsi="Arial" w:cs="Arial"/>
                <w:b/>
                <w:lang w:val="en-US"/>
              </w:rPr>
              <w:t xml:space="preserve"> in operation</w:t>
            </w:r>
          </w:p>
        </w:tc>
        <w:tc>
          <w:tcPr>
            <w:tcW w:w="2187" w:type="dxa"/>
          </w:tcPr>
          <w:p w:rsidR="009A7A72" w:rsidRPr="00D3741F" w:rsidRDefault="004301AF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264</w:t>
            </w:r>
          </w:p>
        </w:tc>
        <w:tc>
          <w:tcPr>
            <w:tcW w:w="2381" w:type="dxa"/>
          </w:tcPr>
          <w:p w:rsidR="009A7A72" w:rsidRPr="00D3741F" w:rsidRDefault="00BD1F8C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259*</w:t>
            </w:r>
          </w:p>
        </w:tc>
        <w:tc>
          <w:tcPr>
            <w:tcW w:w="2126" w:type="dxa"/>
          </w:tcPr>
          <w:p w:rsidR="009A7A72" w:rsidRPr="00D3741F" w:rsidRDefault="008D368C" w:rsidP="00713C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+5</w:t>
            </w:r>
          </w:p>
        </w:tc>
      </w:tr>
      <w:tr w:rsidR="009A7A72" w:rsidRPr="00D3741F" w:rsidTr="004C5269">
        <w:tc>
          <w:tcPr>
            <w:tcW w:w="2061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Employees</w:t>
            </w:r>
          </w:p>
        </w:tc>
        <w:tc>
          <w:tcPr>
            <w:tcW w:w="2187" w:type="dxa"/>
          </w:tcPr>
          <w:p w:rsidR="009A7A72" w:rsidRPr="00D3741F" w:rsidRDefault="00777EC1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63,039</w:t>
            </w:r>
          </w:p>
        </w:tc>
        <w:tc>
          <w:tcPr>
            <w:tcW w:w="2381" w:type="dxa"/>
          </w:tcPr>
          <w:p w:rsidR="009A7A72" w:rsidRPr="00D3741F" w:rsidRDefault="009A7A72" w:rsidP="00BD1F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BD1F8C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,</w:t>
            </w:r>
            <w:r w:rsidR="00BD1F8C">
              <w:rPr>
                <w:rFonts w:ascii="Arial" w:hAnsi="Arial" w:cs="Arial"/>
                <w:lang w:val="en-US"/>
              </w:rPr>
              <w:t>768*</w:t>
            </w:r>
          </w:p>
        </w:tc>
        <w:tc>
          <w:tcPr>
            <w:tcW w:w="2126" w:type="dxa"/>
          </w:tcPr>
          <w:p w:rsidR="009A7A72" w:rsidRPr="00D3741F" w:rsidRDefault="003C2E43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-3%</w:t>
            </w:r>
          </w:p>
        </w:tc>
      </w:tr>
    </w:tbl>
    <w:p w:rsidR="00AD30B7" w:rsidRPr="00D3741F" w:rsidRDefault="00715BE2" w:rsidP="00A35DC5">
      <w:pPr>
        <w:spacing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:rsidR="007F277C" w:rsidRDefault="005D7D08" w:rsidP="0086090B">
      <w:pPr>
        <w:jc w:val="center"/>
        <w:rPr>
          <w:rFonts w:ascii="Arial" w:hAnsi="Arial" w:cs="Arial"/>
          <w:b/>
          <w:lang w:val="en-US"/>
        </w:rPr>
      </w:pPr>
      <w:r w:rsidRPr="00D3741F">
        <w:rPr>
          <w:rFonts w:ascii="Arial" w:hAnsi="Arial" w:cs="Arial"/>
          <w:b/>
          <w:lang w:val="en-US"/>
        </w:rPr>
        <w:t>dnata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222"/>
        <w:gridCol w:w="2381"/>
        <w:gridCol w:w="2126"/>
      </w:tblGrid>
      <w:tr w:rsidR="0086090B" w:rsidRPr="00D3741F" w:rsidTr="004C5269">
        <w:tc>
          <w:tcPr>
            <w:tcW w:w="2026" w:type="dxa"/>
            <w:shd w:val="clear" w:color="auto" w:fill="17365D" w:themeFill="text2" w:themeFillShade="BF"/>
          </w:tcPr>
          <w:p w:rsidR="0086090B" w:rsidRPr="00D3741F" w:rsidRDefault="0086090B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2" w:type="dxa"/>
            <w:shd w:val="clear" w:color="auto" w:fill="17365D" w:themeFill="text2" w:themeFillShade="BF"/>
          </w:tcPr>
          <w:p w:rsidR="0086090B" w:rsidRPr="00D3741F" w:rsidRDefault="009A7A72" w:rsidP="00D0364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September 2017</w:t>
            </w:r>
          </w:p>
        </w:tc>
        <w:tc>
          <w:tcPr>
            <w:tcW w:w="2381" w:type="dxa"/>
            <w:shd w:val="clear" w:color="auto" w:fill="17365D" w:themeFill="text2" w:themeFillShade="BF"/>
          </w:tcPr>
          <w:p w:rsidR="0086090B" w:rsidRPr="00D3741F" w:rsidRDefault="009A7A72" w:rsidP="00D0364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September 2016</w:t>
            </w:r>
          </w:p>
        </w:tc>
        <w:tc>
          <w:tcPr>
            <w:tcW w:w="2126" w:type="dxa"/>
            <w:shd w:val="clear" w:color="auto" w:fill="17365D" w:themeFill="text2" w:themeFillShade="BF"/>
          </w:tcPr>
          <w:p w:rsidR="0086090B" w:rsidRPr="00D3741F" w:rsidRDefault="00EA2A45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C</w:t>
            </w:r>
            <w:r w:rsidR="0086090B" w:rsidRPr="00D3741F">
              <w:rPr>
                <w:rFonts w:ascii="Arial" w:hAnsi="Arial" w:cs="Arial"/>
                <w:b/>
                <w:lang w:val="en-US"/>
              </w:rPr>
              <w:t>hange</w:t>
            </w:r>
          </w:p>
        </w:tc>
      </w:tr>
      <w:tr w:rsidR="009A7A72" w:rsidRPr="00D3741F" w:rsidTr="004C5269">
        <w:tc>
          <w:tcPr>
            <w:tcW w:w="2026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Revenue</w:t>
            </w:r>
          </w:p>
        </w:tc>
        <w:tc>
          <w:tcPr>
            <w:tcW w:w="2222" w:type="dxa"/>
          </w:tcPr>
          <w:p w:rsidR="00202E32" w:rsidRDefault="00202E32" w:rsidP="00202E32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AED 6.3bn</w:t>
            </w:r>
          </w:p>
          <w:p w:rsidR="009A7A72" w:rsidRPr="001A4CD8" w:rsidRDefault="00202E32" w:rsidP="00202E32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(US$ 1.7bn)</w:t>
            </w:r>
          </w:p>
        </w:tc>
        <w:tc>
          <w:tcPr>
            <w:tcW w:w="2381" w:type="dxa"/>
          </w:tcPr>
          <w:p w:rsidR="009A7A72" w:rsidRDefault="009A7A72" w:rsidP="001365AB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 xml:space="preserve">AED </w:t>
            </w:r>
            <w:r w:rsidR="001E6B01">
              <w:rPr>
                <w:rStyle w:val="s5"/>
                <w:rFonts w:ascii="Arial" w:hAnsi="Arial" w:cs="Arial"/>
              </w:rPr>
              <w:t>5.9</w:t>
            </w:r>
            <w:r>
              <w:rPr>
                <w:rStyle w:val="s5"/>
                <w:rFonts w:ascii="Arial" w:hAnsi="Arial" w:cs="Arial"/>
              </w:rPr>
              <w:t>bn</w:t>
            </w:r>
          </w:p>
          <w:p w:rsidR="009A7A72" w:rsidRPr="001A4CD8" w:rsidRDefault="009A7A72" w:rsidP="001365AB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(US$ 1.6bn)</w:t>
            </w:r>
          </w:p>
        </w:tc>
        <w:tc>
          <w:tcPr>
            <w:tcW w:w="2126" w:type="dxa"/>
          </w:tcPr>
          <w:p w:rsidR="009A7A72" w:rsidRPr="00D3741F" w:rsidRDefault="00EF6043" w:rsidP="001E6B0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1E6B01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9A7A72" w:rsidRPr="00547A98" w:rsidTr="004C5269">
        <w:tc>
          <w:tcPr>
            <w:tcW w:w="2026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Pr="00D3741F">
              <w:rPr>
                <w:rFonts w:ascii="Arial" w:hAnsi="Arial" w:cs="Arial"/>
                <w:b/>
                <w:lang w:val="en-US"/>
              </w:rPr>
              <w:t>rofit</w:t>
            </w:r>
          </w:p>
        </w:tc>
        <w:tc>
          <w:tcPr>
            <w:tcW w:w="2222" w:type="dxa"/>
          </w:tcPr>
          <w:p w:rsidR="00202E32" w:rsidRDefault="00202E32" w:rsidP="00202E32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AED 659m</w:t>
            </w:r>
          </w:p>
          <w:p w:rsidR="009A7A72" w:rsidRPr="001A4CD8" w:rsidRDefault="00202E32" w:rsidP="00202E32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(US$ 180m)</w:t>
            </w:r>
          </w:p>
        </w:tc>
        <w:tc>
          <w:tcPr>
            <w:tcW w:w="2381" w:type="dxa"/>
          </w:tcPr>
          <w:p w:rsidR="009A7A72" w:rsidRDefault="009A7A72" w:rsidP="001365AB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AED 549m</w:t>
            </w:r>
          </w:p>
          <w:p w:rsidR="009A7A72" w:rsidRPr="001A4CD8" w:rsidRDefault="009A7A72" w:rsidP="001365AB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(US$ 150m)</w:t>
            </w:r>
          </w:p>
        </w:tc>
        <w:tc>
          <w:tcPr>
            <w:tcW w:w="2126" w:type="dxa"/>
          </w:tcPr>
          <w:p w:rsidR="009A7A72" w:rsidRPr="00547A98" w:rsidRDefault="008B7960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+20%</w:t>
            </w:r>
          </w:p>
        </w:tc>
      </w:tr>
      <w:tr w:rsidR="009A7A72" w:rsidRPr="00660A70" w:rsidTr="004C5269">
        <w:tc>
          <w:tcPr>
            <w:tcW w:w="2026" w:type="dxa"/>
          </w:tcPr>
          <w:p w:rsidR="009A7A72" w:rsidRPr="00660A70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Profit margin</w:t>
            </w:r>
          </w:p>
        </w:tc>
        <w:tc>
          <w:tcPr>
            <w:tcW w:w="2222" w:type="dxa"/>
          </w:tcPr>
          <w:p w:rsidR="009A7A72" w:rsidRPr="00660A70" w:rsidRDefault="007C70B1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10.4%</w:t>
            </w:r>
          </w:p>
        </w:tc>
        <w:tc>
          <w:tcPr>
            <w:tcW w:w="2381" w:type="dxa"/>
          </w:tcPr>
          <w:p w:rsidR="009A7A72" w:rsidRPr="00660A70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9.2%</w:t>
            </w:r>
          </w:p>
        </w:tc>
        <w:tc>
          <w:tcPr>
            <w:tcW w:w="2126" w:type="dxa"/>
          </w:tcPr>
          <w:p w:rsidR="009A7A72" w:rsidRPr="00660A70" w:rsidRDefault="008B7960" w:rsidP="008B79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+1.2%pts</w:t>
            </w:r>
          </w:p>
        </w:tc>
      </w:tr>
      <w:tr w:rsidR="009A7A72" w:rsidRPr="00660A70" w:rsidTr="004C5269">
        <w:tc>
          <w:tcPr>
            <w:tcW w:w="2026" w:type="dxa"/>
          </w:tcPr>
          <w:p w:rsidR="009A7A72" w:rsidRPr="00660A70" w:rsidRDefault="009A7A72" w:rsidP="001F48A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Cash assets</w:t>
            </w:r>
          </w:p>
        </w:tc>
        <w:tc>
          <w:tcPr>
            <w:tcW w:w="2222" w:type="dxa"/>
          </w:tcPr>
          <w:p w:rsidR="009A7A72" w:rsidRDefault="007C70B1" w:rsidP="00814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4.2bn</w:t>
            </w:r>
          </w:p>
          <w:p w:rsidR="007C70B1" w:rsidRPr="00660A70" w:rsidRDefault="007C70B1" w:rsidP="001E6B0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(US$ 1</w:t>
            </w:r>
            <w:r w:rsidR="001E6B0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1</w:t>
            </w:r>
            <w:r w:rsidR="001E6B01">
              <w:rPr>
                <w:rFonts w:ascii="Arial" w:hAnsi="Arial" w:cs="Arial"/>
                <w:lang w:val="en-US"/>
              </w:rPr>
              <w:t>bn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381" w:type="dxa"/>
          </w:tcPr>
          <w:p w:rsidR="009A7A72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3.</w:t>
            </w:r>
            <w:r w:rsidR="00226472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bn</w:t>
            </w:r>
            <w:r w:rsidR="008D368C">
              <w:rPr>
                <w:rFonts w:ascii="Arial" w:hAnsi="Arial" w:cs="Arial"/>
                <w:lang w:val="en-US"/>
              </w:rPr>
              <w:t>*</w:t>
            </w:r>
          </w:p>
          <w:p w:rsidR="009A7A72" w:rsidRPr="00660A70" w:rsidRDefault="009A7A72" w:rsidP="001E6B0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1E6B01">
              <w:rPr>
                <w:rFonts w:ascii="Arial" w:hAnsi="Arial" w:cs="Arial"/>
                <w:lang w:val="en-US"/>
              </w:rPr>
              <w:t>0.9bn</w:t>
            </w:r>
            <w:r>
              <w:rPr>
                <w:rFonts w:ascii="Arial" w:hAnsi="Arial" w:cs="Arial"/>
                <w:lang w:val="en-US"/>
              </w:rPr>
              <w:t>)</w:t>
            </w:r>
            <w:r w:rsidR="008D368C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6" w:type="dxa"/>
          </w:tcPr>
          <w:p w:rsidR="009A7A72" w:rsidRPr="00660A70" w:rsidRDefault="008B7960" w:rsidP="001E6B0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+2</w:t>
            </w:r>
            <w:r w:rsidR="001E6B01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9A7A72" w:rsidRPr="00660A70" w:rsidTr="004C5269">
        <w:tc>
          <w:tcPr>
            <w:tcW w:w="2026" w:type="dxa"/>
          </w:tcPr>
          <w:p w:rsidR="009A7A72" w:rsidRPr="00660A70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Aircraft handled</w:t>
            </w:r>
          </w:p>
        </w:tc>
        <w:tc>
          <w:tcPr>
            <w:tcW w:w="2222" w:type="dxa"/>
          </w:tcPr>
          <w:p w:rsidR="009A7A72" w:rsidRPr="00660A70" w:rsidRDefault="004301AF" w:rsidP="004301AF">
            <w:pPr>
              <w:jc w:val="center"/>
              <w:rPr>
                <w:rFonts w:ascii="Arial" w:hAnsi="Arial" w:cs="Arial"/>
                <w:lang w:val="en-US"/>
              </w:rPr>
            </w:pPr>
            <w:r w:rsidRPr="004301AF">
              <w:rPr>
                <w:rFonts w:ascii="Arial" w:hAnsi="Arial" w:cs="Arial"/>
                <w:lang w:val="en-US"/>
              </w:rPr>
              <w:t>330</w:t>
            </w:r>
            <w:r w:rsidR="00D3093E" w:rsidRPr="004301AF">
              <w:rPr>
                <w:rFonts w:ascii="Arial" w:hAnsi="Arial" w:cs="Arial"/>
                <w:lang w:val="en-US"/>
              </w:rPr>
              <w:t>,</w:t>
            </w:r>
            <w:r w:rsidRPr="004301AF">
              <w:rPr>
                <w:rFonts w:ascii="Arial" w:hAnsi="Arial" w:cs="Arial"/>
                <w:lang w:val="en-US"/>
              </w:rPr>
              <w:t>317</w:t>
            </w:r>
          </w:p>
        </w:tc>
        <w:tc>
          <w:tcPr>
            <w:tcW w:w="2381" w:type="dxa"/>
          </w:tcPr>
          <w:p w:rsidR="009A7A72" w:rsidRPr="00660A70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297,721</w:t>
            </w:r>
          </w:p>
        </w:tc>
        <w:tc>
          <w:tcPr>
            <w:tcW w:w="2126" w:type="dxa"/>
          </w:tcPr>
          <w:p w:rsidR="009A7A72" w:rsidRPr="00660A70" w:rsidRDefault="006D4A10" w:rsidP="00814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+11%</w:t>
            </w:r>
          </w:p>
        </w:tc>
      </w:tr>
      <w:tr w:rsidR="009A7A72" w:rsidRPr="00D3741F" w:rsidTr="004C5269">
        <w:tc>
          <w:tcPr>
            <w:tcW w:w="2026" w:type="dxa"/>
          </w:tcPr>
          <w:p w:rsidR="009A7A72" w:rsidRPr="00660A70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Cargo handled</w:t>
            </w:r>
          </w:p>
        </w:tc>
        <w:tc>
          <w:tcPr>
            <w:tcW w:w="2222" w:type="dxa"/>
          </w:tcPr>
          <w:p w:rsidR="009A7A72" w:rsidRPr="00660A70" w:rsidRDefault="00D3093E" w:rsidP="00980F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1.5m tonnes</w:t>
            </w:r>
          </w:p>
        </w:tc>
        <w:tc>
          <w:tcPr>
            <w:tcW w:w="2381" w:type="dxa"/>
          </w:tcPr>
          <w:p w:rsidR="009A7A72" w:rsidRPr="00660A70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1.2m tonnes</w:t>
            </w:r>
          </w:p>
        </w:tc>
        <w:tc>
          <w:tcPr>
            <w:tcW w:w="2126" w:type="dxa"/>
          </w:tcPr>
          <w:p w:rsidR="009A7A72" w:rsidRPr="00D3741F" w:rsidRDefault="004F7760" w:rsidP="00980F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+25%</w:t>
            </w:r>
          </w:p>
        </w:tc>
      </w:tr>
      <w:tr w:rsidR="009A7A72" w:rsidRPr="00D3741F" w:rsidTr="004C5269">
        <w:tc>
          <w:tcPr>
            <w:tcW w:w="2026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Meals uplifted</w:t>
            </w:r>
          </w:p>
        </w:tc>
        <w:tc>
          <w:tcPr>
            <w:tcW w:w="2222" w:type="dxa"/>
          </w:tcPr>
          <w:p w:rsidR="009A7A72" w:rsidRDefault="00D3093E" w:rsidP="00EA2A45">
            <w:pPr>
              <w:jc w:val="center"/>
              <w:rPr>
                <w:rFonts w:ascii="Arial" w:hAnsi="Arial" w:cs="Arial"/>
                <w:lang w:val="en-US"/>
              </w:rPr>
            </w:pPr>
            <w:r w:rsidRPr="00221483">
              <w:rPr>
                <w:rFonts w:ascii="Arial" w:hAnsi="Arial" w:cs="Arial"/>
                <w:lang w:val="en-US"/>
              </w:rPr>
              <w:t>31.8</w:t>
            </w: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2381" w:type="dxa"/>
          </w:tcPr>
          <w:p w:rsidR="009A7A72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34.2m</w:t>
            </w:r>
          </w:p>
        </w:tc>
        <w:tc>
          <w:tcPr>
            <w:tcW w:w="2126" w:type="dxa"/>
          </w:tcPr>
          <w:p w:rsidR="009A7A72" w:rsidRPr="00D3741F" w:rsidRDefault="004F7760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-7%</w:t>
            </w:r>
          </w:p>
        </w:tc>
      </w:tr>
      <w:tr w:rsidR="009A7A72" w:rsidRPr="00D3741F" w:rsidTr="004C5269">
        <w:tc>
          <w:tcPr>
            <w:tcW w:w="2026" w:type="dxa"/>
          </w:tcPr>
          <w:p w:rsidR="009A7A72" w:rsidRPr="00801076" w:rsidRDefault="009A7A72" w:rsidP="005E744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01076">
              <w:rPr>
                <w:rFonts w:ascii="Arial" w:hAnsi="Arial" w:cs="Arial"/>
                <w:b/>
                <w:lang w:val="en-US"/>
              </w:rPr>
              <w:t>Travel services: Total transaction value (TTV)</w:t>
            </w:r>
          </w:p>
        </w:tc>
        <w:tc>
          <w:tcPr>
            <w:tcW w:w="2222" w:type="dxa"/>
          </w:tcPr>
          <w:p w:rsidR="009A7A72" w:rsidRPr="00801076" w:rsidRDefault="001149ED" w:rsidP="00EA2A45">
            <w:pPr>
              <w:jc w:val="center"/>
              <w:rPr>
                <w:rFonts w:ascii="Arial" w:hAnsi="Arial" w:cs="Arial"/>
                <w:lang w:val="en-US"/>
              </w:rPr>
            </w:pPr>
            <w:r w:rsidRPr="00801076">
              <w:rPr>
                <w:rFonts w:ascii="Arial" w:hAnsi="Arial" w:cs="Arial"/>
                <w:lang w:val="en-US"/>
              </w:rPr>
              <w:t>AED 5.5bn</w:t>
            </w:r>
          </w:p>
          <w:p w:rsidR="008D368C" w:rsidRPr="00801076" w:rsidRDefault="008D368C" w:rsidP="00EA2A45">
            <w:pPr>
              <w:jc w:val="center"/>
              <w:rPr>
                <w:rFonts w:ascii="Arial" w:hAnsi="Arial" w:cs="Arial"/>
                <w:lang w:val="en-US"/>
              </w:rPr>
            </w:pPr>
            <w:r w:rsidRPr="00801076">
              <w:rPr>
                <w:rFonts w:ascii="Arial" w:hAnsi="Arial" w:cs="Arial"/>
                <w:lang w:val="en-US"/>
              </w:rPr>
              <w:t>(US$ 1.5bn)</w:t>
            </w:r>
          </w:p>
        </w:tc>
        <w:tc>
          <w:tcPr>
            <w:tcW w:w="2381" w:type="dxa"/>
          </w:tcPr>
          <w:p w:rsidR="009A7A72" w:rsidRPr="00801076" w:rsidRDefault="009A7A72" w:rsidP="001365AB">
            <w:pPr>
              <w:jc w:val="center"/>
              <w:rPr>
                <w:rFonts w:ascii="Arial" w:hAnsi="Arial" w:cs="Arial"/>
                <w:lang w:val="en-US"/>
              </w:rPr>
            </w:pPr>
            <w:r w:rsidRPr="00801076">
              <w:rPr>
                <w:rFonts w:ascii="Arial" w:hAnsi="Arial" w:cs="Arial"/>
                <w:lang w:val="en-US"/>
              </w:rPr>
              <w:t>AED 5.</w:t>
            </w:r>
            <w:r w:rsidR="00C6661E" w:rsidRPr="00801076">
              <w:rPr>
                <w:rFonts w:ascii="Arial" w:hAnsi="Arial" w:cs="Arial"/>
                <w:lang w:val="en-US"/>
              </w:rPr>
              <w:t>5</w:t>
            </w:r>
            <w:r w:rsidRPr="00801076">
              <w:rPr>
                <w:rFonts w:ascii="Arial" w:hAnsi="Arial" w:cs="Arial"/>
                <w:lang w:val="en-US"/>
              </w:rPr>
              <w:t>bn</w:t>
            </w:r>
          </w:p>
          <w:p w:rsidR="009A7A72" w:rsidRPr="00801076" w:rsidRDefault="009A7A72" w:rsidP="00C6661E">
            <w:pPr>
              <w:jc w:val="center"/>
              <w:rPr>
                <w:rFonts w:ascii="Arial" w:hAnsi="Arial" w:cs="Arial"/>
                <w:lang w:val="en-US"/>
              </w:rPr>
            </w:pPr>
            <w:r w:rsidRPr="00801076">
              <w:rPr>
                <w:rFonts w:ascii="Arial" w:hAnsi="Arial" w:cs="Arial"/>
                <w:lang w:val="en-US"/>
              </w:rPr>
              <w:t>(US$ 1.</w:t>
            </w:r>
            <w:r w:rsidR="00C6661E" w:rsidRPr="00801076">
              <w:rPr>
                <w:rFonts w:ascii="Arial" w:hAnsi="Arial" w:cs="Arial"/>
                <w:lang w:val="en-US"/>
              </w:rPr>
              <w:t>5</w:t>
            </w:r>
            <w:r w:rsidRPr="00801076">
              <w:rPr>
                <w:rFonts w:ascii="Arial" w:hAnsi="Arial" w:cs="Arial"/>
                <w:lang w:val="en-US"/>
              </w:rPr>
              <w:t>bn)</w:t>
            </w:r>
          </w:p>
        </w:tc>
        <w:tc>
          <w:tcPr>
            <w:tcW w:w="2126" w:type="dxa"/>
          </w:tcPr>
          <w:p w:rsidR="009A7A72" w:rsidRPr="00D3741F" w:rsidRDefault="00C6661E" w:rsidP="00C6661E">
            <w:pPr>
              <w:jc w:val="center"/>
              <w:rPr>
                <w:rFonts w:ascii="Arial" w:hAnsi="Arial" w:cs="Arial"/>
                <w:lang w:val="en-US"/>
              </w:rPr>
            </w:pPr>
            <w:r w:rsidRPr="00801076">
              <w:rPr>
                <w:rFonts w:ascii="Arial" w:hAnsi="Arial" w:cs="Arial"/>
                <w:lang w:val="en-US"/>
              </w:rPr>
              <w:t>No change</w:t>
            </w:r>
            <w:bookmarkStart w:id="0" w:name="_GoBack"/>
            <w:bookmarkEnd w:id="0"/>
          </w:p>
        </w:tc>
      </w:tr>
      <w:tr w:rsidR="009A7A72" w:rsidRPr="00D3741F" w:rsidTr="004C5269">
        <w:tc>
          <w:tcPr>
            <w:tcW w:w="2026" w:type="dxa"/>
          </w:tcPr>
          <w:p w:rsidR="009A7A72" w:rsidRPr="00D3741F" w:rsidRDefault="009A7A72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Employees</w:t>
            </w:r>
          </w:p>
        </w:tc>
        <w:tc>
          <w:tcPr>
            <w:tcW w:w="2222" w:type="dxa"/>
          </w:tcPr>
          <w:p w:rsidR="009A7A72" w:rsidRDefault="00221483" w:rsidP="001663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39,630</w:t>
            </w:r>
          </w:p>
        </w:tc>
        <w:tc>
          <w:tcPr>
            <w:tcW w:w="2381" w:type="dxa"/>
          </w:tcPr>
          <w:p w:rsidR="009A7A72" w:rsidRDefault="00226472" w:rsidP="002264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  <w:r w:rsidR="009A7A72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978*</w:t>
            </w:r>
          </w:p>
        </w:tc>
        <w:tc>
          <w:tcPr>
            <w:tcW w:w="2126" w:type="dxa"/>
          </w:tcPr>
          <w:p w:rsidR="009A7A72" w:rsidRPr="00D3741F" w:rsidRDefault="0035424B" w:rsidP="00A404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-3%</w:t>
            </w:r>
          </w:p>
        </w:tc>
      </w:tr>
    </w:tbl>
    <w:p w:rsidR="00A35DC5" w:rsidRDefault="005D7D08" w:rsidP="00A35DC5">
      <w:pPr>
        <w:spacing w:line="240" w:lineRule="auto"/>
        <w:rPr>
          <w:rFonts w:ascii="Arial" w:hAnsi="Arial" w:cs="Arial"/>
          <w:b/>
          <w:lang w:val="en-US"/>
        </w:rPr>
      </w:pPr>
      <w:r w:rsidRPr="00D3741F">
        <w:rPr>
          <w:rFonts w:ascii="Arial" w:hAnsi="Arial" w:cs="Arial"/>
          <w:b/>
          <w:lang w:val="en-US"/>
        </w:rPr>
        <w:t xml:space="preserve"> </w:t>
      </w:r>
    </w:p>
    <w:p w:rsidR="002F2E67" w:rsidRDefault="002F2E67" w:rsidP="00A35DC5">
      <w:pPr>
        <w:spacing w:after="0" w:line="240" w:lineRule="auto"/>
        <w:rPr>
          <w:rFonts w:ascii="Arial" w:hAnsi="Arial" w:cs="Arial"/>
          <w:b/>
          <w:lang w:val="en-US"/>
        </w:rPr>
      </w:pPr>
      <w:r w:rsidRPr="007F277C">
        <w:rPr>
          <w:rStyle w:val="s9"/>
          <w:rFonts w:ascii="Arial" w:hAnsi="Arial" w:cs="Arial"/>
          <w:bCs/>
          <w:i/>
          <w:sz w:val="18"/>
        </w:rPr>
        <w:t xml:space="preserve">US$ figures are converted at 1US$ = 3.67AED and are based on the </w:t>
      </w:r>
      <w:r w:rsidR="00C12262">
        <w:rPr>
          <w:rStyle w:val="s9"/>
          <w:rFonts w:ascii="Arial" w:hAnsi="Arial" w:cs="Arial"/>
          <w:bCs/>
          <w:i/>
          <w:sz w:val="18"/>
        </w:rPr>
        <w:t xml:space="preserve">full </w:t>
      </w:r>
      <w:r w:rsidRPr="007F277C">
        <w:rPr>
          <w:rStyle w:val="s9"/>
          <w:rFonts w:ascii="Arial" w:hAnsi="Arial" w:cs="Arial"/>
          <w:bCs/>
          <w:i/>
          <w:sz w:val="18"/>
        </w:rPr>
        <w:t xml:space="preserve">AED figures </w:t>
      </w:r>
      <w:r w:rsidR="00C12262">
        <w:rPr>
          <w:rStyle w:val="s9"/>
          <w:rFonts w:ascii="Arial" w:hAnsi="Arial" w:cs="Arial"/>
          <w:bCs/>
          <w:i/>
          <w:sz w:val="18"/>
        </w:rPr>
        <w:t>before rounding</w:t>
      </w:r>
      <w:r w:rsidR="001E6B01">
        <w:rPr>
          <w:rStyle w:val="s9"/>
          <w:rFonts w:ascii="Arial" w:hAnsi="Arial" w:cs="Arial"/>
          <w:bCs/>
          <w:i/>
          <w:sz w:val="18"/>
        </w:rPr>
        <w:t>.</w:t>
      </w:r>
      <w:r w:rsidRPr="00D3741F">
        <w:rPr>
          <w:rFonts w:ascii="Arial" w:hAnsi="Arial" w:cs="Arial"/>
          <w:b/>
          <w:lang w:val="en-US"/>
        </w:rPr>
        <w:t xml:space="preserve"> </w:t>
      </w:r>
    </w:p>
    <w:p w:rsidR="00A35DC5" w:rsidRDefault="00A35DC5" w:rsidP="00A35DC5">
      <w:pPr>
        <w:spacing w:after="0" w:line="240" w:lineRule="auto"/>
        <w:rPr>
          <w:rFonts w:ascii="Arial" w:hAnsi="Arial" w:cs="Arial"/>
          <w:i/>
          <w:sz w:val="18"/>
          <w:lang w:val="en-US"/>
        </w:rPr>
      </w:pPr>
      <w:r w:rsidRPr="00A35DC5">
        <w:rPr>
          <w:rFonts w:ascii="Arial" w:hAnsi="Arial" w:cs="Arial"/>
          <w:i/>
          <w:sz w:val="18"/>
          <w:lang w:val="en-US"/>
        </w:rPr>
        <w:t>Group revenue is after eliminat</w:t>
      </w:r>
      <w:r w:rsidR="008006B9">
        <w:rPr>
          <w:rFonts w:ascii="Arial" w:hAnsi="Arial" w:cs="Arial"/>
          <w:i/>
          <w:sz w:val="18"/>
          <w:lang w:val="en-US"/>
        </w:rPr>
        <w:t>ing intercompany income/expense</w:t>
      </w:r>
      <w:r w:rsidR="001E6B01">
        <w:rPr>
          <w:rFonts w:ascii="Arial" w:hAnsi="Arial" w:cs="Arial"/>
          <w:i/>
          <w:sz w:val="18"/>
          <w:lang w:val="en-US"/>
        </w:rPr>
        <w:t>.</w:t>
      </w:r>
    </w:p>
    <w:p w:rsidR="00F856BF" w:rsidRPr="00F856BF" w:rsidRDefault="00F856BF" w:rsidP="00F856BF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* Cash assets, aircraft and employees comparison with </w:t>
      </w:r>
      <w:r w:rsidRPr="002210F8">
        <w:rPr>
          <w:rFonts w:ascii="Calibri" w:hAnsi="Calibri" w:cs="Calibri"/>
          <w:i/>
          <w:sz w:val="20"/>
          <w:szCs w:val="20"/>
        </w:rPr>
        <w:t>March 201</w:t>
      </w:r>
      <w:r w:rsidR="002210F8" w:rsidRPr="002210F8">
        <w:rPr>
          <w:rFonts w:ascii="Calibri" w:hAnsi="Calibri" w:cs="Calibri"/>
          <w:i/>
          <w:sz w:val="20"/>
          <w:szCs w:val="20"/>
        </w:rPr>
        <w:t>7</w:t>
      </w:r>
      <w:r w:rsidRPr="002210F8">
        <w:rPr>
          <w:rFonts w:ascii="Calibri" w:hAnsi="Calibri" w:cs="Calibri"/>
          <w:i/>
          <w:sz w:val="20"/>
          <w:szCs w:val="20"/>
        </w:rPr>
        <w:t xml:space="preserve"> (</w:t>
      </w:r>
      <w:r>
        <w:rPr>
          <w:rFonts w:ascii="Calibri" w:hAnsi="Calibri" w:cs="Calibri"/>
          <w:i/>
          <w:sz w:val="20"/>
          <w:szCs w:val="20"/>
        </w:rPr>
        <w:t>financial year end 201</w:t>
      </w:r>
      <w:r w:rsidR="009A7A72">
        <w:rPr>
          <w:rFonts w:ascii="Calibri" w:hAnsi="Calibri" w:cs="Calibri"/>
          <w:i/>
          <w:sz w:val="20"/>
          <w:szCs w:val="20"/>
        </w:rPr>
        <w:t>6</w:t>
      </w:r>
      <w:r>
        <w:rPr>
          <w:rFonts w:ascii="Calibri" w:hAnsi="Calibri" w:cs="Calibri"/>
          <w:i/>
          <w:sz w:val="20"/>
          <w:szCs w:val="20"/>
        </w:rPr>
        <w:t>-1</w:t>
      </w:r>
      <w:r w:rsidR="009A7A72">
        <w:rPr>
          <w:rFonts w:ascii="Calibri" w:hAnsi="Calibri" w:cs="Calibri"/>
          <w:i/>
          <w:sz w:val="20"/>
          <w:szCs w:val="20"/>
        </w:rPr>
        <w:t>7</w:t>
      </w:r>
      <w:r>
        <w:rPr>
          <w:rFonts w:ascii="Calibri" w:hAnsi="Calibri" w:cs="Calibri"/>
          <w:i/>
          <w:sz w:val="20"/>
          <w:szCs w:val="20"/>
        </w:rPr>
        <w:t>)</w:t>
      </w:r>
      <w:r w:rsidR="001E6B01">
        <w:rPr>
          <w:rFonts w:ascii="Calibri" w:hAnsi="Calibri" w:cs="Calibri"/>
          <w:i/>
          <w:sz w:val="20"/>
          <w:szCs w:val="20"/>
        </w:rPr>
        <w:t>.</w:t>
      </w:r>
    </w:p>
    <w:sectPr w:rsidR="00F856BF" w:rsidRPr="00F856BF" w:rsidSect="002705F0">
      <w:pgSz w:w="11906" w:h="16838"/>
      <w:pgMar w:top="510" w:right="794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76" w:rsidRDefault="00060C76" w:rsidP="0010796E">
      <w:pPr>
        <w:spacing w:after="0" w:line="240" w:lineRule="auto"/>
      </w:pPr>
      <w:r>
        <w:separator/>
      </w:r>
    </w:p>
  </w:endnote>
  <w:endnote w:type="continuationSeparator" w:id="0">
    <w:p w:rsidR="00060C76" w:rsidRDefault="00060C76" w:rsidP="0010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76" w:rsidRDefault="00060C76" w:rsidP="0010796E">
      <w:pPr>
        <w:spacing w:after="0" w:line="240" w:lineRule="auto"/>
      </w:pPr>
      <w:r>
        <w:separator/>
      </w:r>
    </w:p>
  </w:footnote>
  <w:footnote w:type="continuationSeparator" w:id="0">
    <w:p w:rsidR="00060C76" w:rsidRDefault="00060C76" w:rsidP="0010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08"/>
    <w:rsid w:val="00006211"/>
    <w:rsid w:val="0003549D"/>
    <w:rsid w:val="00051ED2"/>
    <w:rsid w:val="00060C76"/>
    <w:rsid w:val="00062668"/>
    <w:rsid w:val="00084E61"/>
    <w:rsid w:val="00096A83"/>
    <w:rsid w:val="000A090C"/>
    <w:rsid w:val="000B2E71"/>
    <w:rsid w:val="000C6806"/>
    <w:rsid w:val="000D0A11"/>
    <w:rsid w:val="000E219D"/>
    <w:rsid w:val="000E29F5"/>
    <w:rsid w:val="000F5C08"/>
    <w:rsid w:val="001055A8"/>
    <w:rsid w:val="0010796E"/>
    <w:rsid w:val="001149ED"/>
    <w:rsid w:val="00166327"/>
    <w:rsid w:val="001E527A"/>
    <w:rsid w:val="001E6B01"/>
    <w:rsid w:val="001F48A4"/>
    <w:rsid w:val="00202E32"/>
    <w:rsid w:val="00204CF8"/>
    <w:rsid w:val="002106A9"/>
    <w:rsid w:val="002210F8"/>
    <w:rsid w:val="00221483"/>
    <w:rsid w:val="00226472"/>
    <w:rsid w:val="002358B4"/>
    <w:rsid w:val="002579F0"/>
    <w:rsid w:val="002705F0"/>
    <w:rsid w:val="002759DE"/>
    <w:rsid w:val="002C1CDA"/>
    <w:rsid w:val="002E1A19"/>
    <w:rsid w:val="002F0CC9"/>
    <w:rsid w:val="002F16A3"/>
    <w:rsid w:val="002F2714"/>
    <w:rsid w:val="002F2E67"/>
    <w:rsid w:val="002F687C"/>
    <w:rsid w:val="003037CE"/>
    <w:rsid w:val="0035424B"/>
    <w:rsid w:val="00364704"/>
    <w:rsid w:val="00370D19"/>
    <w:rsid w:val="00376A6D"/>
    <w:rsid w:val="00390D36"/>
    <w:rsid w:val="003B2572"/>
    <w:rsid w:val="003C2E43"/>
    <w:rsid w:val="003E26B0"/>
    <w:rsid w:val="003F0457"/>
    <w:rsid w:val="004116EE"/>
    <w:rsid w:val="004301AF"/>
    <w:rsid w:val="00433A99"/>
    <w:rsid w:val="00454DFC"/>
    <w:rsid w:val="00476741"/>
    <w:rsid w:val="00477BCD"/>
    <w:rsid w:val="00487351"/>
    <w:rsid w:val="004A0950"/>
    <w:rsid w:val="004A1757"/>
    <w:rsid w:val="004C5269"/>
    <w:rsid w:val="004F7760"/>
    <w:rsid w:val="0050483F"/>
    <w:rsid w:val="00506FDB"/>
    <w:rsid w:val="00525828"/>
    <w:rsid w:val="00526AC8"/>
    <w:rsid w:val="00534543"/>
    <w:rsid w:val="00540427"/>
    <w:rsid w:val="00543E9D"/>
    <w:rsid w:val="00547A98"/>
    <w:rsid w:val="00557DA2"/>
    <w:rsid w:val="005649BE"/>
    <w:rsid w:val="005B6162"/>
    <w:rsid w:val="005C5D54"/>
    <w:rsid w:val="005D7D08"/>
    <w:rsid w:val="005D7F08"/>
    <w:rsid w:val="005E7449"/>
    <w:rsid w:val="00612510"/>
    <w:rsid w:val="006216ED"/>
    <w:rsid w:val="00632288"/>
    <w:rsid w:val="00660A70"/>
    <w:rsid w:val="006C26B6"/>
    <w:rsid w:val="006C6FC4"/>
    <w:rsid w:val="006D4A10"/>
    <w:rsid w:val="006E61D6"/>
    <w:rsid w:val="00705C34"/>
    <w:rsid w:val="007077D2"/>
    <w:rsid w:val="00713CA1"/>
    <w:rsid w:val="00715BE2"/>
    <w:rsid w:val="0071760A"/>
    <w:rsid w:val="0074640D"/>
    <w:rsid w:val="0075673F"/>
    <w:rsid w:val="00777E92"/>
    <w:rsid w:val="00777EC1"/>
    <w:rsid w:val="007B38AD"/>
    <w:rsid w:val="007C4C44"/>
    <w:rsid w:val="007C70B1"/>
    <w:rsid w:val="007D4327"/>
    <w:rsid w:val="007D5DDA"/>
    <w:rsid w:val="007E0E1A"/>
    <w:rsid w:val="007F277C"/>
    <w:rsid w:val="008006B9"/>
    <w:rsid w:val="00801076"/>
    <w:rsid w:val="00814713"/>
    <w:rsid w:val="00821729"/>
    <w:rsid w:val="0086090B"/>
    <w:rsid w:val="0086097A"/>
    <w:rsid w:val="00877CE8"/>
    <w:rsid w:val="00885323"/>
    <w:rsid w:val="00893650"/>
    <w:rsid w:val="008A0794"/>
    <w:rsid w:val="008B7960"/>
    <w:rsid w:val="008D1B14"/>
    <w:rsid w:val="008D368C"/>
    <w:rsid w:val="008E35FA"/>
    <w:rsid w:val="00903D3C"/>
    <w:rsid w:val="00913DC7"/>
    <w:rsid w:val="00931F45"/>
    <w:rsid w:val="00933677"/>
    <w:rsid w:val="00980F6A"/>
    <w:rsid w:val="009969F6"/>
    <w:rsid w:val="009A7A72"/>
    <w:rsid w:val="009B750B"/>
    <w:rsid w:val="009C3C85"/>
    <w:rsid w:val="00A35DC5"/>
    <w:rsid w:val="00A404EF"/>
    <w:rsid w:val="00A43DD1"/>
    <w:rsid w:val="00A506F3"/>
    <w:rsid w:val="00A7635D"/>
    <w:rsid w:val="00AD30B7"/>
    <w:rsid w:val="00AE3A82"/>
    <w:rsid w:val="00B17980"/>
    <w:rsid w:val="00B404DB"/>
    <w:rsid w:val="00BD1F8C"/>
    <w:rsid w:val="00BD5B1C"/>
    <w:rsid w:val="00C12262"/>
    <w:rsid w:val="00C42DD1"/>
    <w:rsid w:val="00C45569"/>
    <w:rsid w:val="00C6661E"/>
    <w:rsid w:val="00C833F0"/>
    <w:rsid w:val="00CA3714"/>
    <w:rsid w:val="00CB0516"/>
    <w:rsid w:val="00D02339"/>
    <w:rsid w:val="00D0364A"/>
    <w:rsid w:val="00D2030D"/>
    <w:rsid w:val="00D30324"/>
    <w:rsid w:val="00D3093E"/>
    <w:rsid w:val="00D3741F"/>
    <w:rsid w:val="00D401FF"/>
    <w:rsid w:val="00D51DBA"/>
    <w:rsid w:val="00D80876"/>
    <w:rsid w:val="00DB7CC2"/>
    <w:rsid w:val="00DC4DAA"/>
    <w:rsid w:val="00DC5A48"/>
    <w:rsid w:val="00DD7DF8"/>
    <w:rsid w:val="00DF1163"/>
    <w:rsid w:val="00E51861"/>
    <w:rsid w:val="00E6314E"/>
    <w:rsid w:val="00E72BCC"/>
    <w:rsid w:val="00E74F7C"/>
    <w:rsid w:val="00E97442"/>
    <w:rsid w:val="00EA2A45"/>
    <w:rsid w:val="00EA2D19"/>
    <w:rsid w:val="00EC5A4E"/>
    <w:rsid w:val="00EF6043"/>
    <w:rsid w:val="00F31AEB"/>
    <w:rsid w:val="00F5222A"/>
    <w:rsid w:val="00F856BF"/>
    <w:rsid w:val="00FA2683"/>
    <w:rsid w:val="00FA2C98"/>
    <w:rsid w:val="00FB7E8A"/>
    <w:rsid w:val="00FD0736"/>
    <w:rsid w:val="00FD0AA9"/>
    <w:rsid w:val="00FF52E9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A5CBA-B3D8-4649-8A10-DAD17365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Normal"/>
    <w:rsid w:val="002F2E6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s9">
    <w:name w:val="s9"/>
    <w:basedOn w:val="DefaultParagraphFont"/>
    <w:rsid w:val="002F2E67"/>
  </w:style>
  <w:style w:type="character" w:styleId="CommentReference">
    <w:name w:val="annotation reference"/>
    <w:basedOn w:val="DefaultParagraphFont"/>
    <w:uiPriority w:val="99"/>
    <w:semiHidden/>
    <w:unhideWhenUsed/>
    <w:rsid w:val="00CB0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16"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rsid w:val="000E29F5"/>
  </w:style>
  <w:style w:type="paragraph" w:styleId="Header">
    <w:name w:val="header"/>
    <w:basedOn w:val="Normal"/>
    <w:link w:val="HeaderChar"/>
    <w:uiPriority w:val="99"/>
    <w:unhideWhenUsed/>
    <w:rsid w:val="0010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6E"/>
  </w:style>
  <w:style w:type="paragraph" w:styleId="Footer">
    <w:name w:val="footer"/>
    <w:basedOn w:val="Normal"/>
    <w:link w:val="FooterChar"/>
    <w:uiPriority w:val="99"/>
    <w:unhideWhenUsed/>
    <w:rsid w:val="0010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77E0-27AC-4641-89C3-A8E4F1CE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Tan</dc:creator>
  <cp:lastModifiedBy>Valerie Tan</cp:lastModifiedBy>
  <cp:revision>3</cp:revision>
  <cp:lastPrinted>2017-10-29T07:53:00Z</cp:lastPrinted>
  <dcterms:created xsi:type="dcterms:W3CDTF">2017-11-05T06:46:00Z</dcterms:created>
  <dcterms:modified xsi:type="dcterms:W3CDTF">2017-11-05T06:46:00Z</dcterms:modified>
</cp:coreProperties>
</file>