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D838F4" w:rsidP="001E27DE" w:rsidRDefault="00963920" w14:paraId="3DB11991" w14:textId="5F0BF402">
      <w:pPr>
        <w:rPr>
          <w:rStyle w:val="berschrift1Zchn"/>
          <w:lang w:val="de-DE"/>
        </w:rPr>
      </w:pPr>
      <w:r w:rsidR="00963920">
        <w:drawing>
          <wp:inline wp14:editId="4F5E425F" wp14:anchorId="1C715098">
            <wp:extent cx="5003798" cy="2045970"/>
            <wp:effectExtent l="0" t="0" r="6350" b="0"/>
            <wp:docPr id="1" name="Grafik 1" descr="Meetings and learning in a world with Covid-19" title=""/>
            <wp:cNvGraphicFramePr>
              <a:graphicFrameLocks noChangeAspect="1"/>
            </wp:cNvGraphicFramePr>
            <a:graphic>
              <a:graphicData uri="http://schemas.openxmlformats.org/drawingml/2006/picture">
                <pic:pic>
                  <pic:nvPicPr>
                    <pic:cNvPr id="0" name="Grafik 1"/>
                    <pic:cNvPicPr/>
                  </pic:nvPicPr>
                  <pic:blipFill>
                    <a:blip r:embed="R1bea848946384d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3798" cy="2045970"/>
                    </a:xfrm>
                    <a:prstGeom prst="rect">
                      <a:avLst/>
                    </a:prstGeom>
                  </pic:spPr>
                </pic:pic>
              </a:graphicData>
            </a:graphic>
          </wp:inline>
        </w:drawing>
      </w:r>
    </w:p>
    <w:p w:rsidRPr="00BD64B1" w:rsidR="001E27DE" w:rsidP="001E27DE" w:rsidRDefault="005E56CF" w14:paraId="1E4739CA" w14:textId="5EE2A32D">
      <w:pPr>
        <w:rPr>
          <w:lang w:val="de-DE"/>
        </w:rPr>
      </w:pPr>
      <w:r>
        <w:rPr>
          <w:rStyle w:val="berschrift1Zchn"/>
          <w:lang w:val="de-DE"/>
        </w:rPr>
        <w:t xml:space="preserve">Sennheiser Essential Guide </w:t>
      </w:r>
      <w:r w:rsidRPr="6CFA1D42" w:rsidR="001E27DE">
        <w:rPr>
          <w:b/>
          <w:bCs/>
          <w:caps/>
          <w:color w:val="0095D5" w:themeColor="accent1"/>
          <w:lang w:val="de-DE"/>
        </w:rPr>
        <w:t xml:space="preserve"> </w:t>
      </w:r>
    </w:p>
    <w:p w:rsidRPr="00BD64B1" w:rsidR="002C563D" w:rsidP="6CFA1D42" w:rsidRDefault="002A5295" w14:paraId="3658732B" w14:textId="081F447B">
      <w:pPr>
        <w:rPr>
          <w:b/>
          <w:bCs/>
          <w:lang w:val="de-DE"/>
        </w:rPr>
      </w:pPr>
      <w:r>
        <w:rPr>
          <w:b/>
          <w:bCs/>
          <w:lang w:val="de-DE"/>
        </w:rPr>
        <w:t xml:space="preserve">Meetings und Weiterbildung in </w:t>
      </w:r>
      <w:r w:rsidR="00301F8C">
        <w:rPr>
          <w:b/>
          <w:bCs/>
          <w:lang w:val="de-DE"/>
        </w:rPr>
        <w:t>Corona-Zeiten</w:t>
      </w:r>
    </w:p>
    <w:p w:rsidRPr="00BD64B1" w:rsidR="001E27DE" w:rsidP="001E27DE" w:rsidRDefault="001E27DE" w14:paraId="3E582E8C" w14:textId="77777777">
      <w:pPr>
        <w:rPr>
          <w:bCs/>
          <w:szCs w:val="18"/>
          <w:lang w:val="de-DE"/>
        </w:rPr>
      </w:pPr>
    </w:p>
    <w:p w:rsidRPr="00BD64B1" w:rsidR="0026438F" w:rsidP="6CFA1D42" w:rsidRDefault="0026438F" w14:paraId="1E66CC36" w14:textId="5F0D0F67">
      <w:pPr>
        <w:rPr>
          <w:b w:val="1"/>
          <w:bCs w:val="1"/>
          <w:lang w:val="de-DE"/>
        </w:rPr>
      </w:pPr>
      <w:r w:rsidRPr="4F8FDBE2" w:rsidR="0026438F">
        <w:rPr>
          <w:b w:val="1"/>
          <w:bCs w:val="1"/>
          <w:lang w:val="de-DE"/>
        </w:rPr>
        <w:t xml:space="preserve">Wedemark, </w:t>
      </w:r>
      <w:r w:rsidRPr="4F8FDBE2" w:rsidR="12A0B34E">
        <w:rPr>
          <w:b w:val="1"/>
          <w:bCs w:val="1"/>
          <w:lang w:val="de-DE"/>
        </w:rPr>
        <w:t>05</w:t>
      </w:r>
      <w:r w:rsidRPr="4F8FDBE2" w:rsidR="0026438F">
        <w:rPr>
          <w:b w:val="1"/>
          <w:bCs w:val="1"/>
          <w:lang w:val="de-DE"/>
        </w:rPr>
        <w:t xml:space="preserve">. </w:t>
      </w:r>
      <w:r w:rsidRPr="4F8FDBE2" w:rsidR="71600198">
        <w:rPr>
          <w:b w:val="1"/>
          <w:bCs w:val="1"/>
          <w:lang w:val="de-DE"/>
        </w:rPr>
        <w:t xml:space="preserve">Oktober   </w:t>
      </w:r>
      <w:r w:rsidRPr="4F8FDBE2" w:rsidR="0026438F">
        <w:rPr>
          <w:b w:val="1"/>
          <w:bCs w:val="1"/>
          <w:lang w:val="de-DE"/>
        </w:rPr>
        <w:t xml:space="preserve">2020 </w:t>
      </w:r>
      <w:r w:rsidRPr="4F8FDBE2" w:rsidR="005E56CF">
        <w:rPr>
          <w:b w:val="1"/>
          <w:bCs w:val="1"/>
          <w:lang w:val="de-DE"/>
        </w:rPr>
        <w:t>–</w:t>
      </w:r>
      <w:r w:rsidRPr="4F8FDBE2" w:rsidR="0026438F">
        <w:rPr>
          <w:b w:val="1"/>
          <w:bCs w:val="1"/>
          <w:lang w:val="de-DE"/>
        </w:rPr>
        <w:t xml:space="preserve"> </w:t>
      </w:r>
      <w:r w:rsidRPr="4F8FDBE2" w:rsidR="005E56CF">
        <w:rPr>
          <w:b w:val="1"/>
          <w:bCs w:val="1"/>
          <w:lang w:val="de-DE"/>
        </w:rPr>
        <w:t xml:space="preserve">Eine Welt im Wandel: Unternehmen und </w:t>
      </w:r>
      <w:r w:rsidRPr="4F8FDBE2" w:rsidR="00243175">
        <w:rPr>
          <w:b w:val="1"/>
          <w:bCs w:val="1"/>
          <w:lang w:val="de-DE"/>
        </w:rPr>
        <w:t>Bildungseinrichtungen</w:t>
      </w:r>
      <w:r w:rsidRPr="4F8FDBE2" w:rsidR="005E56CF">
        <w:rPr>
          <w:b w:val="1"/>
          <w:bCs w:val="1"/>
          <w:lang w:val="de-DE"/>
        </w:rPr>
        <w:t xml:space="preserve"> weltweit </w:t>
      </w:r>
      <w:r w:rsidRPr="4F8FDBE2" w:rsidR="00243175">
        <w:rPr>
          <w:b w:val="1"/>
          <w:bCs w:val="1"/>
          <w:lang w:val="de-DE"/>
        </w:rPr>
        <w:t>versuchen derzeit, einen Weg zu finden mit der Covid-19-Pandemie umzugehen und eine Form von „</w:t>
      </w:r>
      <w:proofErr w:type="spellStart"/>
      <w:r w:rsidRPr="4F8FDBE2" w:rsidR="00243175">
        <w:rPr>
          <w:b w:val="1"/>
          <w:bCs w:val="1"/>
          <w:lang w:val="de-DE"/>
        </w:rPr>
        <w:t>business</w:t>
      </w:r>
      <w:proofErr w:type="spellEnd"/>
      <w:r w:rsidRPr="4F8FDBE2" w:rsidR="00243175">
        <w:rPr>
          <w:b w:val="1"/>
          <w:bCs w:val="1"/>
          <w:lang w:val="de-DE"/>
        </w:rPr>
        <w:t xml:space="preserve"> </w:t>
      </w:r>
      <w:proofErr w:type="spellStart"/>
      <w:r w:rsidRPr="4F8FDBE2" w:rsidR="00243175">
        <w:rPr>
          <w:b w:val="1"/>
          <w:bCs w:val="1"/>
          <w:lang w:val="de-DE"/>
        </w:rPr>
        <w:t>as</w:t>
      </w:r>
      <w:proofErr w:type="spellEnd"/>
      <w:r w:rsidRPr="4F8FDBE2" w:rsidR="00243175">
        <w:rPr>
          <w:b w:val="1"/>
          <w:bCs w:val="1"/>
          <w:lang w:val="de-DE"/>
        </w:rPr>
        <w:t xml:space="preserve"> </w:t>
      </w:r>
      <w:proofErr w:type="spellStart"/>
      <w:r w:rsidRPr="4F8FDBE2" w:rsidR="00243175">
        <w:rPr>
          <w:b w:val="1"/>
          <w:bCs w:val="1"/>
          <w:lang w:val="de-DE"/>
        </w:rPr>
        <w:t>usual</w:t>
      </w:r>
      <w:proofErr w:type="spellEnd"/>
      <w:r w:rsidRPr="4F8FDBE2" w:rsidR="00243175">
        <w:rPr>
          <w:b w:val="1"/>
          <w:bCs w:val="1"/>
          <w:lang w:val="de-DE"/>
        </w:rPr>
        <w:t xml:space="preserve">“ </w:t>
      </w:r>
      <w:r w:rsidRPr="4F8FDBE2" w:rsidR="00243175">
        <w:rPr>
          <w:b w:val="1"/>
          <w:bCs w:val="1"/>
          <w:lang w:val="de-DE"/>
        </w:rPr>
        <w:t>wieder aufzunehmen</w:t>
      </w:r>
      <w:r w:rsidRPr="4F8FDBE2" w:rsidR="00243175">
        <w:rPr>
          <w:b w:val="1"/>
          <w:bCs w:val="1"/>
          <w:lang w:val="de-DE"/>
        </w:rPr>
        <w:t xml:space="preserve">. </w:t>
      </w:r>
      <w:r w:rsidRPr="4F8FDBE2" w:rsidR="00636657">
        <w:rPr>
          <w:b w:val="1"/>
          <w:bCs w:val="1"/>
          <w:lang w:val="de-DE"/>
        </w:rPr>
        <w:t xml:space="preserve">Auch wenn </w:t>
      </w:r>
      <w:r w:rsidRPr="4F8FDBE2" w:rsidR="00243175">
        <w:rPr>
          <w:b w:val="1"/>
          <w:bCs w:val="1"/>
          <w:lang w:val="de-DE"/>
        </w:rPr>
        <w:t>sie teilweise oder schrittweise Wiederöffnungen anstreben</w:t>
      </w:r>
      <w:r w:rsidRPr="4F8FDBE2" w:rsidR="00636657">
        <w:rPr>
          <w:b w:val="1"/>
          <w:bCs w:val="1"/>
          <w:lang w:val="de-DE"/>
        </w:rPr>
        <w:t>,</w:t>
      </w:r>
      <w:r w:rsidRPr="4F8FDBE2" w:rsidR="00F35A94">
        <w:rPr>
          <w:b w:val="1"/>
          <w:bCs w:val="1"/>
          <w:lang w:val="de-DE"/>
        </w:rPr>
        <w:t xml:space="preserve"> </w:t>
      </w:r>
      <w:r w:rsidRPr="4F8FDBE2" w:rsidR="006431B8">
        <w:rPr>
          <w:b w:val="1"/>
          <w:bCs w:val="1"/>
          <w:lang w:val="de-DE"/>
        </w:rPr>
        <w:t xml:space="preserve">müssen </w:t>
      </w:r>
      <w:r w:rsidRPr="4F8FDBE2" w:rsidR="00636657">
        <w:rPr>
          <w:b w:val="1"/>
          <w:bCs w:val="1"/>
          <w:lang w:val="de-DE"/>
        </w:rPr>
        <w:t xml:space="preserve">sie </w:t>
      </w:r>
      <w:r w:rsidRPr="4F8FDBE2" w:rsidR="006431B8">
        <w:rPr>
          <w:b w:val="1"/>
          <w:bCs w:val="1"/>
          <w:lang w:val="de-DE"/>
        </w:rPr>
        <w:t xml:space="preserve">sowohl die einschlägigen Hygienevorschriften als auch die gesundheitlichen Bedenken ihrer Mitarbeiter, Kunden, Studenten und Dozenten beachten. Um Herausforderungen wie diese zu bewältigen, haben Sennheiser und </w:t>
      </w:r>
      <w:proofErr w:type="spellStart"/>
      <w:r w:rsidRPr="4F8FDBE2" w:rsidR="006431B8">
        <w:rPr>
          <w:b w:val="1"/>
          <w:bCs w:val="1"/>
          <w:lang w:val="de-DE"/>
        </w:rPr>
        <w:t>Audinate</w:t>
      </w:r>
      <w:proofErr w:type="spellEnd"/>
      <w:r w:rsidRPr="4F8FDBE2" w:rsidR="006431B8">
        <w:rPr>
          <w:b w:val="1"/>
          <w:bCs w:val="1"/>
          <w:lang w:val="de-DE"/>
        </w:rPr>
        <w:t xml:space="preserve"> einen </w:t>
      </w:r>
      <w:r w:rsidRPr="4F8FDBE2" w:rsidR="00A34176">
        <w:rPr>
          <w:b w:val="1"/>
          <w:bCs w:val="1"/>
          <w:lang w:val="de-DE"/>
        </w:rPr>
        <w:t>Ratgeber</w:t>
      </w:r>
      <w:r w:rsidRPr="4F8FDBE2" w:rsidR="006431B8">
        <w:rPr>
          <w:b w:val="1"/>
          <w:bCs w:val="1"/>
          <w:lang w:val="de-DE"/>
        </w:rPr>
        <w:t xml:space="preserve"> entwickelt, der </w:t>
      </w:r>
      <w:hyperlink r:id="R0ebf15da0504490f">
        <w:r w:rsidRPr="4F8FDBE2" w:rsidR="006431B8">
          <w:rPr>
            <w:rStyle w:val="Hyperlink"/>
            <w:b w:val="1"/>
            <w:bCs w:val="1"/>
            <w:lang w:val="de-DE"/>
          </w:rPr>
          <w:t>online</w:t>
        </w:r>
      </w:hyperlink>
      <w:r w:rsidRPr="4F8FDBE2" w:rsidR="006431B8">
        <w:rPr>
          <w:b w:val="1"/>
          <w:bCs w:val="1"/>
          <w:lang w:val="de-DE"/>
        </w:rPr>
        <w:t xml:space="preserve"> kostenlos zur Verfügung steht. </w:t>
      </w:r>
    </w:p>
    <w:p w:rsidRPr="00BD64B1" w:rsidR="00CB0A15" w:rsidP="001E27DE" w:rsidRDefault="00CB0A15" w14:paraId="5417039B" w14:textId="0AD4BD17">
      <w:pPr>
        <w:rPr>
          <w:b/>
          <w:bCs/>
          <w:szCs w:val="18"/>
          <w:lang w:val="de-DE"/>
        </w:rPr>
      </w:pPr>
    </w:p>
    <w:p w:rsidR="0026438F" w:rsidP="0026438F" w:rsidRDefault="00963920" w14:paraId="6E718954" w14:textId="17E8DB5F">
      <w:pPr>
        <w:rPr>
          <w:lang w:val="de-DE"/>
        </w:rPr>
      </w:pPr>
      <w:r>
        <w:rPr>
          <w:lang w:val="de-DE"/>
        </w:rPr>
        <w:t xml:space="preserve">Der </w:t>
      </w:r>
      <w:r w:rsidR="00A34176">
        <w:rPr>
          <w:lang w:val="de-DE"/>
        </w:rPr>
        <w:t>Ratgeber</w:t>
      </w:r>
      <w:r>
        <w:rPr>
          <w:lang w:val="de-DE"/>
        </w:rPr>
        <w:t xml:space="preserve"> </w:t>
      </w:r>
      <w:r w:rsidR="00BE36FE">
        <w:rPr>
          <w:lang w:val="de-DE"/>
        </w:rPr>
        <w:t xml:space="preserve">gibt einen </w:t>
      </w:r>
      <w:r w:rsidR="00BB187D">
        <w:rPr>
          <w:lang w:val="de-DE"/>
        </w:rPr>
        <w:t xml:space="preserve">aktuellen </w:t>
      </w:r>
      <w:r w:rsidR="00BE36FE">
        <w:rPr>
          <w:lang w:val="de-DE"/>
        </w:rPr>
        <w:t xml:space="preserve">Einblick in die Situation der Unternehmen und Bildungseinrichtungen weltweit und untersucht die Möglichkeiten, </w:t>
      </w:r>
      <w:r w:rsidR="00BB187D">
        <w:rPr>
          <w:lang w:val="de-DE"/>
        </w:rPr>
        <w:t xml:space="preserve">die digitale </w:t>
      </w:r>
      <w:r w:rsidR="00BE36FE">
        <w:rPr>
          <w:lang w:val="de-DE"/>
        </w:rPr>
        <w:t xml:space="preserve">Konferenzen und </w:t>
      </w:r>
      <w:r w:rsidR="00BC2B81">
        <w:rPr>
          <w:lang w:val="de-DE"/>
        </w:rPr>
        <w:t>hybrides</w:t>
      </w:r>
      <w:r w:rsidR="00BE36FE">
        <w:rPr>
          <w:lang w:val="de-DE"/>
        </w:rPr>
        <w:t xml:space="preserve"> Lernen</w:t>
      </w:r>
      <w:r w:rsidR="00BB187D">
        <w:rPr>
          <w:lang w:val="de-DE"/>
        </w:rPr>
        <w:t xml:space="preserve"> für die Bindung</w:t>
      </w:r>
      <w:r w:rsidR="006F3F67">
        <w:rPr>
          <w:lang w:val="de-DE"/>
        </w:rPr>
        <w:t xml:space="preserve"> unter</w:t>
      </w:r>
      <w:r w:rsidR="00BB187D">
        <w:rPr>
          <w:lang w:val="de-DE"/>
        </w:rPr>
        <w:t xml:space="preserve"> Kommilitonen oder </w:t>
      </w:r>
      <w:r w:rsidR="006F3F67">
        <w:rPr>
          <w:lang w:val="de-DE"/>
        </w:rPr>
        <w:t xml:space="preserve">zwischen </w:t>
      </w:r>
      <w:r w:rsidR="00BB187D">
        <w:rPr>
          <w:lang w:val="de-DE"/>
        </w:rPr>
        <w:t xml:space="preserve">Geschäftspartnern und Kunden bieten. </w:t>
      </w:r>
      <w:r w:rsidR="00584A12">
        <w:rPr>
          <w:lang w:val="de-DE"/>
        </w:rPr>
        <w:t>Er erörtert sowohl die technischen Voraussetzungen</w:t>
      </w:r>
      <w:r w:rsidR="00BC2B81">
        <w:rPr>
          <w:lang w:val="de-DE"/>
        </w:rPr>
        <w:t xml:space="preserve"> als auch den ebenso wichtigen menschlichen Faktor</w:t>
      </w:r>
      <w:r w:rsidR="00584A12">
        <w:rPr>
          <w:lang w:val="de-DE"/>
        </w:rPr>
        <w:t xml:space="preserve"> und erklärt, was es braucht, um negative</w:t>
      </w:r>
      <w:r w:rsidR="007A0979">
        <w:rPr>
          <w:lang w:val="de-DE"/>
        </w:rPr>
        <w:t xml:space="preserve">n </w:t>
      </w:r>
      <w:r w:rsidR="00584A12">
        <w:rPr>
          <w:lang w:val="de-DE"/>
        </w:rPr>
        <w:t>Gefühle</w:t>
      </w:r>
      <w:r w:rsidR="007A0979">
        <w:rPr>
          <w:lang w:val="de-DE"/>
        </w:rPr>
        <w:t>n aufgrund der räumlichen und mensch</w:t>
      </w:r>
      <w:r w:rsidR="00BC2B81">
        <w:rPr>
          <w:lang w:val="de-DE"/>
        </w:rPr>
        <w:t>lichen Distanz entgegenzuwirken.</w:t>
      </w:r>
      <w:r w:rsidR="007A0979">
        <w:rPr>
          <w:lang w:val="de-DE"/>
        </w:rPr>
        <w:t xml:space="preserve"> Wie </w:t>
      </w:r>
      <w:r w:rsidR="007B0276">
        <w:rPr>
          <w:lang w:val="de-DE"/>
        </w:rPr>
        <w:t>muss</w:t>
      </w:r>
      <w:r w:rsidR="007A0979">
        <w:rPr>
          <w:lang w:val="de-DE"/>
        </w:rPr>
        <w:t xml:space="preserve"> eine Vorlesung </w:t>
      </w:r>
      <w:r w:rsidR="007B0276">
        <w:rPr>
          <w:lang w:val="de-DE"/>
        </w:rPr>
        <w:t>aufgebaut sein, damit sie</w:t>
      </w:r>
      <w:r w:rsidR="007A0979">
        <w:rPr>
          <w:lang w:val="de-DE"/>
        </w:rPr>
        <w:t xml:space="preserve"> im Hörsaal vor Ort </w:t>
      </w:r>
      <w:r w:rsidRPr="007B0276" w:rsidR="007A0979">
        <w:rPr>
          <w:i/>
          <w:iCs/>
          <w:lang w:val="de-DE"/>
        </w:rPr>
        <w:t>und</w:t>
      </w:r>
      <w:r w:rsidR="007A0979">
        <w:rPr>
          <w:lang w:val="de-DE"/>
        </w:rPr>
        <w:t xml:space="preserve"> für Studierende, die digital teilnehmen, gleichermaßen </w:t>
      </w:r>
      <w:r w:rsidR="007B0276">
        <w:rPr>
          <w:lang w:val="de-DE"/>
        </w:rPr>
        <w:t xml:space="preserve">spannend ist? Wie kann ein </w:t>
      </w:r>
      <w:r w:rsidR="00BC2B81">
        <w:rPr>
          <w:lang w:val="de-DE"/>
        </w:rPr>
        <w:t>lebendiger</w:t>
      </w:r>
      <w:r w:rsidR="007B0276">
        <w:rPr>
          <w:lang w:val="de-DE"/>
        </w:rPr>
        <w:t xml:space="preserve"> Austausch zwischen Geschäftspartnern stattfinden, wenn Reisen nicht möglich sind?</w:t>
      </w:r>
    </w:p>
    <w:p w:rsidR="00CB0A15" w:rsidP="00CB0A15" w:rsidRDefault="00CB0A15" w14:paraId="26138730" w14:textId="53EDF0D8">
      <w:pPr>
        <w:rPr>
          <w:lang w:val="de-DE"/>
        </w:rPr>
      </w:pPr>
    </w:p>
    <w:p w:rsidRPr="00BC23B9" w:rsidR="007B0276" w:rsidP="00CB0A15" w:rsidRDefault="00636657" w14:paraId="3881C5D9" w14:textId="50D59996">
      <w:pPr>
        <w:rPr>
          <w:lang w:val="de-DE"/>
        </w:rPr>
      </w:pPr>
      <w:r w:rsidRPr="4F5E425F" w:rsidR="00636657">
        <w:rPr>
          <w:lang w:val="de-DE"/>
        </w:rPr>
        <w:t>„</w:t>
      </w:r>
      <w:r w:rsidRPr="4F5E425F" w:rsidR="00E41AA3">
        <w:rPr>
          <w:lang w:val="de-DE"/>
        </w:rPr>
        <w:t xml:space="preserve">Covid-19 hat das persönliche, berufliche und akademische Leben </w:t>
      </w:r>
      <w:r w:rsidRPr="4F5E425F" w:rsidR="00636657">
        <w:rPr>
          <w:lang w:val="de-DE"/>
        </w:rPr>
        <w:t xml:space="preserve">vieler </w:t>
      </w:r>
      <w:r w:rsidRPr="4F5E425F" w:rsidR="00E41AA3">
        <w:rPr>
          <w:lang w:val="de-DE"/>
        </w:rPr>
        <w:t xml:space="preserve">Menschen stark beeinflusst“, sagt Ron </w:t>
      </w:r>
      <w:proofErr w:type="spellStart"/>
      <w:r w:rsidRPr="4F5E425F" w:rsidR="00E41AA3">
        <w:rPr>
          <w:lang w:val="de-DE"/>
        </w:rPr>
        <w:t>Holtdjik</w:t>
      </w:r>
      <w:proofErr w:type="spellEnd"/>
      <w:r w:rsidRPr="4F5E425F" w:rsidR="00E41AA3">
        <w:rPr>
          <w:lang w:val="de-DE"/>
        </w:rPr>
        <w:t xml:space="preserve">, </w:t>
      </w:r>
      <w:proofErr w:type="spellStart"/>
      <w:r w:rsidRPr="4F5E425F" w:rsidR="00E41AA3">
        <w:rPr>
          <w:lang w:val="de-DE"/>
        </w:rPr>
        <w:t>Director</w:t>
      </w:r>
      <w:proofErr w:type="spellEnd"/>
      <w:r w:rsidRPr="4F5E425F" w:rsidR="00E41AA3">
        <w:rPr>
          <w:lang w:val="de-DE"/>
        </w:rPr>
        <w:t xml:space="preserve"> Business Communication </w:t>
      </w:r>
      <w:r w:rsidRPr="4F5E425F" w:rsidR="00636657">
        <w:rPr>
          <w:lang w:val="de-DE"/>
        </w:rPr>
        <w:t xml:space="preserve">bei </w:t>
      </w:r>
      <w:r w:rsidRPr="4F5E425F" w:rsidR="00E41AA3">
        <w:rPr>
          <w:lang w:val="de-DE"/>
        </w:rPr>
        <w:t xml:space="preserve">Sennheiser. </w:t>
      </w:r>
      <w:r w:rsidRPr="4F5E425F" w:rsidR="00636657">
        <w:rPr>
          <w:lang w:val="de-DE"/>
        </w:rPr>
        <w:t>„</w:t>
      </w:r>
      <w:r w:rsidRPr="4F5E425F" w:rsidR="00E41AA3">
        <w:rPr>
          <w:lang w:val="de-DE"/>
        </w:rPr>
        <w:t xml:space="preserve">Unsere kontaktlosen Audiolösungen wie das </w:t>
      </w:r>
      <w:proofErr w:type="spellStart"/>
      <w:r w:rsidRPr="4F5E425F" w:rsidR="00E41AA3">
        <w:rPr>
          <w:lang w:val="de-DE"/>
        </w:rPr>
        <w:t>TeamConnect</w:t>
      </w:r>
      <w:proofErr w:type="spellEnd"/>
      <w:r w:rsidRPr="4F5E425F" w:rsidR="00E41AA3">
        <w:rPr>
          <w:lang w:val="de-DE"/>
        </w:rPr>
        <w:t xml:space="preserve"> </w:t>
      </w:r>
      <w:proofErr w:type="spellStart"/>
      <w:r w:rsidRPr="4F5E425F" w:rsidR="00E41AA3">
        <w:rPr>
          <w:lang w:val="de-DE"/>
        </w:rPr>
        <w:t>Ceiling</w:t>
      </w:r>
      <w:proofErr w:type="spellEnd"/>
      <w:r w:rsidRPr="4F5E425F" w:rsidR="00E41AA3">
        <w:rPr>
          <w:lang w:val="de-DE"/>
        </w:rPr>
        <w:t xml:space="preserve"> 2-Mikrofon</w:t>
      </w:r>
      <w:r w:rsidRPr="4F5E425F" w:rsidR="00B0493F">
        <w:rPr>
          <w:lang w:val="de-DE"/>
        </w:rPr>
        <w:t xml:space="preserve"> bringen Teamkollegen, </w:t>
      </w:r>
      <w:r w:rsidRPr="4F5E425F" w:rsidR="00B0493F">
        <w:rPr>
          <w:lang w:val="de-DE"/>
        </w:rPr>
        <w:t xml:space="preserve">Schüler und Studenten trotz sozialer Distanz </w:t>
      </w:r>
      <w:r w:rsidRPr="4F5E425F" w:rsidR="00B0493F">
        <w:rPr>
          <w:lang w:val="de-DE"/>
        </w:rPr>
        <w:t>emotional</w:t>
      </w:r>
      <w:r w:rsidRPr="4F5E425F" w:rsidR="00B0493F">
        <w:rPr>
          <w:lang w:val="de-DE"/>
        </w:rPr>
        <w:t xml:space="preserve"> zusammen. Sie minimieren die Kluft zwischen denjenigen, die vor Ort sind und</w:t>
      </w:r>
      <w:r w:rsidRPr="4F5E425F" w:rsidR="005C5905">
        <w:rPr>
          <w:lang w:val="de-DE"/>
        </w:rPr>
        <w:t xml:space="preserve"> </w:t>
      </w:r>
      <w:r w:rsidRPr="4F5E425F" w:rsidR="005C5905">
        <w:rPr>
          <w:lang w:val="de-DE"/>
        </w:rPr>
        <w:t>denjenigen</w:t>
      </w:r>
      <w:r w:rsidRPr="4F5E425F" w:rsidR="00B0493F">
        <w:rPr>
          <w:lang w:val="de-DE"/>
        </w:rPr>
        <w:t>, die digital zugeschaltet sind</w:t>
      </w:r>
      <w:r w:rsidRPr="4F5E425F" w:rsidR="005C5905">
        <w:rPr>
          <w:lang w:val="de-DE"/>
        </w:rPr>
        <w:t>,</w:t>
      </w:r>
      <w:r w:rsidRPr="4F5E425F" w:rsidR="00B0493F">
        <w:rPr>
          <w:lang w:val="de-DE"/>
        </w:rPr>
        <w:t xml:space="preserve"> und erfüllen dabei</w:t>
      </w:r>
      <w:r w:rsidRPr="4F5E425F" w:rsidR="00BC2B81">
        <w:rPr>
          <w:lang w:val="de-DE"/>
        </w:rPr>
        <w:t xml:space="preserve"> sowohl alle Betriebs- und</w:t>
      </w:r>
      <w:r w:rsidRPr="4F5E425F" w:rsidR="005C5905">
        <w:rPr>
          <w:lang w:val="de-DE"/>
        </w:rPr>
        <w:t xml:space="preserve"> </w:t>
      </w:r>
      <w:r w:rsidRPr="4F5E425F" w:rsidR="00B0493F">
        <w:rPr>
          <w:lang w:val="de-DE"/>
        </w:rPr>
        <w:t>Hygienevorschriften.“</w:t>
      </w:r>
    </w:p>
    <w:p w:rsidR="009C5FCA" w:rsidP="00DC4AC6" w:rsidRDefault="009C5FCA" w14:paraId="07032619" w14:textId="70234A79">
      <w:pPr>
        <w:pStyle w:val="About"/>
        <w:rPr>
          <w:szCs w:val="18"/>
          <w:lang w:val="de-DE"/>
        </w:rPr>
      </w:pPr>
    </w:p>
    <w:p w:rsidRPr="00F80FFB" w:rsidR="0073198D" w:rsidP="0073198D" w:rsidRDefault="00EE52AC" w14:paraId="7F303A22" w14:textId="17360B03">
      <w:pPr>
        <w:rPr>
          <w:lang w:val="de-DE"/>
        </w:rPr>
      </w:pPr>
      <w:hyperlink w:history="1" r:id="rId14">
        <w:r w:rsidRPr="005F61B7" w:rsidR="0073198D">
          <w:rPr>
            <w:rStyle w:val="Hyperlink"/>
            <w:rFonts w:ascii="Arial" w:hAnsi="Arial" w:cs="Arial"/>
            <w:shd w:val="clear" w:color="auto" w:fill="E1E1E1"/>
            <w:lang w:val="de-DE"/>
          </w:rPr>
          <w:t>Link zu</w:t>
        </w:r>
        <w:r w:rsidRPr="005F61B7" w:rsidR="005F61B7">
          <w:rPr>
            <w:rStyle w:val="Hyperlink"/>
            <w:rFonts w:ascii="Arial" w:hAnsi="Arial" w:cs="Arial"/>
            <w:shd w:val="clear" w:color="auto" w:fill="E1E1E1"/>
            <w:lang w:val="de-DE"/>
          </w:rPr>
          <w:t>m</w:t>
        </w:r>
        <w:r w:rsidR="00BB44DD">
          <w:rPr>
            <w:rStyle w:val="Hyperlink"/>
            <w:rFonts w:ascii="Arial" w:hAnsi="Arial" w:cs="Arial"/>
            <w:shd w:val="clear" w:color="auto" w:fill="E1E1E1"/>
            <w:lang w:val="de-DE"/>
          </w:rPr>
          <w:t xml:space="preserve"> Ratgeber</w:t>
        </w:r>
      </w:hyperlink>
      <w:r w:rsidR="005F61B7">
        <w:rPr>
          <w:rFonts w:ascii="Arial" w:hAnsi="Arial" w:cs="Arial"/>
          <w:shd w:val="clear" w:color="auto" w:fill="E1E1E1"/>
          <w:lang w:val="de-DE"/>
        </w:rPr>
        <w:t xml:space="preserve"> </w:t>
      </w:r>
      <w:bookmarkStart w:name="_GoBack" w:id="1"/>
      <w:bookmarkEnd w:id="1"/>
    </w:p>
    <w:p w:rsidR="0073198D" w:rsidP="00DC4AC6" w:rsidRDefault="0073198D" w14:paraId="6CC12302" w14:textId="77777777">
      <w:pPr>
        <w:pStyle w:val="About"/>
        <w:rPr>
          <w:szCs w:val="18"/>
          <w:lang w:val="de-DE"/>
        </w:rPr>
      </w:pPr>
    </w:p>
    <w:p w:rsidR="001950CE" w:rsidP="009C5FCA" w:rsidRDefault="001950CE" w14:paraId="4FDBFFBB" w14:textId="77777777">
      <w:pPr>
        <w:rPr>
          <w:b/>
          <w:szCs w:val="18"/>
          <w:lang w:val="de-DE"/>
        </w:rPr>
      </w:pPr>
    </w:p>
    <w:p w:rsidRPr="00BD64B1" w:rsidR="009C5FCA" w:rsidP="009C5FCA" w:rsidRDefault="009C5FCA" w14:paraId="14ECFD58" w14:textId="2512EF6C">
      <w:pPr>
        <w:rPr>
          <w:b/>
          <w:bCs/>
          <w:lang w:val="de-DE"/>
        </w:rPr>
      </w:pPr>
      <w:r w:rsidRPr="00BD64B1">
        <w:rPr>
          <w:b/>
          <w:szCs w:val="18"/>
          <w:lang w:val="de-DE"/>
        </w:rPr>
        <w:t>Über Sennheiser</w:t>
      </w:r>
    </w:p>
    <w:p w:rsidRPr="00BD64B1" w:rsidR="00DC4AC6" w:rsidP="00DC4AC6" w:rsidRDefault="00483330" w14:paraId="02B4B549" w14:textId="246A762C">
      <w:pPr>
        <w:pStyle w:val="About"/>
        <w:rPr>
          <w:b w:val="0"/>
          <w:bCs w:val="0"/>
          <w:lang w:val="de-DE"/>
        </w:rPr>
      </w:pPr>
      <w:r w:rsidRPr="00BD64B1">
        <w:rPr>
          <w:b w:val="0"/>
          <w:bCs w:val="0"/>
          <w:lang w:val="de-DE"/>
        </w:rPr>
        <w:t xml:space="preserve">1945 gegründet, feiert Sennheiser in diesem Jahr sein 75-jähriges Bestehen. Die Zukunft der Audio-Welt zu gestalten und für Kunden einzigartige Sound-Erlebnisse zu schaffen – dieser Anspruch eint Sennheiser Mitarbeiter und Partner weltweit. Das unabhängige Familienunternehmen, das in der dritten Generation von Dr. Andreas Sennheiser und Daniel Sennheiser geführt wird, ist heute einer der führenden Hersteller von Kopfhörern, Lautsprechern, Mikrofonen und drahtloser Übertragungstechnik. Der Umsatz der Sennheiser-Gruppe lag 2019 bei 756,7 Millionen Euro.  </w:t>
      </w:r>
      <w:r w:rsidRPr="00BD64B1" w:rsidR="00DC4AC6">
        <w:rPr>
          <w:b w:val="0"/>
          <w:bCs w:val="0"/>
          <w:color w:val="0095D5" w:themeColor="accent1"/>
          <w:szCs w:val="18"/>
          <w:lang w:val="de-DE"/>
        </w:rPr>
        <w:t>www.sennheiser.com</w:t>
      </w:r>
    </w:p>
    <w:p w:rsidRPr="00BD64B1" w:rsidR="00DC4AC6" w:rsidP="00DC4AC6" w:rsidRDefault="00DC4AC6" w14:paraId="699B54E2" w14:textId="77777777">
      <w:pPr>
        <w:pStyle w:val="About"/>
        <w:rPr>
          <w:lang w:val="de-DE"/>
        </w:rPr>
      </w:pPr>
    </w:p>
    <w:p w:rsidR="001950CE" w:rsidP="00CB0A15" w:rsidRDefault="001950CE" w14:paraId="45EE9102" w14:textId="77777777">
      <w:pPr>
        <w:pStyle w:val="Contact"/>
        <w:rPr>
          <w:b/>
          <w:lang w:val="de-DE"/>
        </w:rPr>
      </w:pPr>
    </w:p>
    <w:p w:rsidRPr="00BD64B1" w:rsidR="00CB0A15" w:rsidP="00CB0A15" w:rsidRDefault="00CB0A15" w14:paraId="015220DD" w14:textId="77777777">
      <w:pPr>
        <w:pStyle w:val="Contact"/>
        <w:rPr>
          <w:b/>
          <w:lang w:val="de-DE"/>
        </w:rPr>
      </w:pPr>
      <w:r w:rsidRPr="00BD64B1">
        <w:rPr>
          <w:b/>
          <w:lang w:val="de-DE"/>
        </w:rPr>
        <w:t>Lokaler Pressekontakt</w:t>
      </w:r>
    </w:p>
    <w:p w:rsidRPr="00BD64B1" w:rsidR="00CB0A15" w:rsidP="00CB0A15" w:rsidRDefault="00CB0A15" w14:paraId="46C37B6D" w14:textId="77777777">
      <w:pPr>
        <w:pStyle w:val="Contact"/>
        <w:rPr>
          <w:lang w:val="de-DE"/>
        </w:rPr>
      </w:pPr>
    </w:p>
    <w:p w:rsidRPr="00BD64B1" w:rsidR="00CB0A15" w:rsidP="00CB0A15" w:rsidRDefault="00CB0A15" w14:paraId="5462E6D4" w14:textId="77777777">
      <w:pPr>
        <w:pStyle w:val="Contact"/>
        <w:rPr>
          <w:color w:val="0095D5"/>
          <w:lang w:val="de-DE"/>
        </w:rPr>
      </w:pPr>
      <w:r w:rsidRPr="00BD64B1">
        <w:rPr>
          <w:color w:val="0095D5"/>
          <w:lang w:val="de-DE"/>
        </w:rPr>
        <w:t>Stefan Peters</w:t>
      </w:r>
      <w:r w:rsidRPr="00BD64B1">
        <w:rPr>
          <w:color w:val="0095D5"/>
          <w:lang w:val="de-DE"/>
        </w:rPr>
        <w:tab/>
      </w:r>
    </w:p>
    <w:p w:rsidRPr="00BD64B1" w:rsidR="00CB0A15" w:rsidP="00CB0A15" w:rsidRDefault="00CB0A15" w14:paraId="713E3D56" w14:textId="77777777">
      <w:pPr>
        <w:pStyle w:val="Contact"/>
        <w:rPr>
          <w:lang w:val="de-DE"/>
        </w:rPr>
      </w:pPr>
      <w:r w:rsidRPr="00BD64B1">
        <w:rPr>
          <w:lang w:val="de-DE"/>
        </w:rPr>
        <w:t>Stefan.peters@sennheiser.com</w:t>
      </w:r>
      <w:r w:rsidRPr="00BD64B1">
        <w:rPr>
          <w:lang w:val="de-DE"/>
        </w:rPr>
        <w:tab/>
      </w:r>
    </w:p>
    <w:p w:rsidRPr="00BD64B1" w:rsidR="00CB0A15" w:rsidP="00CB0A15" w:rsidRDefault="00CB0A15" w14:paraId="7BC402C7" w14:textId="77777777">
      <w:pPr>
        <w:pStyle w:val="Contact"/>
        <w:rPr>
          <w:lang w:val="de-DE"/>
        </w:rPr>
      </w:pPr>
      <w:r w:rsidRPr="00BD64B1">
        <w:rPr>
          <w:lang w:val="de-DE"/>
        </w:rPr>
        <w:t>+49 (5130) 600 - 1026</w:t>
      </w:r>
    </w:p>
    <w:p w:rsidRPr="00BD64B1" w:rsidR="00C24DAB" w:rsidP="00E358D6" w:rsidRDefault="00C24DAB" w14:paraId="13702FA7" w14:textId="77777777">
      <w:pPr>
        <w:rPr>
          <w:lang w:val="de-DE"/>
        </w:rPr>
      </w:pPr>
    </w:p>
    <w:sectPr w:rsidRPr="00BD64B1" w:rsidR="00C24DAB" w:rsidSect="009031C7">
      <w:headerReference w:type="default" r:id="rId15"/>
      <w:headerReference w:type="first" r:id="rId16"/>
      <w:footerReference w:type="first" r:id="rId17"/>
      <w:pgSz w:w="11906" w:h="16838" w:orient="portrait" w:code="9"/>
      <w:pgMar w:top="2754" w:right="2608" w:bottom="1418" w:left="1418" w:header="629" w:footer="134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2AC" w:rsidP="00CA1EB9" w:rsidRDefault="00EE52AC" w14:paraId="25B94933" w14:textId="77777777">
      <w:pPr>
        <w:spacing w:line="240" w:lineRule="auto"/>
      </w:pPr>
      <w:r>
        <w:separator/>
      </w:r>
    </w:p>
  </w:endnote>
  <w:endnote w:type="continuationSeparator" w:id="0">
    <w:p w:rsidR="00EE52AC" w:rsidP="00CA1EB9" w:rsidRDefault="00EE52AC" w14:paraId="57E8B52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nnheiser Office">
    <w:altName w:val="Calibri"/>
    <w:charset w:val="00"/>
    <w:family w:val="swiss"/>
    <w:pitch w:val="variable"/>
    <w:sig w:usb0="00000001" w:usb1="500020DB" w:usb2="00000000" w:usb3="00000000" w:csb0="00000093" w:csb1="00000000"/>
    <w:embedRegular w:fontKey="{AA3C0B72-2666-4488-A39C-ADDB584AFC1F}" r:id="rId1"/>
    <w:embedBold w:fontKey="{385413CF-15B6-47E3-9E2A-8C45D0B8BFDD}" r:id="rId2"/>
    <w:embedItalic w:fontKey="{4C92AFA9-D3E0-47BE-A26F-E75B202C12E1}" r:id="rId3"/>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w:fontKey="{65011B4F-FCD5-400C-9138-881A05E2AE74}" r:id="rId4"/>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p14">
  <w:p w:rsidR="00EB6084" w:rsidP="009031C7" w:rsidRDefault="00922ACD" w14:paraId="400E540C" w14:textId="77777777">
    <w:pPr>
      <w:pStyle w:val="Fuzeile"/>
      <w:tabs>
        <w:tab w:val="left" w:pos="3068"/>
      </w:tabs>
    </w:pPr>
    <w:r>
      <w:rPr>
        <w:noProof/>
        <w:lang w:val="de-DE" w:eastAsia="de-DE"/>
      </w:rPr>
      <w:drawing>
        <wp:anchor distT="0" distB="0" distL="114300" distR="114300" simplePos="0" relativeHeight="251667455" behindDoc="1" locked="0" layoutInCell="1" allowOverlap="1" wp14:anchorId="3CD16139" wp14:editId="478BA451">
          <wp:simplePos x="0" y="0"/>
          <wp:positionH relativeFrom="column">
            <wp:posOffset>4674358</wp:posOffset>
          </wp:positionH>
          <wp:positionV relativeFrom="paragraph">
            <wp:posOffset>13051</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val="de-DE" w:eastAsia="de-DE"/>
      </w:rPr>
      <w:drawing>
        <wp:anchor distT="0" distB="0" distL="114300" distR="114300" simplePos="0" relativeHeight="251673600" behindDoc="0" locked="1" layoutInCell="1" allowOverlap="1" wp14:anchorId="532BA4BF" wp14:editId="4C5C0DC0">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r w:rsidR="4F8FDBE2">
      <w:rPr/>
      <w:t/>
    </w:r>
    <w:r w:rsidR="4F5E425F">
      <w:rP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2AC" w:rsidP="00CA1EB9" w:rsidRDefault="00EE52AC" w14:paraId="511F6CBC" w14:textId="77777777">
      <w:pPr>
        <w:spacing w:line="240" w:lineRule="auto"/>
      </w:pPr>
      <w:r>
        <w:separator/>
      </w:r>
    </w:p>
  </w:footnote>
  <w:footnote w:type="continuationSeparator" w:id="0">
    <w:p w:rsidR="00EE52AC" w:rsidP="00CA1EB9" w:rsidRDefault="00EE52AC" w14:paraId="071A17D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8E5D5C" w:rsidR="008E5D5C" w:rsidP="008E5D5C" w:rsidRDefault="6CFA1D42" w14:paraId="72612298" w14:textId="77777777">
    <w:pPr>
      <w:pStyle w:val="Kopfzeile"/>
      <w:rPr>
        <w:color w:val="0095D5" w:themeColor="accent1"/>
      </w:rPr>
    </w:pPr>
    <w:r w:rsidRPr="008E5D5C" w:rsidR="4F5E425F">
      <w:rPr>
        <w:color w:val="0095D5" w:themeColor="accent1"/>
      </w:rPr>
      <w:t>Press Release</w:t>
    </w:r>
    <w:r w:rsidRPr="008E5D5C" w:rsidR="008E5D5C">
      <w:rPr>
        <w:noProof/>
        <w:color w:val="0095D5" w:themeColor="accent1"/>
        <w:lang w:val="de-DE" w:eastAsia="de-DE"/>
      </w:rPr>
      <w:drawing>
        <wp:anchor distT="0" distB="0" distL="114300" distR="114300" simplePos="0" relativeHeight="251675648" behindDoc="0" locked="1" layoutInCell="1" allowOverlap="1" wp14:anchorId="28012896" wp14:editId="4F7EBBC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rsidRPr="008E5D5C" w:rsidR="008E5D5C" w:rsidP="008E5D5C" w:rsidRDefault="008E5D5C" w14:paraId="137908D9" w14:textId="7296894E">
    <w:pPr>
      <w:pStyle w:val="Kopfzeile"/>
    </w:pPr>
    <w:r>
      <w:fldChar w:fldCharType="begin"/>
    </w:r>
    <w:r>
      <w:instrText xml:space="preserve"> PAGE  \* Arabic  \* MERGEFORMAT </w:instrText>
    </w:r>
    <w:r>
      <w:fldChar w:fldCharType="separate"/>
    </w:r>
    <w:r w:rsidR="00BB44DD">
      <w:rPr>
        <w:noProof/>
      </w:rPr>
      <w:t>2</w:t>
    </w:r>
    <w:r>
      <w:fldChar w:fldCharType="end"/>
    </w:r>
    <w:r>
      <w:t>/</w:t>
    </w:r>
    <w:r w:rsidR="00EE52AC">
      <w:fldChar w:fldCharType="begin"/>
    </w:r>
    <w:r w:rsidR="00EE52AC">
      <w:instrText xml:space="preserve"> NUMPAGES  \* Arabic  \* MERGEFORMAT </w:instrText>
    </w:r>
    <w:r w:rsidR="00EE52AC">
      <w:fldChar w:fldCharType="separate"/>
    </w:r>
    <w:r w:rsidR="00BB44DD">
      <w:rPr>
        <w:noProof/>
      </w:rPr>
      <w:t>2</w:t>
    </w:r>
    <w:r w:rsidR="00EE52A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8E5D5C" w:rsidR="00CA1EB9" w:rsidP="008E5D5C" w:rsidRDefault="6CFA1D42" w14:paraId="4EFBBA67" w14:textId="77777777">
    <w:pPr>
      <w:pStyle w:val="Kopfzeile"/>
      <w:rPr>
        <w:color w:val="0095D5" w:themeColor="accent1"/>
      </w:rPr>
    </w:pPr>
    <w:r w:rsidRPr="008E5D5C" w:rsidR="4F5E425F">
      <w:rPr>
        <w:color w:val="0095D5" w:themeColor="accent1"/>
      </w:rPr>
      <w:t>Press Release</w:t>
    </w:r>
    <w:r w:rsidRPr="008E5D5C" w:rsidR="00CA1EB9">
      <w:rPr>
        <w:noProof/>
        <w:color w:val="0095D5" w:themeColor="accent1"/>
        <w:lang w:val="de-DE" w:eastAsia="de-DE"/>
      </w:rPr>
      <w:drawing>
        <wp:anchor distT="0" distB="0" distL="114300" distR="114300" simplePos="0" relativeHeight="251668480" behindDoc="0" locked="1" layoutInCell="1" allowOverlap="1" wp14:anchorId="4BF682BE" wp14:editId="4B029315">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rsidRPr="008E5D5C" w:rsidR="008E5D5C" w:rsidP="008E5D5C" w:rsidRDefault="008E5D5C" w14:paraId="2A2AEA18" w14:textId="6D9BECF7">
    <w:pPr>
      <w:pStyle w:val="Kopfzeile"/>
    </w:pPr>
    <w:r>
      <w:fldChar w:fldCharType="begin"/>
    </w:r>
    <w:r>
      <w:instrText xml:space="preserve"> PAGE  \* Arabic  \* MERGEFORMAT </w:instrText>
    </w:r>
    <w:r>
      <w:fldChar w:fldCharType="separate"/>
    </w:r>
    <w:r w:rsidR="00BB44DD">
      <w:rPr>
        <w:noProof/>
      </w:rPr>
      <w:t>1</w:t>
    </w:r>
    <w:r>
      <w:fldChar w:fldCharType="end"/>
    </w:r>
    <w:r>
      <w:t>/</w:t>
    </w:r>
    <w:r w:rsidR="00EE52AC">
      <w:fldChar w:fldCharType="begin"/>
    </w:r>
    <w:r w:rsidR="00EE52AC">
      <w:instrText xml:space="preserve"> NUMPAGES  \* Arabic  \* MERGEFORMAT </w:instrText>
    </w:r>
    <w:r w:rsidR="00EE52AC">
      <w:fldChar w:fldCharType="separate"/>
    </w:r>
    <w:r w:rsidR="00BB44DD">
      <w:rPr>
        <w:noProof/>
      </w:rPr>
      <w:t>2</w:t>
    </w:r>
    <w:r w:rsidR="00EE52AC">
      <w:rPr>
        <w:noProof/>
      </w:rPr>
      <w:fldChar w:fldCharType="end"/>
    </w: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embedTrueTypeFonts/>
  <w:activeWritingStyle w:lang="de-DE" w:vendorID="64" w:dllVersion="6" w:nlCheck="1" w:checkStyle="0" w:appName="MSWord"/>
  <w:activeWritingStyle w:lang="en-US" w:vendorID="64" w:dllVersion="6" w:nlCheck="1" w:checkStyle="1" w:appName="MSWord"/>
  <w:activeWritingStyle w:lang="en-GB" w:vendorID="64" w:dllVersion="6" w:nlCheck="1" w:checkStyle="1" w:appName="MSWord"/>
  <w:activeWritingStyle w:lang="en-GB" w:vendorID="64" w:dllVersion="0" w:nlCheck="1" w:checkStyle="0" w:appName="MSWord"/>
  <w:activeWritingStyle w:lang="de-DE" w:vendorID="64" w:dllVersion="0" w:nlCheck="1" w:checkStyle="0" w:appName="MSWord"/>
  <w:activeWritingStyle w:lang="de-DE" w:vendorID="64" w:dllVersion="131078" w:nlCheck="1" w:checkStyle="0" w:appName="MSWord"/>
  <w:activeWritingStyle w:lang="en-GB" w:vendorID="64" w:dllVersion="131078" w:nlCheck="1" w:checkStyle="1" w:appName="MSWord"/>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B9"/>
    <w:rsid w:val="00001EEE"/>
    <w:rsid w:val="0002191E"/>
    <w:rsid w:val="00080677"/>
    <w:rsid w:val="00096561"/>
    <w:rsid w:val="000D65A3"/>
    <w:rsid w:val="0011686E"/>
    <w:rsid w:val="00121501"/>
    <w:rsid w:val="0014006E"/>
    <w:rsid w:val="001646F1"/>
    <w:rsid w:val="00166F02"/>
    <w:rsid w:val="00181E0B"/>
    <w:rsid w:val="001924F5"/>
    <w:rsid w:val="001950CE"/>
    <w:rsid w:val="001B46A8"/>
    <w:rsid w:val="001C63D8"/>
    <w:rsid w:val="001D4E25"/>
    <w:rsid w:val="001D51EA"/>
    <w:rsid w:val="001D535B"/>
    <w:rsid w:val="001E27DE"/>
    <w:rsid w:val="001E37D5"/>
    <w:rsid w:val="001F3001"/>
    <w:rsid w:val="002057CE"/>
    <w:rsid w:val="002106B9"/>
    <w:rsid w:val="00212D5D"/>
    <w:rsid w:val="00217949"/>
    <w:rsid w:val="00232F3C"/>
    <w:rsid w:val="002337F5"/>
    <w:rsid w:val="00243175"/>
    <w:rsid w:val="0026438F"/>
    <w:rsid w:val="00282A8D"/>
    <w:rsid w:val="0028638E"/>
    <w:rsid w:val="00293215"/>
    <w:rsid w:val="002A5295"/>
    <w:rsid w:val="002C563D"/>
    <w:rsid w:val="002C6F4D"/>
    <w:rsid w:val="002E2D3E"/>
    <w:rsid w:val="002E3639"/>
    <w:rsid w:val="00301F8C"/>
    <w:rsid w:val="00311C6F"/>
    <w:rsid w:val="00312688"/>
    <w:rsid w:val="00326FB8"/>
    <w:rsid w:val="003304A8"/>
    <w:rsid w:val="00333005"/>
    <w:rsid w:val="00335A59"/>
    <w:rsid w:val="0034325E"/>
    <w:rsid w:val="00343F10"/>
    <w:rsid w:val="00375ACD"/>
    <w:rsid w:val="003A283F"/>
    <w:rsid w:val="003C579E"/>
    <w:rsid w:val="003D06A1"/>
    <w:rsid w:val="004318BE"/>
    <w:rsid w:val="00433351"/>
    <w:rsid w:val="00437463"/>
    <w:rsid w:val="00437922"/>
    <w:rsid w:val="00453B3E"/>
    <w:rsid w:val="00483330"/>
    <w:rsid w:val="004938B7"/>
    <w:rsid w:val="004A7CE6"/>
    <w:rsid w:val="004B19E9"/>
    <w:rsid w:val="004B5D6E"/>
    <w:rsid w:val="004F2502"/>
    <w:rsid w:val="00514A04"/>
    <w:rsid w:val="005327DB"/>
    <w:rsid w:val="00584A12"/>
    <w:rsid w:val="005A2A1C"/>
    <w:rsid w:val="005C1F67"/>
    <w:rsid w:val="005C32EE"/>
    <w:rsid w:val="005C5905"/>
    <w:rsid w:val="005D571F"/>
    <w:rsid w:val="005E56CF"/>
    <w:rsid w:val="005F3DBC"/>
    <w:rsid w:val="005F61B7"/>
    <w:rsid w:val="0060142B"/>
    <w:rsid w:val="006108B6"/>
    <w:rsid w:val="00625464"/>
    <w:rsid w:val="00632C1D"/>
    <w:rsid w:val="00636657"/>
    <w:rsid w:val="006431B8"/>
    <w:rsid w:val="00696BED"/>
    <w:rsid w:val="006A2B96"/>
    <w:rsid w:val="006B5171"/>
    <w:rsid w:val="006B7454"/>
    <w:rsid w:val="006C472A"/>
    <w:rsid w:val="006F058F"/>
    <w:rsid w:val="006F3F67"/>
    <w:rsid w:val="007237E9"/>
    <w:rsid w:val="0073198D"/>
    <w:rsid w:val="00732897"/>
    <w:rsid w:val="007447CC"/>
    <w:rsid w:val="00757411"/>
    <w:rsid w:val="007577BF"/>
    <w:rsid w:val="00766E21"/>
    <w:rsid w:val="007823A2"/>
    <w:rsid w:val="00782F6D"/>
    <w:rsid w:val="007A0979"/>
    <w:rsid w:val="007B0276"/>
    <w:rsid w:val="007C4F79"/>
    <w:rsid w:val="007F15DB"/>
    <w:rsid w:val="00810BAE"/>
    <w:rsid w:val="00824B3F"/>
    <w:rsid w:val="00826271"/>
    <w:rsid w:val="008554B3"/>
    <w:rsid w:val="008736D6"/>
    <w:rsid w:val="008D6CAB"/>
    <w:rsid w:val="008E5D5C"/>
    <w:rsid w:val="009031C7"/>
    <w:rsid w:val="00922ACD"/>
    <w:rsid w:val="009230AA"/>
    <w:rsid w:val="009302B0"/>
    <w:rsid w:val="009320A9"/>
    <w:rsid w:val="0096299E"/>
    <w:rsid w:val="00963920"/>
    <w:rsid w:val="0096404E"/>
    <w:rsid w:val="00977493"/>
    <w:rsid w:val="00997BD9"/>
    <w:rsid w:val="009B034C"/>
    <w:rsid w:val="009C45A2"/>
    <w:rsid w:val="009C5FCA"/>
    <w:rsid w:val="009D6AD5"/>
    <w:rsid w:val="009E7211"/>
    <w:rsid w:val="009F673A"/>
    <w:rsid w:val="00A23360"/>
    <w:rsid w:val="00A34176"/>
    <w:rsid w:val="00A5345D"/>
    <w:rsid w:val="00A92199"/>
    <w:rsid w:val="00AA3045"/>
    <w:rsid w:val="00AB0C5A"/>
    <w:rsid w:val="00AB48ED"/>
    <w:rsid w:val="00AB5767"/>
    <w:rsid w:val="00AB7EEE"/>
    <w:rsid w:val="00AC4E77"/>
    <w:rsid w:val="00AD09E5"/>
    <w:rsid w:val="00AD5803"/>
    <w:rsid w:val="00AD75E0"/>
    <w:rsid w:val="00AE0EF3"/>
    <w:rsid w:val="00AE2057"/>
    <w:rsid w:val="00B0493F"/>
    <w:rsid w:val="00B06ED1"/>
    <w:rsid w:val="00B20E88"/>
    <w:rsid w:val="00B476AD"/>
    <w:rsid w:val="00B57859"/>
    <w:rsid w:val="00B878D9"/>
    <w:rsid w:val="00BA5DC5"/>
    <w:rsid w:val="00BB187D"/>
    <w:rsid w:val="00BB42BF"/>
    <w:rsid w:val="00BB44DD"/>
    <w:rsid w:val="00BC23B9"/>
    <w:rsid w:val="00BC2B81"/>
    <w:rsid w:val="00BD64B1"/>
    <w:rsid w:val="00BE36FE"/>
    <w:rsid w:val="00BE7F61"/>
    <w:rsid w:val="00C24DAB"/>
    <w:rsid w:val="00C24E4C"/>
    <w:rsid w:val="00C419AF"/>
    <w:rsid w:val="00C569DB"/>
    <w:rsid w:val="00C8099E"/>
    <w:rsid w:val="00C91ACD"/>
    <w:rsid w:val="00CA1EB9"/>
    <w:rsid w:val="00CA31D5"/>
    <w:rsid w:val="00CB0A15"/>
    <w:rsid w:val="00CB28E0"/>
    <w:rsid w:val="00CB3B45"/>
    <w:rsid w:val="00CB4966"/>
    <w:rsid w:val="00CC06C6"/>
    <w:rsid w:val="00CD5497"/>
    <w:rsid w:val="00D143B0"/>
    <w:rsid w:val="00D17ABD"/>
    <w:rsid w:val="00D21CEF"/>
    <w:rsid w:val="00D21D02"/>
    <w:rsid w:val="00D22EA6"/>
    <w:rsid w:val="00D27E97"/>
    <w:rsid w:val="00D63BFD"/>
    <w:rsid w:val="00D644ED"/>
    <w:rsid w:val="00D67CE1"/>
    <w:rsid w:val="00D838F4"/>
    <w:rsid w:val="00D912BB"/>
    <w:rsid w:val="00D97140"/>
    <w:rsid w:val="00DC4AC6"/>
    <w:rsid w:val="00DC69CF"/>
    <w:rsid w:val="00DE30DC"/>
    <w:rsid w:val="00DF7B7B"/>
    <w:rsid w:val="00E233E0"/>
    <w:rsid w:val="00E358D6"/>
    <w:rsid w:val="00E41AA3"/>
    <w:rsid w:val="00E42C92"/>
    <w:rsid w:val="00E568C9"/>
    <w:rsid w:val="00EB6084"/>
    <w:rsid w:val="00EC576E"/>
    <w:rsid w:val="00EE52AC"/>
    <w:rsid w:val="00F33B60"/>
    <w:rsid w:val="00F35A94"/>
    <w:rsid w:val="00F41EB6"/>
    <w:rsid w:val="00F43C9F"/>
    <w:rsid w:val="00F45AA6"/>
    <w:rsid w:val="00F45F5C"/>
    <w:rsid w:val="00F464C8"/>
    <w:rsid w:val="00F6520A"/>
    <w:rsid w:val="00F75316"/>
    <w:rsid w:val="00F80FFB"/>
    <w:rsid w:val="00FB45E3"/>
    <w:rsid w:val="00FC2F8A"/>
    <w:rsid w:val="00FC3C9C"/>
    <w:rsid w:val="00FC6BB1"/>
    <w:rsid w:val="00FD0DF7"/>
    <w:rsid w:val="00FD69BF"/>
    <w:rsid w:val="00FE0299"/>
    <w:rsid w:val="00FF4236"/>
    <w:rsid w:val="0B2585A3"/>
    <w:rsid w:val="12A0B34E"/>
    <w:rsid w:val="1C60B8A0"/>
    <w:rsid w:val="207DBB93"/>
    <w:rsid w:val="2D93B2DE"/>
    <w:rsid w:val="37185165"/>
    <w:rsid w:val="37DE09B7"/>
    <w:rsid w:val="3A33A37E"/>
    <w:rsid w:val="3A74E0B0"/>
    <w:rsid w:val="3CF61BBF"/>
    <w:rsid w:val="4B30B9D0"/>
    <w:rsid w:val="4F5E425F"/>
    <w:rsid w:val="4F8FDBE2"/>
    <w:rsid w:val="6616B60F"/>
    <w:rsid w:val="6A155E86"/>
    <w:rsid w:val="6CFA1D42"/>
    <w:rsid w:val="71600198"/>
    <w:rsid w:val="7B5F5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1A6A6"/>
  <w15:docId w15:val="{B590DA98-25CC-4C12-BF94-282B4D7B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F43C9F"/>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styleId="KopfzeileZchn" w:customStyle="1">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styleId="FuzeileZchn" w:customStyle="1">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fo" w:customStyle="1">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styleId="TitelZchn" w:customStyle="1">
    <w:name w:val="Titel Zchn"/>
    <w:basedOn w:val="Absatz-Standardschriftart"/>
    <w:link w:val="Titel"/>
    <w:uiPriority w:val="10"/>
    <w:rsid w:val="00AC4E77"/>
    <w:rPr>
      <w:sz w:val="24"/>
      <w:lang w:val="en-GB"/>
    </w:rPr>
  </w:style>
  <w:style w:type="character" w:styleId="berschrift1Zchn" w:customStyle="1">
    <w:name w:val="Überschrift 1 Zchn"/>
    <w:basedOn w:val="Absatz-Standardschriftart"/>
    <w:link w:val="berschrift1"/>
    <w:uiPriority w:val="9"/>
    <w:rsid w:val="00F43C9F"/>
    <w:rPr>
      <w:b/>
      <w:color w:val="0095D5" w:themeColor="accent1"/>
      <w:sz w:val="18"/>
      <w:lang w:val="en-GB"/>
    </w:rPr>
  </w:style>
  <w:style w:type="paragraph" w:styleId="Marginalnote" w:customStyle="1">
    <w:name w:val="Marginal note"/>
    <w:basedOn w:val="Standard"/>
    <w:qFormat/>
    <w:rsid w:val="00F45F5C"/>
    <w:pPr>
      <w:framePr w:w="1418" w:wrap="around" w:hAnchor="text" w:vAnchor="text" w:x="8194" w:y="41"/>
      <w:spacing w:line="195" w:lineRule="atLeast"/>
    </w:pPr>
    <w:rPr>
      <w:sz w:val="15"/>
    </w:rPr>
  </w:style>
  <w:style w:type="character" w:styleId="berschrift2Zchn" w:customStyle="1">
    <w:name w:val="Überschrift 2 Zchn"/>
    <w:basedOn w:val="Absatz-Standardschriftart"/>
    <w:link w:val="berschrift2"/>
    <w:uiPriority w:val="9"/>
    <w:rsid w:val="009C45A2"/>
    <w:rPr>
      <w:b/>
      <w:sz w:val="18"/>
      <w:lang w:val="en-GB"/>
    </w:rPr>
  </w:style>
  <w:style w:type="paragraph" w:styleId="Contact" w:customStyle="1">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styleId="Embargo" w:customStyle="1">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styleId="About" w:customStyle="1">
    <w:name w:val="About"/>
    <w:basedOn w:val="Standard"/>
    <w:qFormat/>
    <w:rsid w:val="00F43C9F"/>
    <w:pPr>
      <w:spacing w:line="240" w:lineRule="auto"/>
    </w:pPr>
    <w:rPr>
      <w:b/>
      <w:bCs/>
      <w:lang w:val="en-US"/>
    </w:r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styleId="SprechblasentextZchn" w:customStyle="1">
    <w:name w:val="Sprechblasentext Zchn"/>
    <w:basedOn w:val="Absatz-Standardschriftart"/>
    <w:link w:val="Sprechblasentext"/>
    <w:uiPriority w:val="99"/>
    <w:semiHidden/>
    <w:rsid w:val="009031C7"/>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632C1D"/>
    <w:rPr>
      <w:sz w:val="16"/>
      <w:szCs w:val="16"/>
    </w:rPr>
  </w:style>
  <w:style w:type="paragraph" w:styleId="Kommentartext">
    <w:name w:val="annotation text"/>
    <w:basedOn w:val="Standard"/>
    <w:link w:val="KommentartextZchn"/>
    <w:uiPriority w:val="99"/>
    <w:semiHidden/>
    <w:unhideWhenUsed/>
    <w:rsid w:val="00632C1D"/>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632C1D"/>
    <w:rPr>
      <w:sz w:val="20"/>
      <w:szCs w:val="20"/>
      <w:lang w:val="en-GB"/>
    </w:rPr>
  </w:style>
  <w:style w:type="paragraph" w:styleId="Kommentarthema">
    <w:name w:val="annotation subject"/>
    <w:basedOn w:val="Kommentartext"/>
    <w:next w:val="Kommentartext"/>
    <w:link w:val="KommentarthemaZchn"/>
    <w:uiPriority w:val="99"/>
    <w:semiHidden/>
    <w:unhideWhenUsed/>
    <w:rsid w:val="00632C1D"/>
    <w:rPr>
      <w:b/>
      <w:bCs/>
    </w:rPr>
  </w:style>
  <w:style w:type="character" w:styleId="KommentarthemaZchn" w:customStyle="1">
    <w:name w:val="Kommentarthema Zchn"/>
    <w:basedOn w:val="KommentartextZchn"/>
    <w:link w:val="Kommentarthema"/>
    <w:uiPriority w:val="99"/>
    <w:semiHidden/>
    <w:rsid w:val="00632C1D"/>
    <w:rPr>
      <w:b/>
      <w:bCs/>
      <w:sz w:val="20"/>
      <w:szCs w:val="20"/>
      <w:lang w:val="en-GB"/>
    </w:rPr>
  </w:style>
  <w:style w:type="paragraph" w:styleId="Default" w:customStyle="1">
    <w:name w:val="Default"/>
    <w:rsid w:val="00696BED"/>
    <w:pPr>
      <w:autoSpaceDE w:val="0"/>
      <w:autoSpaceDN w:val="0"/>
      <w:adjustRightInd w:val="0"/>
      <w:spacing w:after="0" w:line="240" w:lineRule="auto"/>
    </w:pPr>
    <w:rPr>
      <w:rFonts w:ascii="Sennheiser Office" w:hAnsi="Sennheiser Office" w:cs="Sennheiser Office"/>
      <w:color w:val="000000"/>
      <w:sz w:val="24"/>
      <w:szCs w:val="24"/>
    </w:rPr>
  </w:style>
  <w:style w:type="paragraph" w:styleId="berarbeitung">
    <w:name w:val="Revision"/>
    <w:hidden/>
    <w:uiPriority w:val="99"/>
    <w:semiHidden/>
    <w:rsid w:val="00433351"/>
    <w:pPr>
      <w:spacing w:after="0" w:line="240" w:lineRule="auto"/>
    </w:pPr>
    <w:rPr>
      <w:sz w:val="18"/>
      <w:lang w:val="en-GB"/>
    </w:rPr>
  </w:style>
  <w:style w:type="character" w:styleId="BesuchterLink">
    <w:name w:val="FollowedHyperlink"/>
    <w:basedOn w:val="Absatz-Standardschriftart"/>
    <w:uiPriority w:val="99"/>
    <w:semiHidden/>
    <w:unhideWhenUsed/>
    <w:rsid w:val="001924F5"/>
    <w:rPr>
      <w:color w:val="000000" w:themeColor="followedHyperlink"/>
      <w:u w:val="single"/>
    </w:rPr>
  </w:style>
  <w:style w:type="character" w:styleId="UnresolvedMention" w:customStyle="1">
    <w:name w:val="Unresolved Mention"/>
    <w:basedOn w:val="Absatz-Standardschriftart"/>
    <w:uiPriority w:val="99"/>
    <w:semiHidden/>
    <w:unhideWhenUsed/>
    <w:rsid w:val="00643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1290">
      <w:bodyDiv w:val="1"/>
      <w:marLeft w:val="0"/>
      <w:marRight w:val="0"/>
      <w:marTop w:val="0"/>
      <w:marBottom w:val="0"/>
      <w:divBdr>
        <w:top w:val="none" w:sz="0" w:space="0" w:color="auto"/>
        <w:left w:val="none" w:sz="0" w:space="0" w:color="auto"/>
        <w:bottom w:val="none" w:sz="0" w:space="0" w:color="auto"/>
        <w:right w:val="none" w:sz="0" w:space="0" w:color="auto"/>
      </w:divBdr>
    </w:div>
    <w:div w:id="18358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go.audinate.com/resources/assets/sennheiser-distance-learning-covid-wp-f" TargetMode="External" Id="rId14" /><Relationship Type="http://schemas.openxmlformats.org/officeDocument/2006/relationships/hyperlink" Target="http://go.audinate.com/resources/assets/sennheiser-distance-learning-covid-wp-f" TargetMode="External" Id="R0ebf15da0504490f" /><Relationship Type="http://schemas.microsoft.com/office/2016/09/relationships/commentsIds" Target="/word/commentsIds.xml" Id="R32ed1fd026184300" /><Relationship Type="http://schemas.openxmlformats.org/officeDocument/2006/relationships/image" Target="/media/image3.jpg" Id="R1bea848946384d96"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5768E39F17BE46AC83C827D38268C7" ma:contentTypeVersion="9" ma:contentTypeDescription="Create a new document." ma:contentTypeScope="" ma:versionID="d7ee0027c63c51674744f0b6f5239cbb">
  <xsd:schema xmlns:xsd="http://www.w3.org/2001/XMLSchema" xmlns:xs="http://www.w3.org/2001/XMLSchema" xmlns:p="http://schemas.microsoft.com/office/2006/metadata/properties" xmlns:ns2="f44aaffe-57ba-44ee-9c95-db698e2c105a" targetNamespace="http://schemas.microsoft.com/office/2006/metadata/properties" ma:root="true" ma:fieldsID="8857789b6ede32608945ef16d02a3dea" ns2:_="">
    <xsd:import namespace="f44aaffe-57ba-44ee-9c95-db698e2c1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aaffe-57ba-44ee-9c95-db698e2c1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44510-9D9F-472D-81B1-43B0A9CA5956}">
  <ds:schemaRefs>
    <ds:schemaRef ds:uri="http://schemas.microsoft.com/sharepoint/v3/contenttype/forms"/>
  </ds:schemaRefs>
</ds:datastoreItem>
</file>

<file path=customXml/itemProps2.xml><?xml version="1.0" encoding="utf-8"?>
<ds:datastoreItem xmlns:ds="http://schemas.openxmlformats.org/officeDocument/2006/customXml" ds:itemID="{78AF89F5-AB1E-4518-B841-06C45754CD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B13C94-3AB7-41E1-95E1-C15237164A41}"/>
</file>

<file path=customXml/itemProps4.xml><?xml version="1.0" encoding="utf-8"?>
<ds:datastoreItem xmlns:ds="http://schemas.openxmlformats.org/officeDocument/2006/customXml" ds:itemID="{9AFF8EE0-29B2-4513-B635-8A37E7B4D5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Sennheiser electronic GmbH &amp; Co. KG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Press Release</dc:title>
  <dc:creator>Sennheiser electronic GmbH &amp; Co. KG</dc:creator>
  <lastModifiedBy>O.Frenkel</lastModifiedBy>
  <revision>5</revision>
  <lastPrinted>2020-08-19T15:21:00.0000000Z</lastPrinted>
  <dcterms:created xsi:type="dcterms:W3CDTF">2020-09-28T13:32:00.0000000Z</dcterms:created>
  <dcterms:modified xsi:type="dcterms:W3CDTF">2020-10-05T13:56:00.3179818Z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0x0101007E5768E39F17BE46AC83C827D38268C7</vt:lpwstr>
  </property>
</Properties>
</file>