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B43D" w14:textId="2B065822" w:rsidR="00632E02" w:rsidRDefault="002C00C9">
      <w:pPr>
        <w:jc w:val="both"/>
        <w:rPr>
          <w:rFonts w:ascii="Calibri" w:eastAsia="Calibri" w:hAnsi="Calibri" w:cs="Calibri"/>
          <w:b/>
          <w:color w:val="000000"/>
          <w:sz w:val="28"/>
          <w:szCs w:val="28"/>
        </w:rPr>
      </w:pPr>
      <w:r>
        <w:rPr>
          <w:rFonts w:ascii="Calibri" w:eastAsia="Calibri" w:hAnsi="Calibri" w:cs="Calibri"/>
          <w:b/>
          <w:color w:val="000000"/>
          <w:sz w:val="28"/>
          <w:szCs w:val="28"/>
        </w:rPr>
        <w:t xml:space="preserve">Sven Pro Empowers the Faithful at Madison’s Vine Church with </w:t>
      </w:r>
      <w:proofErr w:type="spellStart"/>
      <w:r>
        <w:rPr>
          <w:rFonts w:ascii="Calibri" w:eastAsia="Calibri" w:hAnsi="Calibri" w:cs="Calibri"/>
          <w:b/>
          <w:color w:val="000000"/>
          <w:sz w:val="28"/>
          <w:szCs w:val="28"/>
        </w:rPr>
        <w:t>Powersoft</w:t>
      </w:r>
      <w:proofErr w:type="spellEnd"/>
      <w:r>
        <w:rPr>
          <w:rFonts w:ascii="Calibri" w:eastAsia="Calibri" w:hAnsi="Calibri" w:cs="Calibri"/>
          <w:b/>
          <w:sz w:val="28"/>
          <w:szCs w:val="28"/>
        </w:rPr>
        <w:t xml:space="preserve"> Amplifiers and </w:t>
      </w:r>
      <w:proofErr w:type="spellStart"/>
      <w:r>
        <w:rPr>
          <w:rFonts w:ascii="Calibri" w:eastAsia="Calibri" w:hAnsi="Calibri" w:cs="Calibri"/>
          <w:b/>
          <w:sz w:val="28"/>
          <w:szCs w:val="28"/>
        </w:rPr>
        <w:t>Armon</w:t>
      </w:r>
      <w:r w:rsidR="002E1D3F">
        <w:rPr>
          <w:rFonts w:ascii="Calibri" w:eastAsia="Calibri" w:hAnsi="Calibri" w:cs="Calibri"/>
          <w:b/>
          <w:sz w:val="28"/>
          <w:szCs w:val="28"/>
        </w:rPr>
        <w:t>í</w:t>
      </w:r>
      <w:r>
        <w:rPr>
          <w:rFonts w:ascii="Calibri" w:eastAsia="Calibri" w:hAnsi="Calibri" w:cs="Calibri"/>
          <w:b/>
          <w:sz w:val="28"/>
          <w:szCs w:val="28"/>
        </w:rPr>
        <w:t>aPlus</w:t>
      </w:r>
      <w:proofErr w:type="spellEnd"/>
    </w:p>
    <w:p w14:paraId="7D9C4719" w14:textId="627E8EF6" w:rsidR="00632E02" w:rsidRDefault="002C00C9">
      <w:pPr>
        <w:jc w:val="both"/>
        <w:rPr>
          <w:rFonts w:ascii="Calibri" w:eastAsia="Calibri" w:hAnsi="Calibri" w:cs="Calibri"/>
          <w:color w:val="2E75B5"/>
        </w:rPr>
      </w:pPr>
      <w:r>
        <w:rPr>
          <w:rFonts w:ascii="Calibri" w:eastAsia="Calibri" w:hAnsi="Calibri" w:cs="Calibri"/>
          <w:b/>
          <w:color w:val="000000"/>
          <w:sz w:val="28"/>
          <w:szCs w:val="28"/>
        </w:rPr>
        <w:t xml:space="preserve"> </w:t>
      </w:r>
      <w:r>
        <w:rPr>
          <w:rFonts w:ascii="Calibri" w:eastAsia="Calibri" w:hAnsi="Calibri" w:cs="Calibri"/>
          <w:b/>
          <w:color w:val="000000"/>
          <w:sz w:val="28"/>
          <w:szCs w:val="28"/>
        </w:rPr>
        <w:br/>
      </w:r>
      <w:proofErr w:type="spellStart"/>
      <w:r>
        <w:rPr>
          <w:rFonts w:ascii="Calibri" w:eastAsia="Calibri" w:hAnsi="Calibri" w:cs="Calibri"/>
          <w:color w:val="2E75B5"/>
        </w:rPr>
        <w:t>Powersoft</w:t>
      </w:r>
      <w:proofErr w:type="spellEnd"/>
      <w:r>
        <w:rPr>
          <w:rFonts w:ascii="Calibri" w:eastAsia="Calibri" w:hAnsi="Calibri" w:cs="Calibri"/>
          <w:color w:val="2E75B5"/>
        </w:rPr>
        <w:t xml:space="preserve"> </w:t>
      </w:r>
      <w:proofErr w:type="spellStart"/>
      <w:r>
        <w:rPr>
          <w:rFonts w:ascii="Calibri" w:eastAsia="Calibri" w:hAnsi="Calibri" w:cs="Calibri"/>
          <w:color w:val="2E75B5"/>
        </w:rPr>
        <w:t>Duecanali</w:t>
      </w:r>
      <w:proofErr w:type="spellEnd"/>
      <w:r>
        <w:rPr>
          <w:rFonts w:ascii="Calibri" w:eastAsia="Calibri" w:hAnsi="Calibri" w:cs="Calibri"/>
          <w:color w:val="2E75B5"/>
        </w:rPr>
        <w:t xml:space="preserve"> and </w:t>
      </w:r>
      <w:proofErr w:type="spellStart"/>
      <w:r>
        <w:rPr>
          <w:rFonts w:ascii="Calibri" w:eastAsia="Calibri" w:hAnsi="Calibri" w:cs="Calibri"/>
          <w:color w:val="2E75B5"/>
        </w:rPr>
        <w:t>Quattrocanali</w:t>
      </w:r>
      <w:proofErr w:type="spellEnd"/>
      <w:r>
        <w:rPr>
          <w:rFonts w:ascii="Calibri" w:eastAsia="Calibri" w:hAnsi="Calibri" w:cs="Calibri"/>
          <w:color w:val="2E75B5"/>
        </w:rPr>
        <w:t xml:space="preserve"> give modern church</w:t>
      </w:r>
      <w:r w:rsidR="00EE5B67">
        <w:rPr>
          <w:rFonts w:ascii="Calibri" w:eastAsia="Calibri" w:hAnsi="Calibri" w:cs="Calibri"/>
          <w:color w:val="2E75B5"/>
        </w:rPr>
        <w:t xml:space="preserve"> </w:t>
      </w:r>
      <w:r>
        <w:rPr>
          <w:rFonts w:ascii="Calibri" w:eastAsia="Calibri" w:hAnsi="Calibri" w:cs="Calibri"/>
          <w:color w:val="2E75B5"/>
        </w:rPr>
        <w:t xml:space="preserve">power and versatility for growing congregation </w:t>
      </w:r>
    </w:p>
    <w:p w14:paraId="6F607A19" w14:textId="77777777" w:rsidR="00632E02" w:rsidRDefault="00632E02">
      <w:pPr>
        <w:jc w:val="both"/>
        <w:rPr>
          <w:rFonts w:ascii="Calibri" w:eastAsia="Calibri" w:hAnsi="Calibri" w:cs="Calibri"/>
          <w:color w:val="000000"/>
        </w:rPr>
      </w:pPr>
    </w:p>
    <w:p w14:paraId="63390033" w14:textId="77777777" w:rsidR="00632E02" w:rsidRDefault="002C00C9">
      <w:pPr>
        <w:jc w:val="both"/>
        <w:rPr>
          <w:rFonts w:ascii="Calibri" w:eastAsia="Calibri" w:hAnsi="Calibri" w:cs="Calibri"/>
          <w:b/>
          <w:color w:val="000000"/>
        </w:rPr>
      </w:pPr>
      <w:r>
        <w:rPr>
          <w:rFonts w:ascii="Calibri" w:eastAsia="Calibri" w:hAnsi="Calibri" w:cs="Calibri"/>
          <w:b/>
          <w:color w:val="000000"/>
        </w:rPr>
        <w:t>Madison, WI</w:t>
      </w:r>
    </w:p>
    <w:p w14:paraId="1CC98CC1" w14:textId="21692DAF" w:rsidR="00632E02" w:rsidRDefault="009E72AA">
      <w:pPr>
        <w:jc w:val="both"/>
        <w:rPr>
          <w:rFonts w:ascii="Calibri" w:eastAsia="Calibri" w:hAnsi="Calibri" w:cs="Calibri"/>
        </w:rPr>
      </w:pPr>
      <w:r>
        <w:rPr>
          <w:rFonts w:ascii="Calibri" w:eastAsia="Calibri" w:hAnsi="Calibri" w:cs="Calibri"/>
          <w:color w:val="0088C4"/>
        </w:rPr>
        <w:t xml:space="preserve">6 </w:t>
      </w:r>
      <w:proofErr w:type="spellStart"/>
      <w:r>
        <w:rPr>
          <w:rFonts w:ascii="Calibri" w:eastAsia="Calibri" w:hAnsi="Calibri" w:cs="Calibri"/>
          <w:color w:val="0088C4"/>
        </w:rPr>
        <w:t>Februrary</w:t>
      </w:r>
      <w:proofErr w:type="spellEnd"/>
      <w:r w:rsidR="002C00C9">
        <w:rPr>
          <w:rFonts w:ascii="Calibri" w:eastAsia="Calibri" w:hAnsi="Calibri" w:cs="Calibri"/>
          <w:color w:val="0088C4"/>
        </w:rPr>
        <w:t>, 2020</w:t>
      </w:r>
    </w:p>
    <w:p w14:paraId="7B2994FD" w14:textId="77777777" w:rsidR="00632E02" w:rsidRDefault="00632E02">
      <w:pPr>
        <w:rPr>
          <w:rFonts w:ascii="Calibri" w:eastAsia="Calibri" w:hAnsi="Calibri" w:cs="Calibri"/>
        </w:rPr>
      </w:pPr>
    </w:p>
    <w:p w14:paraId="054595B1" w14:textId="275C967F" w:rsidR="00632E02" w:rsidRDefault="002C00C9">
      <w:pPr>
        <w:jc w:val="both"/>
        <w:rPr>
          <w:rFonts w:ascii="Calibri" w:eastAsia="Calibri" w:hAnsi="Calibri" w:cs="Calibri"/>
        </w:rPr>
      </w:pPr>
      <w:r>
        <w:rPr>
          <w:rFonts w:ascii="Calibri" w:eastAsia="Calibri" w:hAnsi="Calibri" w:cs="Calibri"/>
        </w:rPr>
        <w:t xml:space="preserve">Operating out of a modern building with exposed architecture and open ceilings, The Vine Church of Madison, WI has been serving its young congregation since first opening its doors in 2013. When church leadership realized that its existing sound system was inadequate for the growing sonic needs of its services, they contracted professional audio and lighting installation company Sven Pro to create a new sound system that would be </w:t>
      </w:r>
      <w:r w:rsidR="002E1D3F">
        <w:rPr>
          <w:rFonts w:ascii="Calibri" w:eastAsia="Calibri" w:hAnsi="Calibri" w:cs="Calibri"/>
        </w:rPr>
        <w:t>custom designed</w:t>
      </w:r>
      <w:r>
        <w:rPr>
          <w:rFonts w:ascii="Calibri" w:eastAsia="Calibri" w:hAnsi="Calibri" w:cs="Calibri"/>
        </w:rPr>
        <w:t xml:space="preserve"> for the space and would increase speech intelligibility and overall sound quality. Sven Pro System Designer Blake Akers designed a system based around </w:t>
      </w:r>
      <w:proofErr w:type="spellStart"/>
      <w:r>
        <w:rPr>
          <w:rFonts w:ascii="Calibri" w:eastAsia="Calibri" w:hAnsi="Calibri" w:cs="Calibri"/>
        </w:rPr>
        <w:t>Powersoft</w:t>
      </w:r>
      <w:proofErr w:type="spellEnd"/>
      <w:r>
        <w:rPr>
          <w:rFonts w:ascii="Calibri" w:eastAsia="Calibri" w:hAnsi="Calibri" w:cs="Calibri"/>
        </w:rPr>
        <w:t xml:space="preserve"> </w:t>
      </w:r>
      <w:proofErr w:type="spellStart"/>
      <w:r>
        <w:rPr>
          <w:rFonts w:ascii="Calibri" w:eastAsia="Calibri" w:hAnsi="Calibri" w:cs="Calibri"/>
        </w:rPr>
        <w:t>Duecanalli</w:t>
      </w:r>
      <w:proofErr w:type="spellEnd"/>
      <w:r>
        <w:rPr>
          <w:rFonts w:ascii="Calibri" w:eastAsia="Calibri" w:hAnsi="Calibri" w:cs="Calibri"/>
        </w:rPr>
        <w:t xml:space="preserve"> and </w:t>
      </w:r>
      <w:proofErr w:type="spellStart"/>
      <w:r>
        <w:rPr>
          <w:rFonts w:ascii="Calibri" w:eastAsia="Calibri" w:hAnsi="Calibri" w:cs="Calibri"/>
        </w:rPr>
        <w:t>Quattrocanali</w:t>
      </w:r>
      <w:proofErr w:type="spellEnd"/>
      <w:r>
        <w:rPr>
          <w:rFonts w:ascii="Calibri" w:eastAsia="Calibri" w:hAnsi="Calibri" w:cs="Calibri"/>
        </w:rPr>
        <w:t xml:space="preserve"> amplifiers for a powerful, versatile system that will serve the Vine Church for years to come.</w:t>
      </w:r>
    </w:p>
    <w:p w14:paraId="598C4A71" w14:textId="5833D3D7" w:rsidR="00632E02" w:rsidRDefault="00632E02">
      <w:pPr>
        <w:jc w:val="both"/>
        <w:rPr>
          <w:rFonts w:ascii="Calibri" w:eastAsia="Calibri" w:hAnsi="Calibri" w:cs="Calibri"/>
        </w:rPr>
      </w:pPr>
    </w:p>
    <w:p w14:paraId="7610B228" w14:textId="4846EFD7" w:rsidR="00632E02" w:rsidRDefault="002E1D3F">
      <w:pPr>
        <w:jc w:val="both"/>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14:anchorId="41D00120" wp14:editId="71F21124">
            <wp:simplePos x="0" y="0"/>
            <wp:positionH relativeFrom="column">
              <wp:posOffset>2843507</wp:posOffset>
            </wp:positionH>
            <wp:positionV relativeFrom="paragraph">
              <wp:posOffset>38325</wp:posOffset>
            </wp:positionV>
            <wp:extent cx="3230245" cy="2153285"/>
            <wp:effectExtent l="0" t="0" r="0" b="5715"/>
            <wp:wrapTight wrapText="bothSides">
              <wp:wrapPolygon edited="0">
                <wp:start x="0" y="0"/>
                <wp:lineTo x="0" y="21530"/>
                <wp:lineTo x="21485" y="21530"/>
                <wp:lineTo x="21485" y="0"/>
                <wp:lineTo x="0" y="0"/>
              </wp:wrapPolygon>
            </wp:wrapTight>
            <wp:docPr id="1" name="Picture 1" descr="A picture containing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Vine Church_branded-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0245" cy="2153285"/>
                    </a:xfrm>
                    <a:prstGeom prst="rect">
                      <a:avLst/>
                    </a:prstGeom>
                  </pic:spPr>
                </pic:pic>
              </a:graphicData>
            </a:graphic>
            <wp14:sizeRelH relativeFrom="page">
              <wp14:pctWidth>0</wp14:pctWidth>
            </wp14:sizeRelH>
            <wp14:sizeRelV relativeFrom="page">
              <wp14:pctHeight>0</wp14:pctHeight>
            </wp14:sizeRelV>
          </wp:anchor>
        </w:drawing>
      </w:r>
      <w:r w:rsidR="002C00C9">
        <w:rPr>
          <w:rFonts w:ascii="Calibri" w:eastAsia="Calibri" w:hAnsi="Calibri" w:cs="Calibri"/>
        </w:rPr>
        <w:t xml:space="preserve">Before designing the system, Akers and his team had to contend with the existing acoustics of Vine Church in choosing what elements to use and where to install them. “We had to work out speaker placement that wasn’t going to affect any of the lights or projector while still being in a position to reach the four different sections of the church,” explained Akers. “We also were dealing with concrete floors and open ceilings, so we knew that acoustic treatment was going to be necessary in order to get the most out of the system.” </w:t>
      </w:r>
    </w:p>
    <w:p w14:paraId="798F91F4" w14:textId="637B0266" w:rsidR="00632E02" w:rsidRDefault="00632E02">
      <w:pPr>
        <w:jc w:val="both"/>
        <w:rPr>
          <w:rFonts w:ascii="Calibri" w:eastAsia="Calibri" w:hAnsi="Calibri" w:cs="Calibri"/>
        </w:rPr>
      </w:pPr>
    </w:p>
    <w:p w14:paraId="13DF2D5D" w14:textId="062724F6" w:rsidR="00632E02" w:rsidRDefault="002E1D3F">
      <w:pPr>
        <w:jc w:val="both"/>
        <w:rPr>
          <w:rFonts w:ascii="Calibri" w:eastAsia="Calibri" w:hAnsi="Calibri" w:cs="Calibri"/>
        </w:rPr>
      </w:pPr>
      <w:r>
        <w:rPr>
          <w:rFonts w:ascii="Calibri" w:eastAsia="Calibri" w:hAnsi="Calibri" w:cs="Calibri"/>
        </w:rPr>
        <w:t>Additionally,</w:t>
      </w:r>
      <w:r w:rsidR="002C00C9">
        <w:rPr>
          <w:rFonts w:ascii="Calibri" w:eastAsia="Calibri" w:hAnsi="Calibri" w:cs="Calibri"/>
        </w:rPr>
        <w:t xml:space="preserve"> Akers wanted to ensure that the new system would be easier to use and be perfectly suited to the space. “With their existing system the tech staff at the church had to use a lot of creative </w:t>
      </w:r>
      <w:proofErr w:type="spellStart"/>
      <w:r w:rsidR="002C00C9">
        <w:rPr>
          <w:rFonts w:ascii="Calibri" w:eastAsia="Calibri" w:hAnsi="Calibri" w:cs="Calibri"/>
        </w:rPr>
        <w:t>EQing</w:t>
      </w:r>
      <w:proofErr w:type="spellEnd"/>
      <w:r w:rsidR="002C00C9">
        <w:rPr>
          <w:rFonts w:ascii="Calibri" w:eastAsia="Calibri" w:hAnsi="Calibri" w:cs="Calibri"/>
        </w:rPr>
        <w:t xml:space="preserve"> to ensure that it worked, which obviously wasn’t ideal,” he explained. “We always strive to put in a system that is specific to the needs of a given space, and we want the install and use of our systems to be as painless as possible.” </w:t>
      </w:r>
    </w:p>
    <w:p w14:paraId="73DBF5AA" w14:textId="77777777" w:rsidR="00632E02" w:rsidRDefault="00632E02">
      <w:pPr>
        <w:jc w:val="both"/>
        <w:rPr>
          <w:rFonts w:ascii="Calibri" w:eastAsia="Calibri" w:hAnsi="Calibri" w:cs="Calibri"/>
        </w:rPr>
      </w:pPr>
    </w:p>
    <w:p w14:paraId="586C7364" w14:textId="365A1AC0" w:rsidR="00632E02" w:rsidRDefault="002C00C9">
      <w:pPr>
        <w:jc w:val="both"/>
        <w:rPr>
          <w:rFonts w:ascii="Calibri" w:eastAsia="Calibri" w:hAnsi="Calibri" w:cs="Calibri"/>
          <w:b/>
        </w:rPr>
      </w:pPr>
      <w:r>
        <w:rPr>
          <w:rFonts w:ascii="Calibri" w:eastAsia="Calibri" w:hAnsi="Calibri" w:cs="Calibri"/>
          <w:b/>
        </w:rPr>
        <w:t>Power and versatility</w:t>
      </w:r>
    </w:p>
    <w:p w14:paraId="5393AE40" w14:textId="2CA9D443" w:rsidR="00632E02" w:rsidRDefault="002C00C9">
      <w:pPr>
        <w:jc w:val="both"/>
        <w:rPr>
          <w:rFonts w:ascii="Calibri" w:eastAsia="Calibri" w:hAnsi="Calibri" w:cs="Calibri"/>
        </w:rPr>
      </w:pPr>
      <w:r>
        <w:rPr>
          <w:rFonts w:ascii="Calibri" w:eastAsia="Calibri" w:hAnsi="Calibri" w:cs="Calibri"/>
        </w:rPr>
        <w:t xml:space="preserve">The heart of the system that Akers and team designed for Vine Church consists of a </w:t>
      </w:r>
      <w:proofErr w:type="spellStart"/>
      <w:r>
        <w:rPr>
          <w:rFonts w:ascii="Calibri" w:eastAsia="Calibri" w:hAnsi="Calibri" w:cs="Calibri"/>
        </w:rPr>
        <w:t>Powersoft</w:t>
      </w:r>
      <w:proofErr w:type="spellEnd"/>
      <w:r>
        <w:rPr>
          <w:rFonts w:ascii="Calibri" w:eastAsia="Calibri" w:hAnsi="Calibri" w:cs="Calibri"/>
        </w:rPr>
        <w:t xml:space="preserve"> </w:t>
      </w:r>
      <w:proofErr w:type="spellStart"/>
      <w:r>
        <w:rPr>
          <w:rFonts w:ascii="Calibri" w:eastAsia="Calibri" w:hAnsi="Calibri" w:cs="Calibri"/>
        </w:rPr>
        <w:t>Duecanali</w:t>
      </w:r>
      <w:proofErr w:type="spellEnd"/>
      <w:r>
        <w:rPr>
          <w:rFonts w:ascii="Calibri" w:eastAsia="Calibri" w:hAnsi="Calibri" w:cs="Calibri"/>
        </w:rPr>
        <w:t xml:space="preserve"> 4804 DSP+D and a </w:t>
      </w:r>
      <w:proofErr w:type="spellStart"/>
      <w:r>
        <w:rPr>
          <w:rFonts w:ascii="Calibri" w:eastAsia="Calibri" w:hAnsi="Calibri" w:cs="Calibri"/>
        </w:rPr>
        <w:t>Quattrocanali</w:t>
      </w:r>
      <w:proofErr w:type="spellEnd"/>
      <w:r>
        <w:rPr>
          <w:rFonts w:ascii="Calibri" w:eastAsia="Calibri" w:hAnsi="Calibri" w:cs="Calibri"/>
        </w:rPr>
        <w:t xml:space="preserve"> 2402 DSP+D to power a </w:t>
      </w:r>
      <w:proofErr w:type="spellStart"/>
      <w:r w:rsidR="002E1D3F">
        <w:rPr>
          <w:rFonts w:ascii="Calibri" w:eastAsia="Calibri" w:hAnsi="Calibri" w:cs="Calibri"/>
        </w:rPr>
        <w:t>Seeburg</w:t>
      </w:r>
      <w:proofErr w:type="spellEnd"/>
      <w:r w:rsidR="002E1D3F">
        <w:rPr>
          <w:rFonts w:ascii="Calibri" w:eastAsia="Calibri" w:hAnsi="Calibri" w:cs="Calibri"/>
        </w:rPr>
        <w:t xml:space="preserve"> system, </w:t>
      </w:r>
      <w:r>
        <w:rPr>
          <w:rFonts w:ascii="Calibri" w:eastAsia="Calibri" w:hAnsi="Calibri" w:cs="Calibri"/>
        </w:rPr>
        <w:t xml:space="preserve">dividing the load between the two amplifiers for maximum control. The </w:t>
      </w:r>
      <w:proofErr w:type="spellStart"/>
      <w:r w:rsidR="002E1D3F">
        <w:rPr>
          <w:rFonts w:ascii="Calibri" w:eastAsia="Calibri" w:hAnsi="Calibri" w:cs="Calibri"/>
        </w:rPr>
        <w:t>Quattrocanali</w:t>
      </w:r>
      <w:proofErr w:type="spellEnd"/>
      <w:r w:rsidR="002E1D3F">
        <w:rPr>
          <w:rFonts w:ascii="Calibri" w:eastAsia="Calibri" w:hAnsi="Calibri" w:cs="Calibri"/>
        </w:rPr>
        <w:t xml:space="preserve"> </w:t>
      </w:r>
      <w:r>
        <w:rPr>
          <w:rFonts w:ascii="Calibri" w:eastAsia="Calibri" w:hAnsi="Calibri" w:cs="Calibri"/>
        </w:rPr>
        <w:t xml:space="preserve">powered the main speakers with the </w:t>
      </w:r>
      <w:proofErr w:type="spellStart"/>
      <w:r w:rsidR="002E1D3F">
        <w:rPr>
          <w:rFonts w:ascii="Calibri" w:eastAsia="Calibri" w:hAnsi="Calibri" w:cs="Calibri"/>
        </w:rPr>
        <w:t>Duecanali</w:t>
      </w:r>
      <w:proofErr w:type="spellEnd"/>
      <w:r w:rsidR="002E1D3F">
        <w:rPr>
          <w:rFonts w:ascii="Calibri" w:eastAsia="Calibri" w:hAnsi="Calibri" w:cs="Calibri"/>
        </w:rPr>
        <w:t xml:space="preserve"> </w:t>
      </w:r>
      <w:r>
        <w:rPr>
          <w:rFonts w:ascii="Calibri" w:eastAsia="Calibri" w:hAnsi="Calibri" w:cs="Calibri"/>
        </w:rPr>
        <w:t xml:space="preserve">controlling the subwoofers. “We chose the </w:t>
      </w:r>
      <w:proofErr w:type="spellStart"/>
      <w:r>
        <w:rPr>
          <w:rFonts w:ascii="Calibri" w:eastAsia="Calibri" w:hAnsi="Calibri" w:cs="Calibri"/>
        </w:rPr>
        <w:t>Powersoft</w:t>
      </w:r>
      <w:proofErr w:type="spellEnd"/>
      <w:r>
        <w:rPr>
          <w:rFonts w:ascii="Calibri" w:eastAsia="Calibri" w:hAnsi="Calibri" w:cs="Calibri"/>
        </w:rPr>
        <w:t xml:space="preserve"> amplifiers for a </w:t>
      </w:r>
      <w:r w:rsidR="002E1D3F">
        <w:rPr>
          <w:rFonts w:ascii="Calibri" w:eastAsia="Calibri" w:hAnsi="Calibri" w:cs="Calibri"/>
          <w:b/>
          <w:noProof/>
        </w:rPr>
        <w:lastRenderedPageBreak/>
        <w:drawing>
          <wp:anchor distT="0" distB="0" distL="114300" distR="114300" simplePos="0" relativeHeight="251659264" behindDoc="1" locked="0" layoutInCell="1" allowOverlap="1" wp14:anchorId="1F4367EC" wp14:editId="0DF5D6D4">
            <wp:simplePos x="0" y="0"/>
            <wp:positionH relativeFrom="column">
              <wp:posOffset>22860</wp:posOffset>
            </wp:positionH>
            <wp:positionV relativeFrom="paragraph">
              <wp:posOffset>59530</wp:posOffset>
            </wp:positionV>
            <wp:extent cx="3614420" cy="2409825"/>
            <wp:effectExtent l="0" t="0" r="5080" b="3175"/>
            <wp:wrapTight wrapText="bothSides">
              <wp:wrapPolygon edited="0">
                <wp:start x="0" y="0"/>
                <wp:lineTo x="0" y="21515"/>
                <wp:lineTo x="21554" y="21515"/>
                <wp:lineTo x="21554" y="0"/>
                <wp:lineTo x="0" y="0"/>
              </wp:wrapPolygon>
            </wp:wrapTight>
            <wp:docPr id="2" name="Picture 2" descr="A picture containing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_Vine Church_branded-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4420" cy="24098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few reasons. Firstly, they are incredibly </w:t>
      </w:r>
      <w:r w:rsidR="002E1D3F">
        <w:rPr>
          <w:rFonts w:ascii="Calibri" w:eastAsia="Calibri" w:hAnsi="Calibri" w:cs="Calibri"/>
        </w:rPr>
        <w:t>reliable,</w:t>
      </w:r>
      <w:r>
        <w:rPr>
          <w:rFonts w:ascii="Calibri" w:eastAsia="Calibri" w:hAnsi="Calibri" w:cs="Calibri"/>
        </w:rPr>
        <w:t xml:space="preserve"> and we knew that they would be able to serve the church for a long time,” he explained. “Secondly, they are incredibly powerful amplifiers and we </w:t>
      </w:r>
      <w:r w:rsidR="002E1D3F">
        <w:rPr>
          <w:rFonts w:ascii="Calibri" w:eastAsia="Calibri" w:hAnsi="Calibri" w:cs="Calibri"/>
        </w:rPr>
        <w:t>knew that</w:t>
      </w:r>
      <w:r>
        <w:rPr>
          <w:rFonts w:ascii="Calibri" w:eastAsia="Calibri" w:hAnsi="Calibri" w:cs="Calibri"/>
        </w:rPr>
        <w:t xml:space="preserve"> this would be easy lifting for them in a room of this size.”</w:t>
      </w:r>
    </w:p>
    <w:p w14:paraId="6390AECE" w14:textId="67CE5430" w:rsidR="00632E02" w:rsidRDefault="00632E02">
      <w:pPr>
        <w:jc w:val="both"/>
        <w:rPr>
          <w:rFonts w:ascii="Calibri" w:eastAsia="Calibri" w:hAnsi="Calibri" w:cs="Calibri"/>
        </w:rPr>
      </w:pPr>
    </w:p>
    <w:p w14:paraId="408F01B5" w14:textId="330AD51F" w:rsidR="00632E02" w:rsidRDefault="002C00C9">
      <w:pPr>
        <w:jc w:val="both"/>
        <w:rPr>
          <w:rFonts w:ascii="Calibri" w:eastAsia="Calibri" w:hAnsi="Calibri" w:cs="Calibri"/>
        </w:rPr>
      </w:pPr>
      <w:r>
        <w:rPr>
          <w:rFonts w:ascii="Calibri" w:eastAsia="Calibri" w:hAnsi="Calibri" w:cs="Calibri"/>
        </w:rPr>
        <w:t>The speaker system was chosen using acoustic modeling software, with the main and side fill speakers installed in the beams overhead to ensure maximum coverage. “Using the modeling software, we knew right away what speaker system we wanted to use, and that we wanted to use the overhead beams to hang them for the correct angles,” Akers said. “We also did some acoustic treatment in the room to take away unnecessary reverberation.”</w:t>
      </w:r>
    </w:p>
    <w:p w14:paraId="494153AC" w14:textId="77777777" w:rsidR="00632E02" w:rsidRDefault="00632E02">
      <w:pPr>
        <w:jc w:val="both"/>
        <w:rPr>
          <w:rFonts w:ascii="Calibri" w:eastAsia="Calibri" w:hAnsi="Calibri" w:cs="Calibri"/>
        </w:rPr>
      </w:pPr>
    </w:p>
    <w:p w14:paraId="6A33BBEF" w14:textId="2D5CDBBD" w:rsidR="00632E02" w:rsidRDefault="002C00C9">
      <w:pPr>
        <w:jc w:val="both"/>
        <w:rPr>
          <w:rFonts w:ascii="Calibri" w:eastAsia="Calibri" w:hAnsi="Calibri" w:cs="Calibri"/>
        </w:rPr>
      </w:pPr>
      <w:r>
        <w:rPr>
          <w:rFonts w:ascii="Calibri" w:eastAsia="Calibri" w:hAnsi="Calibri" w:cs="Calibri"/>
        </w:rPr>
        <w:t xml:space="preserve">Prior to installing the amplifiers in the church, Akers was able to program them specifically for the install using </w:t>
      </w:r>
      <w:proofErr w:type="spellStart"/>
      <w:r>
        <w:rPr>
          <w:rFonts w:ascii="Calibri" w:eastAsia="Calibri" w:hAnsi="Calibri" w:cs="Calibri"/>
        </w:rPr>
        <w:t>Powersoft’s</w:t>
      </w:r>
      <w:proofErr w:type="spellEnd"/>
      <w:r>
        <w:rPr>
          <w:rFonts w:ascii="Calibri" w:eastAsia="Calibri" w:hAnsi="Calibri" w:cs="Calibri"/>
        </w:rPr>
        <w:t xml:space="preserve"> </w:t>
      </w:r>
      <w:proofErr w:type="spellStart"/>
      <w:r>
        <w:rPr>
          <w:rFonts w:ascii="Calibri" w:eastAsia="Calibri" w:hAnsi="Calibri" w:cs="Calibri"/>
        </w:rPr>
        <w:t>Armon</w:t>
      </w:r>
      <w:r w:rsidR="002E1D3F">
        <w:rPr>
          <w:rFonts w:ascii="Calibri" w:eastAsia="Calibri" w:hAnsi="Calibri" w:cs="Calibri"/>
        </w:rPr>
        <w:t>í</w:t>
      </w:r>
      <w:r>
        <w:rPr>
          <w:rFonts w:ascii="Calibri" w:eastAsia="Calibri" w:hAnsi="Calibri" w:cs="Calibri"/>
        </w:rPr>
        <w:t>aPlus</w:t>
      </w:r>
      <w:proofErr w:type="spellEnd"/>
      <w:r>
        <w:rPr>
          <w:rFonts w:ascii="Calibri" w:eastAsia="Calibri" w:hAnsi="Calibri" w:cs="Calibri"/>
        </w:rPr>
        <w:t xml:space="preserve"> system management software, enabling an easy set-up onsite. “We like using </w:t>
      </w:r>
      <w:proofErr w:type="spellStart"/>
      <w:r w:rsidR="002E1D3F">
        <w:rPr>
          <w:rFonts w:ascii="Calibri" w:eastAsia="Calibri" w:hAnsi="Calibri" w:cs="Calibri"/>
        </w:rPr>
        <w:t>ArmoníaPlus</w:t>
      </w:r>
      <w:proofErr w:type="spellEnd"/>
      <w:r w:rsidR="002E1D3F">
        <w:rPr>
          <w:rFonts w:ascii="Calibri" w:eastAsia="Calibri" w:hAnsi="Calibri" w:cs="Calibri"/>
        </w:rPr>
        <w:t xml:space="preserve"> </w:t>
      </w:r>
      <w:r>
        <w:rPr>
          <w:rFonts w:ascii="Calibri" w:eastAsia="Calibri" w:hAnsi="Calibri" w:cs="Calibri"/>
        </w:rPr>
        <w:t xml:space="preserve">for these installs because it allows us the prep the amplifiers in-house before the install,” he explained. “That way they are plug and play when we get onsite, and we can immediately start tuning to the room. Not only that, but because they are all on the network, we can control them using DSP from front of house without having to connect any ethernet cables.” </w:t>
      </w:r>
    </w:p>
    <w:p w14:paraId="5DBDA07B" w14:textId="77777777" w:rsidR="00632E02" w:rsidRDefault="00632E02">
      <w:pPr>
        <w:jc w:val="both"/>
        <w:rPr>
          <w:rFonts w:ascii="Calibri" w:eastAsia="Calibri" w:hAnsi="Calibri" w:cs="Calibri"/>
        </w:rPr>
      </w:pPr>
    </w:p>
    <w:p w14:paraId="4EC274A9" w14:textId="77777777" w:rsidR="00632E02" w:rsidRDefault="002C00C9">
      <w:pPr>
        <w:jc w:val="both"/>
        <w:rPr>
          <w:rFonts w:ascii="Calibri" w:eastAsia="Calibri" w:hAnsi="Calibri" w:cs="Calibri"/>
        </w:rPr>
      </w:pPr>
      <w:r>
        <w:rPr>
          <w:rFonts w:ascii="Calibri" w:eastAsia="Calibri" w:hAnsi="Calibri" w:cs="Calibri"/>
        </w:rPr>
        <w:t xml:space="preserve">With the new system in place, Vine Church’s tech staff have been enjoying the significant upgrade in sound and the increased ease of use that has come with a specifically designed system. “The </w:t>
      </w:r>
      <w:proofErr w:type="spellStart"/>
      <w:r>
        <w:rPr>
          <w:rFonts w:ascii="Calibri" w:eastAsia="Calibri" w:hAnsi="Calibri" w:cs="Calibri"/>
        </w:rPr>
        <w:t>EQing</w:t>
      </w:r>
      <w:proofErr w:type="spellEnd"/>
      <w:r>
        <w:rPr>
          <w:rFonts w:ascii="Calibri" w:eastAsia="Calibri" w:hAnsi="Calibri" w:cs="Calibri"/>
        </w:rPr>
        <w:t xml:space="preserve"> in the room is much easier now and the increased audio quality has </w:t>
      </w:r>
      <w:bookmarkStart w:id="0" w:name="_GoBack"/>
      <w:bookmarkEnd w:id="0"/>
      <w:r>
        <w:rPr>
          <w:rFonts w:ascii="Calibri" w:eastAsia="Calibri" w:hAnsi="Calibri" w:cs="Calibri"/>
        </w:rPr>
        <w:t xml:space="preserve">made the job for the staff so much easier,” Akers said. </w:t>
      </w:r>
    </w:p>
    <w:p w14:paraId="6DE377E6" w14:textId="77777777" w:rsidR="00632E02" w:rsidRDefault="00632E02">
      <w:pPr>
        <w:rPr>
          <w:rFonts w:ascii="Calibri" w:eastAsia="Calibri" w:hAnsi="Calibri" w:cs="Calibri"/>
        </w:rPr>
      </w:pPr>
    </w:p>
    <w:tbl>
      <w:tblPr>
        <w:tblStyle w:val="a"/>
        <w:tblW w:w="9629" w:type="dxa"/>
        <w:tblInd w:w="-107"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632E02" w14:paraId="79E1DBD0" w14:textId="77777777">
        <w:trPr>
          <w:trHeight w:val="945"/>
        </w:trPr>
        <w:tc>
          <w:tcPr>
            <w:tcW w:w="9629" w:type="dxa"/>
            <w:gridSpan w:val="2"/>
          </w:tcPr>
          <w:p w14:paraId="4A7BB65A" w14:textId="77777777" w:rsidR="00632E02" w:rsidRDefault="002C00C9">
            <w:pPr>
              <w:pStyle w:val="Subtitle"/>
            </w:pPr>
            <w:r>
              <w:t>For further information</w:t>
            </w:r>
          </w:p>
          <w:p w14:paraId="070F8805" w14:textId="77777777" w:rsidR="00632E02" w:rsidRDefault="00632E02"/>
        </w:tc>
      </w:tr>
      <w:tr w:rsidR="00632E02" w14:paraId="2926348D" w14:textId="77777777">
        <w:trPr>
          <w:trHeight w:val="472"/>
        </w:trPr>
        <w:tc>
          <w:tcPr>
            <w:tcW w:w="4814" w:type="dxa"/>
          </w:tcPr>
          <w:p w14:paraId="68BABD03" w14:textId="77777777" w:rsidR="00632E02" w:rsidRDefault="002C00C9">
            <w:r>
              <w:t xml:space="preserve">Francesco </w:t>
            </w:r>
            <w:proofErr w:type="spellStart"/>
            <w:r>
              <w:t>Fanicchi</w:t>
            </w:r>
            <w:proofErr w:type="spellEnd"/>
          </w:p>
          <w:p w14:paraId="5EF1FF12" w14:textId="77777777" w:rsidR="00632E02" w:rsidRDefault="002C00C9">
            <w:pPr>
              <w:rPr>
                <w:color w:val="0088C4"/>
                <w:sz w:val="16"/>
                <w:szCs w:val="16"/>
              </w:rPr>
            </w:pPr>
            <w:r>
              <w:rPr>
                <w:color w:val="0088C4"/>
                <w:sz w:val="16"/>
                <w:szCs w:val="16"/>
              </w:rPr>
              <w:t>POWERSOFT FIRENZE</w:t>
            </w:r>
          </w:p>
          <w:p w14:paraId="04D32D5C" w14:textId="77777777" w:rsidR="00632E02" w:rsidRDefault="002C00C9">
            <w:pPr>
              <w:rPr>
                <w:sz w:val="16"/>
                <w:szCs w:val="16"/>
              </w:rPr>
            </w:pPr>
            <w:r>
              <w:rPr>
                <w:sz w:val="16"/>
                <w:szCs w:val="16"/>
              </w:rPr>
              <w:t>francesco.fanicchi@powersoft.com</w:t>
            </w:r>
          </w:p>
          <w:p w14:paraId="347FD167" w14:textId="77777777" w:rsidR="00632E02" w:rsidRDefault="002C00C9">
            <w:r>
              <w:rPr>
                <w:sz w:val="16"/>
                <w:szCs w:val="16"/>
              </w:rPr>
              <w:t>+39 346 9719798</w:t>
            </w:r>
          </w:p>
        </w:tc>
        <w:tc>
          <w:tcPr>
            <w:tcW w:w="4815" w:type="dxa"/>
          </w:tcPr>
          <w:p w14:paraId="269131FD" w14:textId="77777777" w:rsidR="00632E02" w:rsidRDefault="002C00C9">
            <w:r>
              <w:t xml:space="preserve">Jeff </w:t>
            </w:r>
            <w:proofErr w:type="spellStart"/>
            <w:r>
              <w:t>Touzeau</w:t>
            </w:r>
            <w:proofErr w:type="spellEnd"/>
          </w:p>
          <w:p w14:paraId="2B377B06" w14:textId="77777777" w:rsidR="00632E02" w:rsidRDefault="002C00C9">
            <w:pPr>
              <w:rPr>
                <w:color w:val="0088C4"/>
                <w:sz w:val="16"/>
                <w:szCs w:val="16"/>
              </w:rPr>
            </w:pPr>
            <w:r>
              <w:rPr>
                <w:color w:val="0088C4"/>
                <w:sz w:val="16"/>
                <w:szCs w:val="16"/>
              </w:rPr>
              <w:t>Hummingbird Media</w:t>
            </w:r>
          </w:p>
          <w:p w14:paraId="0A774CEE" w14:textId="77777777" w:rsidR="00632E02" w:rsidRDefault="002C00C9">
            <w:pPr>
              <w:rPr>
                <w:sz w:val="16"/>
                <w:szCs w:val="16"/>
              </w:rPr>
            </w:pPr>
            <w:r>
              <w:rPr>
                <w:sz w:val="16"/>
                <w:szCs w:val="16"/>
              </w:rPr>
              <w:t>jeff@hummingbirdmedia.com</w:t>
            </w:r>
          </w:p>
          <w:p w14:paraId="1DCEFF55" w14:textId="77777777" w:rsidR="00632E02" w:rsidRDefault="002C00C9">
            <w:r>
              <w:rPr>
                <w:sz w:val="16"/>
                <w:szCs w:val="16"/>
              </w:rPr>
              <w:t>+1 (914) 602-2913</w:t>
            </w:r>
          </w:p>
        </w:tc>
      </w:tr>
    </w:tbl>
    <w:p w14:paraId="39BAC271" w14:textId="77777777" w:rsidR="00632E02" w:rsidRDefault="00632E02"/>
    <w:p w14:paraId="4CC22BE3" w14:textId="77777777" w:rsidR="00632E02" w:rsidRDefault="00632E02"/>
    <w:p w14:paraId="501A7E34"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drawing>
          <wp:inline distT="0" distB="0" distL="0" distR="0" wp14:anchorId="0AB7A6B8" wp14:editId="4283A1E2">
            <wp:extent cx="6490642" cy="3563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90642" cy="356349"/>
                    </a:xfrm>
                    <a:prstGeom prst="rect">
                      <a:avLst/>
                    </a:prstGeom>
                    <a:ln/>
                  </pic:spPr>
                </pic:pic>
              </a:graphicData>
            </a:graphic>
          </wp:inline>
        </w:drawing>
      </w:r>
    </w:p>
    <w:p w14:paraId="23686975"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77A27BCD"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74608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r>
        <w:rPr>
          <w:rFonts w:ascii="Powersoft Cab18" w:eastAsia="Powersoft Cab18" w:hAnsi="Powersoft Cab18" w:cs="Powersoft Cab18"/>
          <w:color w:val="000000"/>
          <w:sz w:val="15"/>
          <w:szCs w:val="15"/>
        </w:rPr>
        <w:t>ABOUT POWERSOFT:</w:t>
      </w:r>
    </w:p>
    <w:p w14:paraId="1EA915C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is the world leader in lightweight, high power, single rack space, energy efficient amplifiers for the professional audio market. Founded in Italy in 1995, headquartered in Florence, Italy, with offices in New Jersey,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website: </w:t>
      </w:r>
      <w:hyperlink r:id="rId11">
        <w:r>
          <w:rPr>
            <w:rFonts w:ascii="Powersoft Cab18" w:eastAsia="Powersoft Cab18" w:hAnsi="Powersoft Cab18" w:cs="Powersoft Cab18"/>
            <w:color w:val="0088C4"/>
            <w:sz w:val="15"/>
            <w:szCs w:val="15"/>
            <w:u w:val="single"/>
          </w:rPr>
          <w:t>www.powersoft.com</w:t>
        </w:r>
      </w:hyperlink>
    </w:p>
    <w:p w14:paraId="57B66117" w14:textId="77777777" w:rsidR="00632E02" w:rsidRDefault="00632E02">
      <w:pPr>
        <w:rPr>
          <w:rFonts w:ascii="Calibri" w:eastAsia="Calibri" w:hAnsi="Calibri" w:cs="Calibri"/>
        </w:rPr>
      </w:pPr>
    </w:p>
    <w:sectPr w:rsidR="00632E02">
      <w:footerReference w:type="even" r:id="rId12"/>
      <w:headerReference w:type="first" r:id="rId13"/>
      <w:pgSz w:w="11900" w:h="16840"/>
      <w:pgMar w:top="848" w:right="1127" w:bottom="1080" w:left="1134" w:header="567"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BE6B" w14:textId="77777777" w:rsidR="004D4709" w:rsidRDefault="004D4709">
      <w:r>
        <w:separator/>
      </w:r>
    </w:p>
  </w:endnote>
  <w:endnote w:type="continuationSeparator" w:id="0">
    <w:p w14:paraId="4A7C3227" w14:textId="77777777" w:rsidR="004D4709" w:rsidRDefault="004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wersoft Cab18">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569"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r>
      <w:rPr>
        <w:rFonts w:ascii="Powersoft Cab18" w:eastAsia="Powersoft Cab18" w:hAnsi="Powersoft Cab18" w:cs="Powersoft Cab18"/>
        <w:color w:val="000000"/>
        <w:sz w:val="22"/>
        <w:szCs w:val="22"/>
      </w:rPr>
      <w:fldChar w:fldCharType="begin"/>
    </w:r>
    <w:r>
      <w:rPr>
        <w:rFonts w:ascii="Powersoft Cab18" w:eastAsia="Powersoft Cab18" w:hAnsi="Powersoft Cab18" w:cs="Powersoft Cab18"/>
        <w:color w:val="000000"/>
        <w:sz w:val="22"/>
        <w:szCs w:val="22"/>
      </w:rPr>
      <w:instrText>PAGE</w:instrText>
    </w:r>
    <w:r>
      <w:rPr>
        <w:rFonts w:ascii="Powersoft Cab18" w:eastAsia="Powersoft Cab18" w:hAnsi="Powersoft Cab18" w:cs="Powersoft Cab18"/>
        <w:color w:val="000000"/>
        <w:sz w:val="22"/>
        <w:szCs w:val="22"/>
      </w:rPr>
      <w:fldChar w:fldCharType="end"/>
    </w:r>
  </w:p>
  <w:p w14:paraId="4804788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6E9044F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B23F26" w14:textId="77777777" w:rsidR="00632E02" w:rsidRDefault="00632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469D" w14:textId="77777777" w:rsidR="004D4709" w:rsidRDefault="004D4709">
      <w:r>
        <w:separator/>
      </w:r>
    </w:p>
  </w:footnote>
  <w:footnote w:type="continuationSeparator" w:id="0">
    <w:p w14:paraId="4612BDB4" w14:textId="77777777" w:rsidR="004D4709" w:rsidRDefault="004D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82A6"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drawing>
        <wp:inline distT="0" distB="0" distL="0" distR="0" wp14:anchorId="7D3BE51F" wp14:editId="7DD1C48D">
          <wp:extent cx="6120765" cy="85217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765" cy="852170"/>
                  </a:xfrm>
                  <a:prstGeom prst="rect">
                    <a:avLst/>
                  </a:prstGeom>
                  <a:ln/>
                </pic:spPr>
              </pic:pic>
            </a:graphicData>
          </a:graphic>
        </wp:inline>
      </w:drawing>
    </w:r>
    <w:r>
      <w:rPr>
        <w:rFonts w:ascii="Powersoft Cab18" w:eastAsia="Powersoft Cab18" w:hAnsi="Powersoft Cab18" w:cs="Powersoft Cab18"/>
        <w:color w:val="000000"/>
        <w:sz w:val="22"/>
        <w:szCs w:val="22"/>
      </w:rPr>
      <w:t xml:space="preserve"> </w:t>
    </w:r>
  </w:p>
  <w:p w14:paraId="5C17EE4C"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1D1DCB3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A86"/>
    <w:multiLevelType w:val="multilevel"/>
    <w:tmpl w:val="CBC4C0C0"/>
    <w:lvl w:ilvl="0">
      <w:start w:val="1"/>
      <w:numFmt w:val="decimal"/>
      <w:pStyle w:val="NoteLevel21"/>
      <w:lvlText w:val="%1."/>
      <w:lvlJc w:val="left"/>
      <w:pPr>
        <w:tabs>
          <w:tab w:val="num" w:pos="720"/>
        </w:tabs>
        <w:ind w:left="720" w:hanging="720"/>
      </w:pPr>
    </w:lvl>
    <w:lvl w:ilvl="1">
      <w:start w:val="1"/>
      <w:numFmt w:val="decimal"/>
      <w:pStyle w:val="NoteLevel31"/>
      <w:lvlText w:val="%2."/>
      <w:lvlJc w:val="left"/>
      <w:pPr>
        <w:tabs>
          <w:tab w:val="num" w:pos="1440"/>
        </w:tabs>
        <w:ind w:left="1440" w:hanging="720"/>
      </w:pPr>
    </w:lvl>
    <w:lvl w:ilvl="2">
      <w:start w:val="1"/>
      <w:numFmt w:val="decimal"/>
      <w:pStyle w:val="NoteLevel41"/>
      <w:lvlText w:val="%3."/>
      <w:lvlJc w:val="left"/>
      <w:pPr>
        <w:tabs>
          <w:tab w:val="num" w:pos="2160"/>
        </w:tabs>
        <w:ind w:left="2160" w:hanging="720"/>
      </w:pPr>
    </w:lvl>
    <w:lvl w:ilvl="3">
      <w:start w:val="1"/>
      <w:numFmt w:val="decimal"/>
      <w:pStyle w:val="NoteLevel51"/>
      <w:lvlText w:val="%4."/>
      <w:lvlJc w:val="left"/>
      <w:pPr>
        <w:tabs>
          <w:tab w:val="num" w:pos="2880"/>
        </w:tabs>
        <w:ind w:left="2880" w:hanging="720"/>
      </w:pPr>
    </w:lvl>
    <w:lvl w:ilvl="4">
      <w:start w:val="1"/>
      <w:numFmt w:val="decimal"/>
      <w:pStyle w:val="NoteLevel61"/>
      <w:lvlText w:val="%5."/>
      <w:lvlJc w:val="left"/>
      <w:pPr>
        <w:tabs>
          <w:tab w:val="num" w:pos="3600"/>
        </w:tabs>
        <w:ind w:left="3600" w:hanging="720"/>
      </w:pPr>
    </w:lvl>
    <w:lvl w:ilvl="5">
      <w:start w:val="1"/>
      <w:numFmt w:val="decimal"/>
      <w:pStyle w:val="NoteLevel71"/>
      <w:lvlText w:val="%6."/>
      <w:lvlJc w:val="left"/>
      <w:pPr>
        <w:tabs>
          <w:tab w:val="num" w:pos="4320"/>
        </w:tabs>
        <w:ind w:left="4320" w:hanging="720"/>
      </w:pPr>
    </w:lvl>
    <w:lvl w:ilvl="6">
      <w:start w:val="1"/>
      <w:numFmt w:val="decimal"/>
      <w:pStyle w:val="NoteLevel81"/>
      <w:lvlText w:val="%7."/>
      <w:lvlJc w:val="left"/>
      <w:pPr>
        <w:tabs>
          <w:tab w:val="num" w:pos="5040"/>
        </w:tabs>
        <w:ind w:left="5040" w:hanging="720"/>
      </w:pPr>
    </w:lvl>
    <w:lvl w:ilvl="7">
      <w:start w:val="1"/>
      <w:numFmt w:val="decimal"/>
      <w:pStyle w:val="NoteLevel91"/>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2"/>
    <w:rsid w:val="002C00C9"/>
    <w:rsid w:val="002E1D3F"/>
    <w:rsid w:val="004D4709"/>
    <w:rsid w:val="00632E02"/>
    <w:rsid w:val="009E72AA"/>
    <w:rsid w:val="00E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F83"/>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83"/>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semiHidden/>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semiHidden/>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semiHidden/>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semiHidden/>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semiHidden/>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F429D"/>
    <w:pPr>
      <w:contextualSpacing/>
    </w:pPr>
    <w:rPr>
      <w:rFonts w:ascii="Powersoft Cab18" w:hAnsi="Powersoft Cab18"/>
      <w:b/>
      <w:kern w:val="2"/>
      <w:sz w:val="60"/>
      <w:szCs w:val="60"/>
    </w:rPr>
  </w:style>
  <w:style w:type="paragraph" w:styleId="Header">
    <w:name w:val="header"/>
    <w:basedOn w:val="Normal"/>
    <w:link w:val="Head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top w:val="nil"/>
        <w:left w:val="nil"/>
        <w:bottom w:val="nil"/>
        <w:right w:val="nil"/>
        <w:between w:val="nil"/>
      </w:pBdr>
      <w:spacing w:after="200"/>
    </w:pPr>
    <w:rPr>
      <w:rFonts w:ascii="Powersoft Cab18" w:eastAsia="Powersoft Cab18" w:hAnsi="Powersoft Cab18" w:cs="Powersoft Cab18"/>
      <w:color w:val="000000"/>
      <w:sz w:val="32"/>
      <w:szCs w:val="32"/>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jc w:val="both"/>
    </w:pPr>
    <w:rPr>
      <w:rFonts w:ascii="Powersoft Cab18" w:eastAsiaTheme="minorHAnsi" w:hAnsi="Powersoft Cab18" w:cstheme="minorBidi"/>
      <w:kern w:val="10"/>
      <w:szCs w:val="22"/>
    </w:rPr>
  </w:style>
  <w:style w:type="paragraph" w:styleId="List">
    <w:name w:val="List"/>
    <w:basedOn w:val="ListNumber"/>
    <w:uiPriority w:val="99"/>
    <w:unhideWhenUsed/>
    <w:qFormat/>
    <w:rsid w:val="003775DB"/>
    <w:pPr>
      <w:tabs>
        <w:tab w:val="clear" w:pos="720"/>
      </w:tabs>
      <w:ind w:left="0" w:firstLine="0"/>
      <w:contextualSpacing/>
    </w:pPr>
  </w:style>
  <w:style w:type="paragraph" w:styleId="List3">
    <w:name w:val="List 3"/>
    <w:basedOn w:val="Normal"/>
    <w:uiPriority w:val="99"/>
    <w:unhideWhenUsed/>
    <w:rsid w:val="00FD216F"/>
    <w:pPr>
      <w:ind w:left="567"/>
      <w:contextualSpacing/>
      <w:jc w:val="both"/>
    </w:pPr>
    <w:rPr>
      <w:rFonts w:ascii="Powersoft Cab18" w:eastAsiaTheme="minorHAnsi" w:hAnsi="Powersoft Cab18" w:cstheme="minorBidi"/>
      <w:kern w:val="10"/>
      <w:sz w:val="22"/>
      <w:szCs w:val="22"/>
    </w:rPr>
  </w:style>
  <w:style w:type="paragraph" w:styleId="List4">
    <w:name w:val="List 4"/>
    <w:basedOn w:val="Normal"/>
    <w:uiPriority w:val="99"/>
    <w:unhideWhenUsed/>
    <w:rsid w:val="00FD216F"/>
    <w:pPr>
      <w:ind w:left="851"/>
      <w:contextualSpacing/>
      <w:jc w:val="both"/>
    </w:pPr>
    <w:rPr>
      <w:rFonts w:ascii="Powersoft Cab18" w:eastAsiaTheme="minorHAnsi" w:hAnsi="Powersoft Cab18" w:cstheme="minorBidi"/>
      <w:kern w:val="10"/>
      <w:sz w:val="20"/>
      <w:szCs w:val="20"/>
    </w:rPr>
  </w:style>
  <w:style w:type="paragraph" w:styleId="List5">
    <w:name w:val="List 5"/>
    <w:basedOn w:val="Normal"/>
    <w:uiPriority w:val="99"/>
    <w:unhideWhenUsed/>
    <w:rsid w:val="00FD216F"/>
    <w:pPr>
      <w:ind w:left="1134"/>
      <w:contextualSpacing/>
      <w:jc w:val="both"/>
    </w:pPr>
    <w:rPr>
      <w:rFonts w:ascii="Powersoft Cab18" w:eastAsiaTheme="minorHAnsi" w:hAnsi="Powersoft Cab18" w:cstheme="minorBidi"/>
      <w:kern w:val="10"/>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jc w:val="both"/>
    </w:pPr>
    <w:rPr>
      <w:rFonts w:ascii="Powersoft Cab18" w:eastAsiaTheme="minorHAnsi" w:hAnsi="Powersoft Cab18" w:cstheme="minorBidi"/>
      <w:kern w:val="10"/>
      <w:sz w:val="22"/>
      <w:szCs w:val="22"/>
    </w:rPr>
  </w:style>
  <w:style w:type="paragraph" w:customStyle="1" w:styleId="NoteLevel11">
    <w:name w:val="Note Level 11"/>
    <w:basedOn w:val="Normal"/>
    <w:uiPriority w:val="99"/>
    <w:unhideWhenUsed/>
    <w:rsid w:val="00B65858"/>
    <w:pPr>
      <w:jc w:val="both"/>
    </w:pPr>
    <w:rPr>
      <w:rFonts w:ascii="Powersoft Cab18" w:eastAsiaTheme="minorHAnsi" w:hAnsi="Powersoft Cab18" w:cstheme="minorBidi"/>
      <w:kern w:val="10"/>
      <w:sz w:val="22"/>
      <w:szCs w:val="22"/>
    </w:rPr>
  </w:style>
  <w:style w:type="paragraph" w:customStyle="1" w:styleId="NoteLevel21">
    <w:name w:val="Note Level 21"/>
    <w:aliases w:val="List points"/>
    <w:uiPriority w:val="99"/>
    <w:unhideWhenUsed/>
    <w:qFormat/>
    <w:rsid w:val="00B65858"/>
    <w:pPr>
      <w:numPr>
        <w:numId w:val="1"/>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2"/>
      </w:numPr>
    </w:pPr>
  </w:style>
  <w:style w:type="paragraph" w:customStyle="1" w:styleId="NoteLevel41">
    <w:name w:val="Note Level 41"/>
    <w:basedOn w:val="ListParagraph"/>
    <w:uiPriority w:val="99"/>
    <w:unhideWhenUsed/>
    <w:rsid w:val="00B65858"/>
    <w:pPr>
      <w:numPr>
        <w:ilvl w:val="2"/>
        <w:numId w:val="2"/>
      </w:numPr>
    </w:pPr>
    <w:rPr>
      <w:sz w:val="20"/>
      <w:szCs w:val="20"/>
    </w:rPr>
  </w:style>
  <w:style w:type="paragraph" w:customStyle="1" w:styleId="NoteLevel51">
    <w:name w:val="Note Level 51"/>
    <w:basedOn w:val="ListParagraph"/>
    <w:uiPriority w:val="99"/>
    <w:unhideWhenUsed/>
    <w:rsid w:val="00B65858"/>
    <w:pPr>
      <w:numPr>
        <w:ilvl w:val="3"/>
        <w:numId w:val="2"/>
      </w:numPr>
    </w:pPr>
    <w:rPr>
      <w:sz w:val="18"/>
      <w:szCs w:val="18"/>
    </w:rPr>
  </w:style>
  <w:style w:type="paragraph" w:customStyle="1" w:styleId="NoteLevel61">
    <w:name w:val="Note Level 61"/>
    <w:basedOn w:val="ListParagraph"/>
    <w:uiPriority w:val="99"/>
    <w:unhideWhenUsed/>
    <w:rsid w:val="00B65858"/>
    <w:pPr>
      <w:numPr>
        <w:ilvl w:val="4"/>
        <w:numId w:val="2"/>
      </w:numPr>
    </w:pPr>
    <w:rPr>
      <w:sz w:val="16"/>
      <w:szCs w:val="16"/>
    </w:rPr>
  </w:style>
  <w:style w:type="paragraph" w:customStyle="1" w:styleId="NoteLevel71">
    <w:name w:val="Note Level 71"/>
    <w:basedOn w:val="ListParagraph"/>
    <w:uiPriority w:val="99"/>
    <w:unhideWhenUsed/>
    <w:rsid w:val="00B65858"/>
    <w:pPr>
      <w:numPr>
        <w:ilvl w:val="5"/>
        <w:numId w:val="2"/>
      </w:numPr>
    </w:pPr>
    <w:rPr>
      <w:sz w:val="15"/>
      <w:szCs w:val="15"/>
    </w:rPr>
  </w:style>
  <w:style w:type="paragraph" w:customStyle="1" w:styleId="NoteLevel81">
    <w:name w:val="Note Level 81"/>
    <w:basedOn w:val="ListParagraph"/>
    <w:uiPriority w:val="99"/>
    <w:unhideWhenUsed/>
    <w:rsid w:val="00B65858"/>
    <w:pPr>
      <w:numPr>
        <w:ilvl w:val="6"/>
        <w:numId w:val="2"/>
      </w:numPr>
    </w:pPr>
    <w:rPr>
      <w:sz w:val="13"/>
      <w:szCs w:val="13"/>
    </w:rPr>
  </w:style>
  <w:style w:type="paragraph" w:customStyle="1" w:styleId="NoteLevel91">
    <w:name w:val="Note Level 91"/>
    <w:basedOn w:val="ListParagraph"/>
    <w:uiPriority w:val="99"/>
    <w:unhideWhenUsed/>
    <w:rsid w:val="00B65858"/>
    <w:pPr>
      <w:numPr>
        <w:ilvl w:val="7"/>
        <w:numId w:val="2"/>
      </w:numPr>
    </w:pPr>
    <w:rPr>
      <w:sz w:val="11"/>
      <w:szCs w:val="11"/>
    </w:rPr>
  </w:style>
  <w:style w:type="paragraph" w:styleId="ListNumber">
    <w:name w:val="List Number"/>
    <w:aliases w:val="List Numbers"/>
    <w:uiPriority w:val="99"/>
    <w:unhideWhenUsed/>
    <w:qFormat/>
    <w:rsid w:val="00B65858"/>
    <w:pPr>
      <w:tabs>
        <w:tab w:val="num" w:pos="720"/>
      </w:tabs>
      <w:ind w:left="720" w:hanging="720"/>
    </w:pPr>
    <w:rPr>
      <w:rFonts w:ascii="Powersoft Cab18" w:hAnsi="Powersoft Cab18"/>
      <w:kern w:val="10"/>
      <w:sz w:val="28"/>
      <w:szCs w:val="28"/>
    </w:rPr>
  </w:style>
  <w:style w:type="paragraph" w:styleId="ListNumber2">
    <w:name w:val="List Number 2"/>
    <w:basedOn w:val="ListParagraph"/>
    <w:uiPriority w:val="99"/>
    <w:unhideWhenUsed/>
    <w:rsid w:val="00B65858"/>
    <w:pPr>
      <w:tabs>
        <w:tab w:val="num" w:pos="1440"/>
      </w:tabs>
      <w:ind w:left="1440" w:hanging="720"/>
    </w:pPr>
    <w:rPr>
      <w:sz w:val="24"/>
    </w:rPr>
  </w:style>
  <w:style w:type="paragraph" w:styleId="ListNumber3">
    <w:name w:val="List Number 3"/>
    <w:basedOn w:val="ListParagraph"/>
    <w:uiPriority w:val="99"/>
    <w:unhideWhenUsed/>
    <w:rsid w:val="00B65858"/>
    <w:pPr>
      <w:tabs>
        <w:tab w:val="num" w:pos="2160"/>
      </w:tabs>
      <w:ind w:left="2160" w:hanging="720"/>
    </w:pPr>
    <w:rPr>
      <w:sz w:val="20"/>
      <w:szCs w:val="20"/>
    </w:rPr>
  </w:style>
  <w:style w:type="paragraph" w:styleId="ListNumber4">
    <w:name w:val="List Number 4"/>
    <w:basedOn w:val="ListParagraph"/>
    <w:uiPriority w:val="99"/>
    <w:unhideWhenUsed/>
    <w:rsid w:val="00B65858"/>
    <w:pPr>
      <w:tabs>
        <w:tab w:val="num" w:pos="2880"/>
      </w:tabs>
      <w:ind w:left="2880" w:hanging="720"/>
    </w:pPr>
    <w:rPr>
      <w:sz w:val="18"/>
      <w:szCs w:val="18"/>
    </w:rPr>
  </w:style>
  <w:style w:type="paragraph" w:styleId="ListNumber5">
    <w:name w:val="List Number 5"/>
    <w:basedOn w:val="ListParagraph"/>
    <w:uiPriority w:val="99"/>
    <w:unhideWhenUsed/>
    <w:rsid w:val="00B65858"/>
    <w:pPr>
      <w:tabs>
        <w:tab w:val="num" w:pos="3600"/>
      </w:tabs>
      <w:ind w:left="3600" w:hanging="720"/>
    </w:pPr>
    <w:rPr>
      <w:sz w:val="16"/>
      <w:szCs w:val="16"/>
    </w:rPr>
  </w:style>
  <w:style w:type="paragraph" w:styleId="TOC9">
    <w:name w:val="toc 9"/>
    <w:basedOn w:val="Normal"/>
    <w:next w:val="Normal"/>
    <w:autoRedefine/>
    <w:uiPriority w:val="39"/>
    <w:semiHidden/>
    <w:unhideWhenUsed/>
    <w:rsid w:val="0088104F"/>
    <w:pPr>
      <w:spacing w:after="100"/>
      <w:ind w:left="1600"/>
      <w:jc w:val="both"/>
    </w:pPr>
    <w:rPr>
      <w:rFonts w:ascii="Powersoft Cab18" w:eastAsiaTheme="minorHAnsi" w:hAnsi="Powersoft Cab18" w:cstheme="minorBidi"/>
      <w:kern w:val="10"/>
      <w:sz w:val="22"/>
      <w:szCs w:val="22"/>
    </w:r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08fKQ73OhNDupAH6UdYc4a7Pw==">AMUW2mWc/G6X2DL0JgJ54uSXO/y7gClmWWgWrENcbTLKsb8z4PpkLbdvb5Q2qziHxg0KiRHU3VQBlKVcEypOfg2G2GEcVgKaBdCz/dWCgPFGJQ2T7UawyHA=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Stephen Bailey</cp:lastModifiedBy>
  <cp:revision>4</cp:revision>
  <dcterms:created xsi:type="dcterms:W3CDTF">2020-01-10T14:15:00Z</dcterms:created>
  <dcterms:modified xsi:type="dcterms:W3CDTF">2020-02-06T15:06:00Z</dcterms:modified>
</cp:coreProperties>
</file>