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48EC" w14:textId="77777777" w:rsidR="0091232A" w:rsidRDefault="00A162C5" w:rsidP="00A162C5">
      <w:r>
        <w:t xml:space="preserve">Waarom </w:t>
      </w:r>
      <w:r w:rsidR="0091232A">
        <w:t xml:space="preserve">we nog steeds </w:t>
      </w:r>
      <w:r w:rsidR="001C169E">
        <w:t>in valse e-mails</w:t>
      </w:r>
      <w:r w:rsidR="0091232A">
        <w:t xml:space="preserve"> trappen</w:t>
      </w:r>
    </w:p>
    <w:p w14:paraId="40BEBE11" w14:textId="78AE33D0" w:rsidR="00A162C5" w:rsidRDefault="00A162C5" w:rsidP="00A162C5">
      <w:r>
        <w:t> </w:t>
      </w:r>
    </w:p>
    <w:p w14:paraId="708E7441" w14:textId="5CC06C18" w:rsidR="00A162C5" w:rsidRPr="001C169E" w:rsidRDefault="00A162C5" w:rsidP="00A162C5">
      <w:pPr>
        <w:rPr>
          <w:i/>
        </w:rPr>
      </w:pPr>
      <w:r w:rsidRPr="001C169E">
        <w:rPr>
          <w:i/>
        </w:rPr>
        <w:t>Phishing heeft een indrukwekkende evolutie doorgemaakt. Het is nie</w:t>
      </w:r>
      <w:r w:rsidR="00B86D1E" w:rsidRPr="001C169E">
        <w:rPr>
          <w:i/>
        </w:rPr>
        <w:t>t langer miljoenen e-mails verze</w:t>
      </w:r>
      <w:r w:rsidRPr="001C169E">
        <w:rPr>
          <w:i/>
        </w:rPr>
        <w:t xml:space="preserve">nden in de hoop </w:t>
      </w:r>
      <w:r w:rsidR="00B86D1E" w:rsidRPr="001C169E">
        <w:rPr>
          <w:i/>
        </w:rPr>
        <w:t>een nieuw slachtoffer aan de haak te slaan</w:t>
      </w:r>
      <w:r w:rsidRPr="001C169E">
        <w:rPr>
          <w:i/>
        </w:rPr>
        <w:t xml:space="preserve">. Net </w:t>
      </w:r>
      <w:r w:rsidR="00B86D1E" w:rsidRPr="001C169E">
        <w:rPr>
          <w:i/>
        </w:rPr>
        <w:t>als zoveel cybercriminaliteit heeft</w:t>
      </w:r>
      <w:r w:rsidRPr="001C169E">
        <w:rPr>
          <w:i/>
        </w:rPr>
        <w:t xml:space="preserve"> phishing </w:t>
      </w:r>
      <w:r w:rsidR="00B86D1E" w:rsidRPr="001C169E">
        <w:rPr>
          <w:i/>
        </w:rPr>
        <w:t xml:space="preserve">zich </w:t>
      </w:r>
      <w:r w:rsidRPr="001C169E">
        <w:rPr>
          <w:i/>
        </w:rPr>
        <w:t xml:space="preserve">ongelooflijk </w:t>
      </w:r>
      <w:r w:rsidR="00B86D1E" w:rsidRPr="001C169E">
        <w:rPr>
          <w:i/>
        </w:rPr>
        <w:t>ontwikkeld</w:t>
      </w:r>
      <w:r w:rsidRPr="001C169E">
        <w:rPr>
          <w:i/>
        </w:rPr>
        <w:t xml:space="preserve"> </w:t>
      </w:r>
      <w:r w:rsidR="00B86D1E" w:rsidRPr="001C169E">
        <w:rPr>
          <w:i/>
        </w:rPr>
        <w:t>(</w:t>
      </w:r>
      <w:r w:rsidRPr="001C169E">
        <w:rPr>
          <w:i/>
        </w:rPr>
        <w:t xml:space="preserve">en vereist </w:t>
      </w:r>
      <w:r w:rsidR="00B86D1E" w:rsidRPr="001C169E">
        <w:rPr>
          <w:i/>
        </w:rPr>
        <w:t xml:space="preserve">daarmee </w:t>
      </w:r>
      <w:r w:rsidRPr="001C169E">
        <w:rPr>
          <w:i/>
        </w:rPr>
        <w:t>een even verfijnde respons</w:t>
      </w:r>
      <w:r w:rsidR="00B86D1E" w:rsidRPr="001C169E">
        <w:rPr>
          <w:i/>
        </w:rPr>
        <w:t>)</w:t>
      </w:r>
      <w:r w:rsidRPr="001C169E">
        <w:rPr>
          <w:i/>
        </w:rPr>
        <w:t>.</w:t>
      </w:r>
    </w:p>
    <w:p w14:paraId="240ED8E7" w14:textId="77777777" w:rsidR="00A162C5" w:rsidRDefault="00A162C5" w:rsidP="00A162C5">
      <w:r>
        <w:t> </w:t>
      </w:r>
    </w:p>
    <w:p w14:paraId="68A3CFFC" w14:textId="0C91CD93" w:rsidR="00A162C5" w:rsidRDefault="00A162C5" w:rsidP="00A162C5">
      <w:r>
        <w:t>Cijfers van Sophos hebben aangetoond dat phishing</w:t>
      </w:r>
      <w:r w:rsidR="00766C5B">
        <w:t>mails</w:t>
      </w:r>
      <w:r>
        <w:t xml:space="preserve"> week in, week uit </w:t>
      </w:r>
      <w:r w:rsidR="00B86D1E">
        <w:t>organisaties tracht te misleiden</w:t>
      </w:r>
      <w:r>
        <w:t xml:space="preserve">. </w:t>
      </w:r>
      <w:r w:rsidR="00766C5B">
        <w:t>Het is een</w:t>
      </w:r>
      <w:r>
        <w:t xml:space="preserve"> </w:t>
      </w:r>
      <w:r w:rsidR="00B86D1E">
        <w:t xml:space="preserve">continue </w:t>
      </w:r>
      <w:r>
        <w:t>aanval op het bedrijfsleven: 41% van de organisaties ervaart</w:t>
      </w:r>
      <w:r w:rsidR="00B86D1E">
        <w:t xml:space="preserve"> </w:t>
      </w:r>
      <w:r>
        <w:t xml:space="preserve">phishing-aanvallen dagelijks </w:t>
      </w:r>
      <w:r w:rsidR="00B86D1E">
        <w:t>(</w:t>
      </w:r>
      <w:r>
        <w:t xml:space="preserve">of </w:t>
      </w:r>
      <w:r w:rsidR="00B86D1E">
        <w:t>vaker)</w:t>
      </w:r>
      <w:r w:rsidR="00A90AA5">
        <w:t xml:space="preserve"> en</w:t>
      </w:r>
      <w:r>
        <w:t xml:space="preserve"> meer dan driekwart (77%) ervaart minstens één keer per maand een phishing</w:t>
      </w:r>
      <w:r w:rsidR="00B86D1E">
        <w:t>-</w:t>
      </w:r>
      <w:r>
        <w:t>aanval. Misschien wel het meest verontrustend is dat ongeveer 30% van deze phishing-e-mails wordt ge</w:t>
      </w:r>
      <w:r w:rsidR="00B86D1E">
        <w:t>opend, waaruit blijkt dat het cybercriminelen,</w:t>
      </w:r>
      <w:r>
        <w:t xml:space="preserve"> ondanks bewustzijn</w:t>
      </w:r>
      <w:r w:rsidR="00B86D1E">
        <w:t>sprogramma’s</w:t>
      </w:r>
      <w:r>
        <w:t xml:space="preserve"> en training</w:t>
      </w:r>
      <w:r w:rsidR="00B86D1E">
        <w:t>en, nog steeds lukt om personen te misleiden.</w:t>
      </w:r>
    </w:p>
    <w:p w14:paraId="6F6EEDFB" w14:textId="77777777" w:rsidR="00A162C5" w:rsidRDefault="00A162C5" w:rsidP="00A162C5">
      <w:r>
        <w:t> </w:t>
      </w:r>
    </w:p>
    <w:p w14:paraId="0DACA48E" w14:textId="33F86ED3" w:rsidR="00A162C5" w:rsidRDefault="00014775" w:rsidP="00A162C5">
      <w:r>
        <w:t>Inzicht in hun manier(en) van handelen</w:t>
      </w:r>
      <w:r w:rsidR="00A162C5">
        <w:t xml:space="preserve"> is van </w:t>
      </w:r>
      <w:r w:rsidR="00766C5B">
        <w:t>groot</w:t>
      </w:r>
      <w:r w:rsidR="00A162C5">
        <w:t xml:space="preserve"> belang. Sophos heeft inzicht in welke soorten e-mails het beste werken, wie het meest </w:t>
      </w:r>
      <w:r w:rsidR="00B86D1E">
        <w:t>onder vuur wordt genomen</w:t>
      </w:r>
      <w:r w:rsidR="00766C5B">
        <w:t xml:space="preserve"> </w:t>
      </w:r>
      <w:r w:rsidR="008B2BFE">
        <w:t>alsmede</w:t>
      </w:r>
      <w:r w:rsidR="00766C5B">
        <w:t xml:space="preserve"> </w:t>
      </w:r>
      <w:r w:rsidR="00A162C5">
        <w:t xml:space="preserve">de beste </w:t>
      </w:r>
      <w:r w:rsidR="00766C5B">
        <w:t>(</w:t>
      </w:r>
      <w:r w:rsidR="00A162C5">
        <w:t>combinatie van</w:t>
      </w:r>
      <w:r w:rsidR="00766C5B">
        <w:t>)</w:t>
      </w:r>
      <w:r w:rsidR="00A162C5">
        <w:t xml:space="preserve"> technologie</w:t>
      </w:r>
      <w:r w:rsidR="00766C5B">
        <w:t>ën</w:t>
      </w:r>
      <w:r w:rsidR="00A162C5">
        <w:t xml:space="preserve"> en training</w:t>
      </w:r>
      <w:r w:rsidR="008B2BFE">
        <w:t>e</w:t>
      </w:r>
      <w:r w:rsidR="00766C5B">
        <w:t>n</w:t>
      </w:r>
      <w:r w:rsidR="00A162C5">
        <w:t xml:space="preserve"> om een ​​organisatie te beveiligen. We kunnen bijvoorbeeld aantonen dat boekhouding en financiën de meest doelgerichte afdelingen zijn</w:t>
      </w:r>
      <w:r w:rsidR="0091232A">
        <w:t xml:space="preserve">. Maar </w:t>
      </w:r>
      <w:r w:rsidR="00A162C5">
        <w:t>gezien het feit dat admin</w:t>
      </w:r>
      <w:r w:rsidR="008B2BFE">
        <w:t>istratie en management op de voet volgen</w:t>
      </w:r>
      <w:r w:rsidR="00A162C5">
        <w:t>, is er een duidelijke behoefte om beschermende technologie</w:t>
      </w:r>
      <w:r w:rsidR="008B2BFE">
        <w:t>ën</w:t>
      </w:r>
      <w:r w:rsidR="00A162C5">
        <w:t xml:space="preserve"> te combineren met op maat gemaakte, specifieke training</w:t>
      </w:r>
      <w:r w:rsidR="008B2BFE">
        <w:t>en</w:t>
      </w:r>
      <w:r w:rsidR="00A162C5">
        <w:t xml:space="preserve"> die de r</w:t>
      </w:r>
      <w:r w:rsidR="008B2BFE">
        <w:t>ollen van mensen weerspiegelt</w:t>
      </w:r>
      <w:r w:rsidR="00A162C5">
        <w:t>.</w:t>
      </w:r>
    </w:p>
    <w:p w14:paraId="3331A47E" w14:textId="77777777" w:rsidR="00A162C5" w:rsidRDefault="00A162C5" w:rsidP="00A162C5">
      <w:r>
        <w:t> </w:t>
      </w:r>
    </w:p>
    <w:p w14:paraId="12804580" w14:textId="5BE1F97B" w:rsidR="00A162C5" w:rsidRDefault="008B2BFE" w:rsidP="00A162C5">
      <w:r>
        <w:t xml:space="preserve">Om </w:t>
      </w:r>
      <w:r w:rsidR="00A162C5">
        <w:t>de woorden van John Shier van Sophos</w:t>
      </w:r>
      <w:r>
        <w:t xml:space="preserve"> aan te halen</w:t>
      </w:r>
      <w:r w:rsidR="00A162C5">
        <w:t>:</w:t>
      </w:r>
    </w:p>
    <w:p w14:paraId="5DF6FD2A" w14:textId="77777777" w:rsidR="00A162C5" w:rsidRDefault="00A162C5" w:rsidP="00A162C5">
      <w:r>
        <w:t> </w:t>
      </w:r>
    </w:p>
    <w:p w14:paraId="675B20E7" w14:textId="325A1016" w:rsidR="00A162C5" w:rsidRPr="008B2BFE" w:rsidRDefault="008B2BFE" w:rsidP="00A162C5">
      <w:pPr>
        <w:rPr>
          <w:i/>
        </w:rPr>
      </w:pPr>
      <w:r>
        <w:rPr>
          <w:i/>
        </w:rPr>
        <w:t>“</w:t>
      </w:r>
      <w:r w:rsidR="00A162C5" w:rsidRPr="008B2BFE">
        <w:rPr>
          <w:i/>
        </w:rPr>
        <w:t xml:space="preserve">Omdat de kwaliteit van phishing-e-mails is verbeterd, is het belangrijk te onthouden dat sommige ontvangers voor de gek </w:t>
      </w:r>
      <w:r w:rsidRPr="008B2BFE">
        <w:rPr>
          <w:i/>
        </w:rPr>
        <w:t xml:space="preserve">worden </w:t>
      </w:r>
      <w:r w:rsidR="00A162C5" w:rsidRPr="008B2BFE">
        <w:rPr>
          <w:i/>
        </w:rPr>
        <w:t>gehouden. Gebruikers vormen de eerste verdedigingslinie tegen een succesvolle phishing</w:t>
      </w:r>
      <w:r w:rsidRPr="008B2BFE">
        <w:rPr>
          <w:i/>
        </w:rPr>
        <w:t>-</w:t>
      </w:r>
      <w:r w:rsidR="00A162C5" w:rsidRPr="008B2BFE">
        <w:rPr>
          <w:i/>
        </w:rPr>
        <w:t xml:space="preserve">aanval. Hoewel </w:t>
      </w:r>
      <w:r w:rsidRPr="008B2BFE">
        <w:rPr>
          <w:i/>
        </w:rPr>
        <w:t>educatie</w:t>
      </w:r>
      <w:r w:rsidR="00A162C5" w:rsidRPr="008B2BFE">
        <w:rPr>
          <w:i/>
        </w:rPr>
        <w:t xml:space="preserve"> een belangrijk onderdeel is van het veilig houden van een organisatie, geldt dit ook voor de mogelijkheid van de gebruiker om verdachte phishing-pogingen te melden. Maak het eenvoudig en </w:t>
      </w:r>
      <w:r w:rsidR="0091232A">
        <w:rPr>
          <w:i/>
        </w:rPr>
        <w:t xml:space="preserve">zonder consequenties </w:t>
      </w:r>
      <w:r w:rsidR="00A162C5" w:rsidRPr="008B2BFE">
        <w:rPr>
          <w:i/>
        </w:rPr>
        <w:t xml:space="preserve">voor uw gebruikers om aanvallen te melden, zelfs als ze zijn misleid. </w:t>
      </w:r>
      <w:r w:rsidRPr="008B2BFE">
        <w:rPr>
          <w:i/>
        </w:rPr>
        <w:t xml:space="preserve">Het </w:t>
      </w:r>
      <w:r w:rsidR="00A162C5" w:rsidRPr="008B2BFE">
        <w:rPr>
          <w:i/>
        </w:rPr>
        <w:t>systeem voor vroegtijdige waarschuwing is cruciaal voor elke organisatie die snel en resoluut wil r</w:t>
      </w:r>
      <w:r>
        <w:rPr>
          <w:i/>
        </w:rPr>
        <w:t>eageren op een phishingaanval.”</w:t>
      </w:r>
    </w:p>
    <w:p w14:paraId="2E0A264B" w14:textId="77777777" w:rsidR="00A162C5" w:rsidRDefault="00A162C5" w:rsidP="00A162C5">
      <w:r>
        <w:t> </w:t>
      </w:r>
    </w:p>
    <w:p w14:paraId="566BE60F" w14:textId="40E0E9B5" w:rsidR="0056723C" w:rsidRDefault="00A162C5" w:rsidP="00A162C5">
      <w:r>
        <w:t xml:space="preserve">Een rapport over </w:t>
      </w:r>
      <w:r w:rsidR="008B2BFE">
        <w:t>Sophos’</w:t>
      </w:r>
      <w:r>
        <w:t xml:space="preserve"> bevindingen is </w:t>
      </w:r>
      <w:r w:rsidRPr="008B2BFE">
        <w:rPr>
          <w:b/>
          <w:color w:val="0070C0"/>
        </w:rPr>
        <w:t>hier</w:t>
      </w:r>
      <w:r w:rsidRPr="008B2BFE">
        <w:rPr>
          <w:color w:val="0070C0"/>
        </w:rPr>
        <w:t xml:space="preserve"> </w:t>
      </w:r>
      <w:r>
        <w:t xml:space="preserve">te vinden. Als je deze </w:t>
      </w:r>
      <w:r w:rsidR="00621311">
        <w:t>informatie</w:t>
      </w:r>
      <w:r>
        <w:t xml:space="preserve"> wilt bespreken of de impact</w:t>
      </w:r>
      <w:r w:rsidR="008B2BFE">
        <w:t xml:space="preserve"> van phishing </w:t>
      </w:r>
      <w:r w:rsidR="001C169E">
        <w:t xml:space="preserve">verder zelf </w:t>
      </w:r>
      <w:r w:rsidR="008B2BFE">
        <w:t>wilt onderzoeken (</w:t>
      </w:r>
      <w:r>
        <w:t>en waarom en hoe m</w:t>
      </w:r>
      <w:r w:rsidR="008B2BFE">
        <w:t xml:space="preserve">ensen er nog steeds voor vallen), kan ik je in contact brengen met de Sophos-specialisten in </w:t>
      </w:r>
      <w:r w:rsidR="000734B3">
        <w:t>België</w:t>
      </w:r>
      <w:bookmarkStart w:id="0" w:name="_GoBack"/>
      <w:bookmarkEnd w:id="0"/>
      <w:r w:rsidR="008B2BFE">
        <w:t xml:space="preserve"> of in Londen. Tevens hebben </w:t>
      </w:r>
      <w:r>
        <w:t>we een gratis antiphishing toolki</w:t>
      </w:r>
      <w:r w:rsidR="001C169E">
        <w:t xml:space="preserve">t en onze whitepaper 'Don’t take the bait’ </w:t>
      </w:r>
      <w:r>
        <w:t xml:space="preserve">om </w:t>
      </w:r>
      <w:r w:rsidR="001C169E">
        <w:t>er een ​​sterk en goed onderbouwd artikel over te schrijven</w:t>
      </w:r>
      <w:r w:rsidR="008B2BFE">
        <w:t>.</w:t>
      </w:r>
    </w:p>
    <w:p w14:paraId="3B70AD69" w14:textId="77777777" w:rsidR="008B2BFE" w:rsidRDefault="008B2BFE" w:rsidP="00A162C5"/>
    <w:p w14:paraId="479F2CE3" w14:textId="75C28FAF" w:rsidR="008B2BFE" w:rsidRDefault="008B2BFE" w:rsidP="00A162C5"/>
    <w:sectPr w:rsidR="008B2BFE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C5"/>
    <w:rsid w:val="00014775"/>
    <w:rsid w:val="000734B3"/>
    <w:rsid w:val="001C169E"/>
    <w:rsid w:val="00475C8D"/>
    <w:rsid w:val="00516B47"/>
    <w:rsid w:val="0056723C"/>
    <w:rsid w:val="005710A5"/>
    <w:rsid w:val="00621311"/>
    <w:rsid w:val="00766C5B"/>
    <w:rsid w:val="008B2BFE"/>
    <w:rsid w:val="0091232A"/>
    <w:rsid w:val="00A162C5"/>
    <w:rsid w:val="00A90AA5"/>
    <w:rsid w:val="00B86D1E"/>
    <w:rsid w:val="00C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1F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A90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0A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0A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0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0A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0A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Sophos PLC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2</cp:revision>
  <dcterms:created xsi:type="dcterms:W3CDTF">2018-07-09T14:13:00Z</dcterms:created>
  <dcterms:modified xsi:type="dcterms:W3CDTF">2018-07-09T14:13:00Z</dcterms:modified>
</cp:coreProperties>
</file>