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Disfruta de un sonido premium con los </w:t>
      </w:r>
      <w:r w:rsidDel="00000000" w:rsidR="00000000" w:rsidRPr="00000000">
        <w:rPr>
          <w:b w:val="1"/>
          <w:sz w:val="28"/>
          <w:szCs w:val="28"/>
          <w:rtl w:val="0"/>
        </w:rPr>
        <w:t xml:space="preserve">audífonos</w:t>
      </w:r>
      <w:r w:rsidDel="00000000" w:rsidR="00000000" w:rsidRPr="00000000">
        <w:rPr>
          <w:b w:val="1"/>
          <w:sz w:val="28"/>
          <w:szCs w:val="28"/>
          <w:rtl w:val="0"/>
        </w:rPr>
        <w:t xml:space="preserve"> ASTRO Gaming y la nueva generación de consolas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color w:val="1d1c1d"/>
          <w:rtl w:val="0"/>
        </w:rPr>
        <w:t xml:space="preserve">Toda la línea de auriculares de ASTRO Gaming es totalmente compatible con la Xbox Series X/S y la PlayStation 5*.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Una nueva generación de consolas ha llegado, la Xbox Series X/S y la PlayStation 5, que ofrecen nuevas tecnologías, escenarios realistas, mejor resolución, mayor potencia y velocidad en la carga de juegos, pero un elemento clave que funciona como el complemento perfecto es el sonido, pues hace que te sumerjas en el juego y vivas una increíble experiencia en cada partida.</w:t>
      </w:r>
    </w:p>
    <w:p w:rsidR="00000000" w:rsidDel="00000000" w:rsidP="00000000" w:rsidRDefault="00000000" w:rsidRPr="00000000" w14:paraId="00000006">
      <w:pPr>
        <w:jc w:val="both"/>
        <w:rPr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color w:val="1d1c1d"/>
          <w:rtl w:val="0"/>
        </w:rPr>
        <w:t xml:space="preserve">Pensando en la compatibilidad con las consolas de nueva generación,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color w:val="1d1c1d"/>
          <w:rtl w:val="0"/>
        </w:rPr>
        <w:t xml:space="preserve">, </w:t>
      </w:r>
      <w:r w:rsidDel="00000000" w:rsidR="00000000" w:rsidRPr="00000000">
        <w:rPr>
          <w:color w:val="1d1c1d"/>
          <w:rtl w:val="0"/>
        </w:rPr>
        <w:t xml:space="preserve">marca líder en headsets para gamers profesionales, está listo para que continúes disfrutando de un balance de juego y voz de calidad con la actualización de tus dispositivos,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sto incluye todos los auriculares de la generación actual y los productos MixAmp, así como muchas generaciones anteriores.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Algunos productos pueden requerir una actualización de firmware, mismas que ya están disponibles globalmente a través del software</w:t>
      </w:r>
      <w:r w:rsidDel="00000000" w:rsidR="00000000" w:rsidRPr="00000000">
        <w:rPr>
          <w:color w:val="1d1c1d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ASTRO Command Center.</w:t>
        </w:r>
      </w:hyperlink>
      <w:r w:rsidDel="00000000" w:rsidR="00000000" w:rsidRPr="00000000">
        <w:rPr>
          <w:color w:val="1d1c1d"/>
          <w:rtl w:val="0"/>
        </w:rPr>
        <w:t xml:space="preserve"> </w:t>
      </w:r>
      <w:r w:rsidDel="00000000" w:rsidR="00000000" w:rsidRPr="00000000">
        <w:rPr>
          <w:rtl w:val="0"/>
        </w:rPr>
        <w:t xml:space="preserve">Una vez actualizados, los equipos también conservarán la compatibilidad con la actual generación de hardware de las consolas Xbox One y PS4.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Xbox Series X/S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A50 Wireless + Base Station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Generación 3 y 4 –</w:t>
      </w:r>
      <w:r w:rsidDel="00000000" w:rsidR="00000000" w:rsidRPr="00000000">
        <w:rPr>
          <w:rtl w:val="0"/>
        </w:rPr>
        <w:t xml:space="preserve"> Se requiere de una actualización en el firmware de los auriculares y la base station que permiten el sonido del juego y el chat de voz a través de USB.</w:t>
      </w:r>
      <w:r w:rsidDel="00000000" w:rsidR="00000000" w:rsidRPr="00000000">
        <w:rPr>
          <w:color w:val="1d1c1d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color w:val="313131"/>
          <w:rtl w:val="0"/>
        </w:rPr>
        <w:t xml:space="preserve">A40 y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A40 TR Headsets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lineRule="auto"/>
        <w:ind w:left="144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Generación 1-4 – </w:t>
      </w:r>
      <w:r w:rsidDel="00000000" w:rsidR="00000000" w:rsidRPr="00000000">
        <w:rPr>
          <w:rtl w:val="0"/>
        </w:rPr>
        <w:t xml:space="preserve">Soporta el sonido del juego y el chat de voz a través del puerto de 3.5mm del Controlador Xbox.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MixAmp Pro 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160" w:lineRule="auto"/>
        <w:ind w:left="144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Generación 3 &amp; 4 – </w:t>
      </w:r>
      <w:r w:rsidDel="00000000" w:rsidR="00000000" w:rsidRPr="00000000">
        <w:rPr>
          <w:rtl w:val="0"/>
        </w:rPr>
        <w:t xml:space="preserve">Requiere una actualización del firmware de MixAmp para transmitir el sonido del juego y el chat de voz a través de USB.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Para el Audio Espacial, el ASTRO A50 y la MixAmp Pro TR pueden utilizar Dolby Atmos instalando la aplicación Dolby Access en Xbox o PC (no se requiere compra) y Dolby Atmos está disponible como compra separada en los demás productos ASTRO Gaming. Asimismo, los productos ASTRO Xbox también pueden utilizar Windows Sonic para Audio Espacial.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Play Station 5</w:t>
      </w:r>
    </w:p>
    <w:p w:rsidR="00000000" w:rsidDel="00000000" w:rsidP="00000000" w:rsidRDefault="00000000" w:rsidRPr="00000000" w14:paraId="00000015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tl w:val="0"/>
        </w:rPr>
        <w:t xml:space="preserve">Para la PlayStation 5 se requiere de un adaptador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ASTRO HDMI</w:t>
        </w:r>
      </w:hyperlink>
      <w:r w:rsidDel="00000000" w:rsidR="00000000" w:rsidRPr="00000000">
        <w:rPr>
          <w:b w:val="1"/>
          <w:color w:val="1d1c1d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que permite mezclar el sonido del juego con el del chat de voz y ofrece una imagen de video 4K sin retraso, a la vez que añade un puerto óptico TOSLINK. En México estará disponible a la venta a principios de 2021 en tiendas autorizadas.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A50 Wireless + Base Station</w:t>
        </w:r>
      </w:hyperlink>
      <w:r w:rsidDel="00000000" w:rsidR="00000000" w:rsidRPr="00000000">
        <w:rPr>
          <w:b w:val="1"/>
          <w:color w:val="31313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Generación 3 y 4 – </w:t>
      </w:r>
      <w:r w:rsidDel="00000000" w:rsidR="00000000" w:rsidRPr="00000000">
        <w:rPr>
          <w:rtl w:val="0"/>
        </w:rPr>
        <w:t xml:space="preserve">Permite el sonido del juego y chat de voz a través de USB. Requiere un adaptador ASTRO HDMI para la compatibilidad.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MixAmp Pro TR</w:t>
        </w:r>
      </w:hyperlink>
      <w:r w:rsidDel="00000000" w:rsidR="00000000" w:rsidRPr="00000000">
        <w:rPr>
          <w:b w:val="1"/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afterAutospacing="0" w:lineRule="auto"/>
        <w:ind w:left="144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Generación 3 y 4</w:t>
      </w:r>
      <w:r w:rsidDel="00000000" w:rsidR="00000000" w:rsidRPr="00000000">
        <w:rPr>
          <w:b w:val="1"/>
          <w:color w:val="313131"/>
          <w:rtl w:val="0"/>
        </w:rPr>
        <w:t xml:space="preserve"> – </w:t>
      </w:r>
      <w:r w:rsidDel="00000000" w:rsidR="00000000" w:rsidRPr="00000000">
        <w:rPr>
          <w:rtl w:val="0"/>
        </w:rPr>
        <w:t xml:space="preserve">Admite sonido de juego y chat de </w:t>
      </w:r>
      <w:r w:rsidDel="00000000" w:rsidR="00000000" w:rsidRPr="00000000">
        <w:rPr>
          <w:color w:val="313131"/>
          <w:rtl w:val="0"/>
        </w:rPr>
        <w:t xml:space="preserve">voz a través de USB. </w:t>
      </w:r>
      <w:r w:rsidDel="00000000" w:rsidR="00000000" w:rsidRPr="00000000">
        <w:rPr>
          <w:rtl w:val="0"/>
        </w:rPr>
        <w:t xml:space="preserve">Requiere un adaptador</w:t>
      </w:r>
      <w:r w:rsidDel="00000000" w:rsidR="00000000" w:rsidRPr="00000000">
        <w:rPr>
          <w:color w:val="313131"/>
          <w:rtl w:val="0"/>
        </w:rPr>
        <w:t xml:space="preserve">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ASTRO HDMI</w:t>
        </w:r>
      </w:hyperlink>
      <w:r w:rsidDel="00000000" w:rsidR="00000000" w:rsidRPr="00000000">
        <w:rPr>
          <w:color w:val="313131"/>
          <w:rtl w:val="0"/>
        </w:rPr>
        <w:t xml:space="preserve"> </w:t>
      </w:r>
      <w:r w:rsidDel="00000000" w:rsidR="00000000" w:rsidRPr="00000000">
        <w:rPr>
          <w:rtl w:val="0"/>
        </w:rPr>
        <w:t xml:space="preserve">para la mezcla.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color w:val="313131"/>
          <w:rtl w:val="0"/>
        </w:rPr>
        <w:t xml:space="preserve">A40 y</w:t>
      </w:r>
      <w:r w:rsidDel="00000000" w:rsidR="00000000" w:rsidRPr="00000000">
        <w:rPr>
          <w:b w:val="1"/>
          <w:color w:val="1155cc"/>
          <w:u w:val="single"/>
          <w:rtl w:val="0"/>
        </w:rPr>
        <w:t xml:space="preserve">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A40 TR Headsets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160" w:lineRule="auto"/>
        <w:ind w:left="144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Generación 1 a 4 - </w:t>
      </w:r>
      <w:r w:rsidDel="00000000" w:rsidR="00000000" w:rsidRPr="00000000">
        <w:rPr>
          <w:rtl w:val="0"/>
        </w:rPr>
        <w:t xml:space="preserve">Soporta el sonido del juego y el chat de voz a través del puerto de 3.5 mm del control del PS5.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tl w:val="0"/>
        </w:rPr>
        <w:t xml:space="preserve">Para el sonido Surround, el ASTRO A50 y el MixAmp Pro TR pueden utilizar el audio Dolby a través del hardware ASTRO directamente.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Juega como un profesional y disfrut</w:t>
      </w:r>
      <w:r w:rsidDel="00000000" w:rsidR="00000000" w:rsidRPr="00000000">
        <w:rPr>
          <w:rtl w:val="0"/>
        </w:rPr>
        <w:t xml:space="preserve">a del mejor sonido con los audífonos ASTRO Gaming y la nueva generación de consolas. </w:t>
      </w:r>
      <w:r w:rsidDel="00000000" w:rsidR="00000000" w:rsidRPr="00000000">
        <w:rPr>
          <w:rtl w:val="0"/>
        </w:rPr>
        <w:t xml:space="preserve">Para más información sobre la compatibilidad con otros dispositivos de ASTRO Gaming consulta el siguiente</w:t>
      </w:r>
      <w:r w:rsidDel="00000000" w:rsidR="00000000" w:rsidRPr="00000000">
        <w:rPr>
          <w:color w:val="313131"/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enlace</w:t>
        </w:r>
      </w:hyperlink>
      <w:r w:rsidDel="00000000" w:rsidR="00000000" w:rsidRPr="00000000">
        <w:rPr>
          <w:rtl w:val="0"/>
        </w:rPr>
        <w:t xml:space="preserve"> y en sus redes sociales:</w:t>
      </w:r>
      <w:r w:rsidDel="00000000" w:rsidR="00000000" w:rsidRPr="00000000">
        <w:rPr>
          <w:color w:val="313131"/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color w:val="313131"/>
          <w:rtl w:val="0"/>
        </w:rPr>
        <w:t xml:space="preserve">  y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color w:val="31313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3921450</wp:posOffset>
          </wp:positionH>
          <wp:positionV relativeFrom="paragraph">
            <wp:posOffset>19051</wp:posOffset>
          </wp:positionV>
          <wp:extent cx="1792613" cy="441397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2613" cy="4413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Open Sans" w:cs="Open Sans" w:eastAsia="Open Sans" w:hAnsi="Open Sans"/>
        <w:color w:val="31313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cs="Open Sans" w:eastAsia="Open Sans" w:hAnsi="Open Sans"/>
        <w:color w:val="313131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Open Sans" w:cs="Open Sans" w:eastAsia="Open Sans" w:hAnsi="Open Sans"/>
        <w:color w:val="31313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cs="Open Sans" w:eastAsia="Open Sans" w:hAnsi="Open Sans"/>
        <w:color w:val="313131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stro.gg/HDMI-Adapter" TargetMode="External"/><Relationship Id="rId10" Type="http://schemas.openxmlformats.org/officeDocument/2006/relationships/hyperlink" Target="https://www.astrogaming.com/en-us/products/headsets/xbox/mixamp-tr-gen-4.html#939-001665" TargetMode="External"/><Relationship Id="rId13" Type="http://schemas.openxmlformats.org/officeDocument/2006/relationships/hyperlink" Target="https://www.astrogaming.com/en-us/products/headsets/playstation/mixamp-tr-gen-4.html#939-001666" TargetMode="External"/><Relationship Id="rId12" Type="http://schemas.openxmlformats.org/officeDocument/2006/relationships/hyperlink" Target="https://www.astrogaming.com/es-mx/products/headsets/playstation/a50-gen-4.html#939-00167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strogaming.com/es-mx/products/headsets/a40-tr-mixamp-pro-bundle-gen-4.html#939-001791" TargetMode="External"/><Relationship Id="rId15" Type="http://schemas.openxmlformats.org/officeDocument/2006/relationships/hyperlink" Target="https://www.astrogaming.com/es-mx/products/headsets/playstation/a40-tr-mixamp-pro-bundle-gen-4.html#939-001791" TargetMode="External"/><Relationship Id="rId14" Type="http://schemas.openxmlformats.org/officeDocument/2006/relationships/hyperlink" Target="https://astro.gg/HDMI-Adapter" TargetMode="External"/><Relationship Id="rId17" Type="http://schemas.openxmlformats.org/officeDocument/2006/relationships/hyperlink" Target="https://www.facebook.com/ASTROGamingMX" TargetMode="External"/><Relationship Id="rId16" Type="http://schemas.openxmlformats.org/officeDocument/2006/relationships/hyperlink" Target="https://blog.astrogaming.com/2020/09/xbox-series-x-and-playstation-5-compatibility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astrogaming.com/es-mx" TargetMode="External"/><Relationship Id="rId18" Type="http://schemas.openxmlformats.org/officeDocument/2006/relationships/hyperlink" Target="https://twitter.com/ASTROGamingMX" TargetMode="External"/><Relationship Id="rId7" Type="http://schemas.openxmlformats.org/officeDocument/2006/relationships/hyperlink" Target="https://www.astrogaming.com/es-mx/support/software.html" TargetMode="External"/><Relationship Id="rId8" Type="http://schemas.openxmlformats.org/officeDocument/2006/relationships/hyperlink" Target="https://www.astrogaming.com/es-mx/products/headsets/xbox/a50-gen-4.html#939-00168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