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6744E" w14:textId="77777777" w:rsidR="00D01B17" w:rsidRPr="00360E58" w:rsidRDefault="00D01B17" w:rsidP="00D01B17">
      <w:pPr>
        <w:spacing w:line="360" w:lineRule="auto"/>
        <w:rPr>
          <w:rFonts w:ascii="Arial" w:hAnsi="Arial" w:cs="Arial"/>
          <w:b/>
          <w:bCs/>
          <w:sz w:val="30"/>
          <w:szCs w:val="30"/>
        </w:rPr>
      </w:pPr>
      <w:r>
        <w:rPr>
          <w:rFonts w:ascii="Arial" w:hAnsi="Arial" w:cs="Arial"/>
          <w:b/>
          <w:bCs/>
          <w:sz w:val="30"/>
          <w:szCs w:val="30"/>
          <w:lang w:val="pl"/>
        </w:rPr>
        <w:t xml:space="preserve">Panasonic świętuje stulecie niezawodności </w:t>
      </w:r>
    </w:p>
    <w:p w14:paraId="6B48BE95" w14:textId="77777777" w:rsidR="00D01B17" w:rsidRPr="00360E58" w:rsidRDefault="00D01B17" w:rsidP="00D01B17">
      <w:pPr>
        <w:spacing w:line="360" w:lineRule="auto"/>
        <w:rPr>
          <w:rFonts w:ascii="Arial" w:hAnsi="Arial" w:cs="Arial"/>
          <w:b/>
          <w:bCs/>
          <w:sz w:val="20"/>
          <w:szCs w:val="20"/>
        </w:rPr>
      </w:pPr>
    </w:p>
    <w:p w14:paraId="60C449D8" w14:textId="2A2F7D76" w:rsidR="00D01B17" w:rsidRPr="00D01B17" w:rsidRDefault="00D01B17" w:rsidP="00D01B17">
      <w:pPr>
        <w:spacing w:line="360" w:lineRule="auto"/>
        <w:rPr>
          <w:rFonts w:ascii="Arial" w:hAnsi="Arial" w:cs="Arial"/>
          <w:b/>
          <w:bCs/>
          <w:sz w:val="20"/>
          <w:szCs w:val="20"/>
          <w:lang w:val="pl"/>
        </w:rPr>
      </w:pPr>
      <w:r>
        <w:rPr>
          <w:rFonts w:ascii="Arial" w:hAnsi="Arial" w:cs="Arial"/>
          <w:b/>
          <w:bCs/>
          <w:i/>
          <w:iCs/>
          <w:sz w:val="20"/>
          <w:szCs w:val="20"/>
          <w:lang w:val="pl"/>
        </w:rPr>
        <w:t xml:space="preserve">Zellik, </w:t>
      </w:r>
      <w:r w:rsidRPr="00C11A40">
        <w:rPr>
          <w:rFonts w:ascii="Arial" w:hAnsi="Arial" w:cs="Arial"/>
          <w:b/>
          <w:bCs/>
          <w:i/>
          <w:iCs/>
          <w:sz w:val="20"/>
          <w:szCs w:val="20"/>
          <w:lang w:val="pl"/>
        </w:rPr>
        <w:t>1</w:t>
      </w:r>
      <w:r w:rsidR="00B71CE7">
        <w:rPr>
          <w:rFonts w:ascii="Arial" w:hAnsi="Arial" w:cs="Arial"/>
          <w:b/>
          <w:bCs/>
          <w:i/>
          <w:iCs/>
          <w:sz w:val="20"/>
          <w:szCs w:val="20"/>
          <w:lang w:val="pl"/>
        </w:rPr>
        <w:t>9</w:t>
      </w:r>
      <w:bookmarkStart w:id="0" w:name="_GoBack"/>
      <w:bookmarkEnd w:id="0"/>
      <w:r>
        <w:rPr>
          <w:rFonts w:ascii="Arial" w:hAnsi="Arial" w:cs="Arial"/>
          <w:b/>
          <w:bCs/>
          <w:i/>
          <w:iCs/>
          <w:sz w:val="20"/>
          <w:szCs w:val="20"/>
          <w:lang w:val="pl"/>
        </w:rPr>
        <w:t xml:space="preserve"> marca 2018 r. </w:t>
      </w:r>
      <w:r>
        <w:rPr>
          <w:rFonts w:ascii="Arial" w:hAnsi="Arial" w:cs="Arial"/>
          <w:b/>
          <w:bCs/>
          <w:sz w:val="20"/>
          <w:szCs w:val="20"/>
          <w:lang w:val="pl"/>
        </w:rPr>
        <w:t>– W środę 7 marca firma Panasonic świętowała stulecie swojego istnienia.</w:t>
      </w:r>
      <w:r>
        <w:rPr>
          <w:rFonts w:ascii="Arial" w:hAnsi="Arial" w:cs="Arial"/>
          <w:sz w:val="20"/>
          <w:szCs w:val="20"/>
          <w:lang w:val="pl"/>
        </w:rPr>
        <w:t xml:space="preserve"> </w:t>
      </w:r>
      <w:r>
        <w:rPr>
          <w:rFonts w:ascii="Arial" w:hAnsi="Arial" w:cs="Arial"/>
          <w:b/>
          <w:bCs/>
          <w:sz w:val="20"/>
          <w:szCs w:val="20"/>
          <w:lang w:val="pl"/>
        </w:rPr>
        <w:t xml:space="preserve">Czołowy producent urządzeń elektronicznych przyczynia się do tworzenia „lepszego życia, lepszego świata” od 1918 roku. Z okazji jubileuszu Panasonic </w:t>
      </w:r>
      <w:r w:rsidR="008C6F84">
        <w:rPr>
          <w:rFonts w:ascii="Arial" w:hAnsi="Arial" w:cs="Arial"/>
          <w:b/>
          <w:bCs/>
          <w:sz w:val="20"/>
          <w:szCs w:val="20"/>
          <w:lang w:val="pl"/>
        </w:rPr>
        <w:t>Energy</w:t>
      </w:r>
      <w:r>
        <w:rPr>
          <w:rFonts w:ascii="Arial" w:hAnsi="Arial" w:cs="Arial"/>
          <w:b/>
          <w:bCs/>
          <w:sz w:val="20"/>
          <w:szCs w:val="20"/>
          <w:lang w:val="pl"/>
        </w:rPr>
        <w:t xml:space="preserve"> kontynuuje wprowadzanie nowej, całościowej koncepcji stylistycznej opakowania baterii, podkreślającej wartości przyświecające marce: jakość, niezawodność i innowacyjność.</w:t>
      </w:r>
    </w:p>
    <w:p w14:paraId="6551DD13" w14:textId="77777777" w:rsidR="00D01B17" w:rsidRPr="00D01B17" w:rsidRDefault="00D01B17" w:rsidP="00D01B17">
      <w:pPr>
        <w:spacing w:line="360" w:lineRule="auto"/>
        <w:rPr>
          <w:rFonts w:ascii="Arial" w:hAnsi="Arial" w:cs="Arial"/>
          <w:b/>
          <w:bCs/>
          <w:sz w:val="20"/>
          <w:szCs w:val="20"/>
          <w:lang w:val="pl"/>
        </w:rPr>
      </w:pPr>
    </w:p>
    <w:p w14:paraId="109B1A8A" w14:textId="77777777" w:rsidR="00D01B17" w:rsidRPr="00D01B17" w:rsidRDefault="00D01B17" w:rsidP="00D01B17">
      <w:pPr>
        <w:spacing w:line="360" w:lineRule="auto"/>
        <w:rPr>
          <w:rFonts w:ascii="Arial" w:hAnsi="Arial" w:cs="Arial"/>
          <w:bCs/>
          <w:sz w:val="20"/>
          <w:szCs w:val="20"/>
          <w:lang w:val="pl"/>
        </w:rPr>
      </w:pPr>
      <w:r>
        <w:rPr>
          <w:rFonts w:ascii="Arial" w:hAnsi="Arial" w:cs="Arial"/>
          <w:sz w:val="20"/>
          <w:szCs w:val="20"/>
          <w:lang w:val="pl"/>
        </w:rPr>
        <w:t>Baterie Panasonic produkowane są w 19 fabrykach w 13 krajach na całym świecie. Od rozpoczęcia działalności w 1918 roku firma Panasonic sprzedała w 120 krajach ponad 210 miliardów baterii, które utworzyłyby ciąg długości 10 500 000 km, czyli 13 razy tyle, ile wynosi droga do księżyca i z powrotem. Po 100 latach innowacji Panasonic nadal stara się wspomagać rozwój społeczeństwa poprzez opracowywanie i udoskonalanie wysokiej jakości baterii.</w:t>
      </w:r>
    </w:p>
    <w:p w14:paraId="2955E48B" w14:textId="77777777" w:rsidR="00D01B17" w:rsidRPr="00D01B17" w:rsidRDefault="00D01B17" w:rsidP="00D01B17">
      <w:pPr>
        <w:spacing w:line="360" w:lineRule="auto"/>
        <w:rPr>
          <w:rFonts w:ascii="Arial" w:hAnsi="Arial" w:cs="Arial"/>
          <w:bCs/>
          <w:sz w:val="20"/>
          <w:szCs w:val="20"/>
          <w:lang w:val="pl"/>
        </w:rPr>
      </w:pPr>
    </w:p>
    <w:p w14:paraId="5F2D7C1D" w14:textId="77777777" w:rsidR="00D01B17" w:rsidRPr="00D01B17" w:rsidRDefault="00D01B17" w:rsidP="00D01B17">
      <w:pPr>
        <w:spacing w:line="360" w:lineRule="auto"/>
        <w:rPr>
          <w:rFonts w:ascii="Arial" w:hAnsi="Arial" w:cs="Arial"/>
          <w:b/>
          <w:bCs/>
          <w:sz w:val="20"/>
          <w:szCs w:val="20"/>
          <w:lang w:val="pl"/>
        </w:rPr>
      </w:pPr>
      <w:r>
        <w:rPr>
          <w:rFonts w:ascii="Arial" w:hAnsi="Arial" w:cs="Arial"/>
          <w:b/>
          <w:bCs/>
          <w:sz w:val="20"/>
          <w:szCs w:val="20"/>
          <w:lang w:val="pl"/>
        </w:rPr>
        <w:t>Nowa, całościowa koncepcja stylistyczna</w:t>
      </w:r>
    </w:p>
    <w:p w14:paraId="6EFF59A5" w14:textId="5B57CD1A" w:rsidR="00D01B17" w:rsidRPr="00D01B17" w:rsidRDefault="00D01B17" w:rsidP="00D01B17">
      <w:pPr>
        <w:spacing w:line="360" w:lineRule="auto"/>
        <w:rPr>
          <w:rFonts w:ascii="Arial" w:hAnsi="Arial" w:cs="Arial"/>
          <w:bCs/>
          <w:sz w:val="20"/>
          <w:szCs w:val="20"/>
          <w:lang w:val="pl"/>
        </w:rPr>
      </w:pPr>
      <w:r>
        <w:rPr>
          <w:rFonts w:ascii="Arial" w:hAnsi="Arial"/>
          <w:sz w:val="20"/>
          <w:szCs w:val="20"/>
          <w:lang w:val="pl"/>
        </w:rPr>
        <w:t xml:space="preserve">Po wprowadzeniu na rynek w marcu ubiegłego roku nowoczesnej, całościowej koncepcji stylistycznej opakowania baterii Panasonic </w:t>
      </w:r>
      <w:r w:rsidR="008C6F84">
        <w:rPr>
          <w:rFonts w:ascii="Arial" w:hAnsi="Arial"/>
          <w:sz w:val="20"/>
          <w:szCs w:val="20"/>
          <w:lang w:val="pl"/>
        </w:rPr>
        <w:t>Energy</w:t>
      </w:r>
      <w:r>
        <w:rPr>
          <w:rFonts w:ascii="Arial" w:hAnsi="Arial"/>
          <w:sz w:val="20"/>
          <w:szCs w:val="20"/>
          <w:lang w:val="pl"/>
        </w:rPr>
        <w:t xml:space="preserve"> planuje zmianę projektu swoich baterii </w:t>
      </w:r>
      <w:hyperlink r:id="rId7" w:history="1">
        <w:r>
          <w:rPr>
            <w:rStyle w:val="Hyperlink"/>
            <w:rFonts w:ascii="Arial" w:hAnsi="Arial" w:cs="Arial"/>
            <w:color w:val="auto"/>
            <w:sz w:val="20"/>
            <w:szCs w:val="20"/>
            <w:lang w:val="pl"/>
          </w:rPr>
          <w:t>specjalistycznych</w:t>
        </w:r>
      </w:hyperlink>
      <w:r>
        <w:rPr>
          <w:rFonts w:ascii="Arial" w:hAnsi="Arial"/>
          <w:sz w:val="20"/>
          <w:szCs w:val="20"/>
          <w:lang w:val="pl"/>
        </w:rPr>
        <w:t xml:space="preserve">, </w:t>
      </w:r>
      <w:hyperlink r:id="rId8" w:history="1">
        <w:r>
          <w:rPr>
            <w:rStyle w:val="Hyperlink"/>
            <w:rFonts w:ascii="Arial" w:hAnsi="Arial" w:cs="Arial"/>
            <w:color w:val="auto"/>
            <w:sz w:val="20"/>
            <w:szCs w:val="20"/>
            <w:lang w:val="pl"/>
          </w:rPr>
          <w:t>cynkowych</w:t>
        </w:r>
      </w:hyperlink>
      <w:r>
        <w:rPr>
          <w:rFonts w:ascii="Arial" w:hAnsi="Arial"/>
          <w:sz w:val="20"/>
          <w:szCs w:val="20"/>
          <w:lang w:val="pl"/>
        </w:rPr>
        <w:t xml:space="preserve"> oraz </w:t>
      </w:r>
      <w:hyperlink r:id="rId9" w:history="1">
        <w:r>
          <w:rPr>
            <w:rStyle w:val="Hyperlink"/>
            <w:rFonts w:ascii="Arial" w:hAnsi="Arial" w:cs="Arial"/>
            <w:color w:val="auto"/>
            <w:sz w:val="20"/>
            <w:szCs w:val="20"/>
            <w:lang w:val="pl"/>
          </w:rPr>
          <w:t>akumulatorów</w:t>
        </w:r>
      </w:hyperlink>
      <w:r>
        <w:rPr>
          <w:rFonts w:ascii="Arial" w:hAnsi="Arial"/>
          <w:sz w:val="20"/>
          <w:szCs w:val="20"/>
          <w:lang w:val="pl"/>
        </w:rPr>
        <w:t>, by zapewnić czytelniejszą informację dla konsumenta. Zmniejszono ilość oświadczeń na opakowaniu, wprowadzono wyraźny podział kolorystyczny pomiędzy różnymi typami baterii oraz spójność przekazu. Ponadto ujednolicone symbole wskazują, do jakich urządzeń przeznaczone są dane baterie, a na opakowaniach baterii guzikowych dodano kod referencyjny. Panasonic zamieścił na opakowaniu również wizualne przedstawienie słońca jako nawiązanie do innowacyjności marki i przyszłości energii.</w:t>
      </w:r>
    </w:p>
    <w:p w14:paraId="551F0B79" w14:textId="77777777" w:rsidR="00D01B17" w:rsidRPr="00D01B17" w:rsidRDefault="00D01B17" w:rsidP="00D01B17">
      <w:pPr>
        <w:spacing w:line="360" w:lineRule="auto"/>
        <w:rPr>
          <w:rFonts w:ascii="Arial" w:hAnsi="Arial" w:cs="Arial"/>
          <w:bCs/>
          <w:sz w:val="20"/>
          <w:szCs w:val="20"/>
          <w:lang w:val="pl"/>
        </w:rPr>
      </w:pPr>
    </w:p>
    <w:p w14:paraId="2307F69A" w14:textId="77777777" w:rsidR="00D01B17" w:rsidRPr="00360E58" w:rsidRDefault="00D01B17" w:rsidP="00D01B17">
      <w:pPr>
        <w:spacing w:line="360" w:lineRule="auto"/>
        <w:rPr>
          <w:rFonts w:ascii="Arial" w:hAnsi="Arial" w:cs="Arial"/>
          <w:b/>
          <w:bCs/>
          <w:sz w:val="20"/>
          <w:szCs w:val="20"/>
        </w:rPr>
      </w:pPr>
      <w:r>
        <w:rPr>
          <w:rFonts w:ascii="Arial" w:hAnsi="Arial" w:cs="Arial"/>
          <w:b/>
          <w:bCs/>
          <w:sz w:val="20"/>
          <w:szCs w:val="20"/>
          <w:lang w:val="pl"/>
        </w:rPr>
        <w:t>100 lat niezawodności</w:t>
      </w:r>
    </w:p>
    <w:p w14:paraId="038C3D07" w14:textId="7EEF0344" w:rsidR="00D01B17" w:rsidRPr="00D01B17" w:rsidRDefault="00D01B17" w:rsidP="00D01B17">
      <w:pPr>
        <w:spacing w:line="360" w:lineRule="auto"/>
        <w:rPr>
          <w:rFonts w:ascii="Arial" w:hAnsi="Arial" w:cs="Arial"/>
          <w:bCs/>
          <w:sz w:val="20"/>
          <w:szCs w:val="20"/>
          <w:lang w:val="pl"/>
        </w:rPr>
      </w:pPr>
      <w:r>
        <w:rPr>
          <w:rFonts w:ascii="Arial" w:hAnsi="Arial"/>
          <w:sz w:val="20"/>
          <w:szCs w:val="20"/>
          <w:lang w:val="pl"/>
        </w:rPr>
        <w:t xml:space="preserve">Firmę Panasonic założył w Japonii w 1918 roku Konosuke Matsushita, który nadał ton innowacyjności. W 1923 roku wprowadził na rynek pierwsze firmowe lampy na baterie, później opracowano pierwsze baterie z suchym ogniwem. W 1979 roku Matsushita utworzył spółkę zależną, znaną obecnie pod nazwą </w:t>
      </w:r>
      <w:r>
        <w:rPr>
          <w:rFonts w:ascii="Arial" w:hAnsi="Arial"/>
          <w:b/>
          <w:bCs/>
          <w:sz w:val="20"/>
          <w:szCs w:val="20"/>
          <w:lang w:val="pl"/>
        </w:rPr>
        <w:t xml:space="preserve">Panasonic </w:t>
      </w:r>
      <w:r w:rsidR="008C6F84">
        <w:rPr>
          <w:rFonts w:ascii="Arial" w:hAnsi="Arial"/>
          <w:b/>
          <w:bCs/>
          <w:sz w:val="20"/>
          <w:szCs w:val="20"/>
          <w:lang w:val="pl"/>
        </w:rPr>
        <w:t>Energy</w:t>
      </w:r>
      <w:r>
        <w:rPr>
          <w:rFonts w:ascii="Arial" w:hAnsi="Arial"/>
          <w:sz w:val="20"/>
          <w:szCs w:val="20"/>
          <w:lang w:val="pl"/>
        </w:rPr>
        <w:t xml:space="preserve">, która stała się wiodącym na świecie wszechstronnym producentem baterii. Od tego czasu Panasonic nieustannie przesuwa granice możliwości przez zmniejszanie wielkości i dywersyfikację urządzeń produkcyjnych, wprowadzając </w:t>
      </w:r>
      <w:hyperlink r:id="rId10" w:history="1">
        <w:r>
          <w:rPr>
            <w:rStyle w:val="Hyperlink"/>
            <w:rFonts w:ascii="Arial" w:hAnsi="Arial" w:cs="Arial"/>
            <w:color w:val="auto"/>
            <w:sz w:val="20"/>
            <w:szCs w:val="20"/>
            <w:lang w:val="pl"/>
          </w:rPr>
          <w:t>ekologiczne akumulatory eneloop</w:t>
        </w:r>
      </w:hyperlink>
      <w:r>
        <w:rPr>
          <w:rFonts w:ascii="Arial" w:hAnsi="Arial"/>
          <w:sz w:val="20"/>
          <w:szCs w:val="20"/>
          <w:lang w:val="pl"/>
        </w:rPr>
        <w:t xml:space="preserve"> w 2005 roku oraz </w:t>
      </w:r>
      <w:hyperlink r:id="rId11" w:history="1">
        <w:r>
          <w:rPr>
            <w:rStyle w:val="Hyperlink"/>
            <w:rFonts w:ascii="Arial" w:hAnsi="Arial" w:cs="Arial"/>
            <w:color w:val="auto"/>
            <w:sz w:val="20"/>
            <w:szCs w:val="20"/>
            <w:lang w:val="pl"/>
          </w:rPr>
          <w:t>alkaliczne baterie EVOLTA</w:t>
        </w:r>
      </w:hyperlink>
      <w:r>
        <w:rPr>
          <w:rFonts w:ascii="Arial" w:hAnsi="Arial"/>
          <w:sz w:val="20"/>
          <w:szCs w:val="20"/>
          <w:lang w:val="pl"/>
        </w:rPr>
        <w:t xml:space="preserve"> w 2008 roku. W 2018 roku Panasonic jest uznawany na całym świecie za czołowego producenta baterii do elektroniki użytkowej, mieszkań, motoryzacji oraz rozwiązań B2B. </w:t>
      </w:r>
    </w:p>
    <w:p w14:paraId="360DE92B" w14:textId="77777777" w:rsidR="00D01B17" w:rsidRPr="00D01B17" w:rsidRDefault="00D01B17" w:rsidP="00D01B17">
      <w:pPr>
        <w:spacing w:line="360" w:lineRule="auto"/>
        <w:rPr>
          <w:rFonts w:ascii="Arial" w:hAnsi="Arial" w:cs="Arial"/>
          <w:bCs/>
          <w:sz w:val="20"/>
          <w:szCs w:val="20"/>
          <w:lang w:val="pl"/>
        </w:rPr>
      </w:pPr>
    </w:p>
    <w:p w14:paraId="1CC0A4AE" w14:textId="02D23D86" w:rsidR="00BF71C8" w:rsidRPr="0092727F" w:rsidRDefault="00D01B17" w:rsidP="00235A55">
      <w:pPr>
        <w:spacing w:line="360" w:lineRule="auto"/>
        <w:rPr>
          <w:rFonts w:ascii="Arial" w:hAnsi="Arial" w:cs="Arial"/>
          <w:b/>
          <w:color w:val="000000" w:themeColor="text1"/>
          <w:sz w:val="20"/>
          <w:szCs w:val="20"/>
          <w:lang w:val="pl"/>
        </w:rPr>
      </w:pPr>
      <w:r>
        <w:rPr>
          <w:rFonts w:ascii="Arial" w:hAnsi="Arial" w:cs="Arial"/>
          <w:sz w:val="20"/>
          <w:szCs w:val="20"/>
          <w:lang w:val="pl"/>
        </w:rPr>
        <w:t>Producent wysokiej jakości baterii nie poprzestaje na tym: Panasonic Energy Europe dał już do zrozumienia, że ma w zanadrzu więcej innowacyjnych pomysłów, które zostaną ujawnione w maju tego roku.</w:t>
      </w:r>
    </w:p>
    <w:p w14:paraId="799C46A9" w14:textId="77777777" w:rsidR="00D01B17" w:rsidRDefault="00D01B17" w:rsidP="001E4F03">
      <w:pPr>
        <w:widowControl w:val="0"/>
        <w:pBdr>
          <w:bottom w:val="single" w:sz="6" w:space="1" w:color="auto"/>
        </w:pBdr>
        <w:autoSpaceDE w:val="0"/>
        <w:autoSpaceDN w:val="0"/>
        <w:adjustRightInd w:val="0"/>
        <w:spacing w:line="360" w:lineRule="auto"/>
        <w:outlineLvl w:val="0"/>
        <w:rPr>
          <w:rFonts w:ascii="Arial" w:hAnsi="Arial" w:cs="Arial"/>
          <w:b/>
          <w:color w:val="000000" w:themeColor="text1"/>
          <w:sz w:val="20"/>
          <w:szCs w:val="20"/>
          <w:lang w:val="pl"/>
        </w:rPr>
      </w:pPr>
    </w:p>
    <w:p w14:paraId="48C8F9BD" w14:textId="42455A0C" w:rsidR="001E4F03" w:rsidRPr="0092727F" w:rsidRDefault="001E4F03" w:rsidP="001E4F03">
      <w:pPr>
        <w:widowControl w:val="0"/>
        <w:pBdr>
          <w:bottom w:val="single" w:sz="6" w:space="1" w:color="auto"/>
        </w:pBdr>
        <w:autoSpaceDE w:val="0"/>
        <w:autoSpaceDN w:val="0"/>
        <w:adjustRightInd w:val="0"/>
        <w:spacing w:line="360" w:lineRule="auto"/>
        <w:outlineLvl w:val="0"/>
        <w:rPr>
          <w:rFonts w:ascii="Arial" w:hAnsi="Arial" w:cs="Arial"/>
          <w:color w:val="000000" w:themeColor="text1"/>
          <w:sz w:val="20"/>
          <w:szCs w:val="20"/>
          <w:u w:val="single"/>
          <w:lang w:val="pl"/>
        </w:rPr>
      </w:pPr>
      <w:r w:rsidRPr="0092727F">
        <w:rPr>
          <w:rFonts w:ascii="Arial" w:hAnsi="Arial" w:cs="Arial"/>
          <w:b/>
          <w:color w:val="000000" w:themeColor="text1"/>
          <w:sz w:val="20"/>
          <w:szCs w:val="20"/>
          <w:lang w:val="pl-PL"/>
        </w:rPr>
        <w:lastRenderedPageBreak/>
        <w:t xml:space="preserve">O PANASONIC ENERGY EUROPE </w:t>
      </w:r>
    </w:p>
    <w:p w14:paraId="2F384996" w14:textId="2ED528EA" w:rsidR="001E4F03" w:rsidRPr="0092727F" w:rsidRDefault="001E4F03" w:rsidP="001E4F03">
      <w:pPr>
        <w:widowControl w:val="0"/>
        <w:pBdr>
          <w:bottom w:val="single" w:sz="6" w:space="1" w:color="auto"/>
        </w:pBdr>
        <w:autoSpaceDE w:val="0"/>
        <w:autoSpaceDN w:val="0"/>
        <w:adjustRightInd w:val="0"/>
        <w:spacing w:line="360" w:lineRule="auto"/>
        <w:outlineLvl w:val="0"/>
        <w:rPr>
          <w:rFonts w:ascii="Arial" w:hAnsi="Arial" w:cs="Arial"/>
          <w:color w:val="000000" w:themeColor="text1"/>
          <w:sz w:val="20"/>
          <w:szCs w:val="20"/>
          <w:lang w:val="pl-PL"/>
        </w:rPr>
      </w:pPr>
      <w:r w:rsidRPr="0092727F">
        <w:rPr>
          <w:rFonts w:ascii="Arial" w:hAnsi="Arial" w:cs="Arial"/>
          <w:color w:val="000000" w:themeColor="text1"/>
          <w:sz w:val="20"/>
          <w:szCs w:val="20"/>
          <w:lang w:val="pl-PL"/>
        </w:rPr>
        <w:t xml:space="preserve">Panasonic Energy Europe ma siedzibę w Zellik, w pobliżu Brukseli w Belgii. Firma należy do koncernu Panasonic Corporation, międzynarodowego lidera wśród producentów sprzętu elektronicznego i elektrycznego. Ogromne i długotrwałe doświadczenie firmy Panasonic w dziedzinie elektroniki użytkowej sprawiło, że Panasonic jest dzisiaj największym producentem </w:t>
      </w:r>
      <w:r w:rsidR="000629E8" w:rsidRPr="0092727F">
        <w:rPr>
          <w:rFonts w:ascii="Arial" w:hAnsi="Arial" w:cs="Arial"/>
          <w:color w:val="000000" w:themeColor="text1"/>
          <w:sz w:val="20"/>
          <w:szCs w:val="20"/>
          <w:lang w:val="pl-PL"/>
        </w:rPr>
        <w:t xml:space="preserve">baterii </w:t>
      </w:r>
      <w:r w:rsidRPr="0092727F">
        <w:rPr>
          <w:rFonts w:ascii="Arial" w:hAnsi="Arial" w:cs="Arial"/>
          <w:color w:val="000000" w:themeColor="text1"/>
          <w:sz w:val="20"/>
          <w:szCs w:val="20"/>
          <w:lang w:val="pl-PL"/>
        </w:rPr>
        <w:t>w Europie.</w:t>
      </w:r>
    </w:p>
    <w:p w14:paraId="09DF8978" w14:textId="2AC59043" w:rsidR="001E4F03" w:rsidRPr="0092727F" w:rsidRDefault="001E4F03" w:rsidP="001E4F03">
      <w:pPr>
        <w:widowControl w:val="0"/>
        <w:pBdr>
          <w:bottom w:val="single" w:sz="6" w:space="1" w:color="auto"/>
        </w:pBdr>
        <w:autoSpaceDE w:val="0"/>
        <w:autoSpaceDN w:val="0"/>
        <w:adjustRightInd w:val="0"/>
        <w:spacing w:line="360" w:lineRule="auto"/>
        <w:rPr>
          <w:rFonts w:ascii="Arial" w:hAnsi="Arial" w:cs="Arial"/>
          <w:color w:val="000000" w:themeColor="text1"/>
          <w:sz w:val="20"/>
          <w:szCs w:val="20"/>
          <w:lang w:val="pl-PL"/>
        </w:rPr>
      </w:pPr>
      <w:r w:rsidRPr="0092727F">
        <w:rPr>
          <w:rFonts w:ascii="Arial" w:hAnsi="Arial" w:cs="Arial"/>
          <w:color w:val="000000" w:themeColor="text1"/>
          <w:sz w:val="20"/>
          <w:szCs w:val="20"/>
          <w:lang w:val="pl-PL"/>
        </w:rPr>
        <w:t xml:space="preserve">Europejskie zakłady produkcyjne są ulokowane w Tessenderlo w Belgii i w Polsce w Gnieźnie. Panasonic Energy Europe dostarcza „mobilną” energię do ponad 30 krajów w Europie. Zróżnicowana gama produktów firmy obejmuje m.in. akumulatory, ładowarki, baterie cynkowo-węglowe, alkaliczne oraz baterie specjalistyczne (cynkowo-powietrzne, litowe do aparatów fotograficznych, litowe guzikowe, alkaliczne mikro czy srebrowe). Szczegółowe informacje na stronie: </w:t>
      </w:r>
      <w:hyperlink r:id="rId12">
        <w:r w:rsidRPr="0092727F">
          <w:rPr>
            <w:rFonts w:ascii="Arial" w:hAnsi="Arial" w:cs="Arial"/>
            <w:color w:val="000000" w:themeColor="text1"/>
            <w:sz w:val="20"/>
            <w:szCs w:val="20"/>
            <w:u w:val="single"/>
            <w:lang w:val="pl-PL"/>
          </w:rPr>
          <w:t>www.panasonic-batteries.com</w:t>
        </w:r>
      </w:hyperlink>
      <w:r w:rsidRPr="0092727F">
        <w:rPr>
          <w:rFonts w:ascii="Arial" w:hAnsi="Arial" w:cs="Arial"/>
          <w:color w:val="000000" w:themeColor="text1"/>
          <w:sz w:val="20"/>
          <w:szCs w:val="20"/>
          <w:lang w:val="pl-PL"/>
        </w:rPr>
        <w:t>.</w:t>
      </w:r>
    </w:p>
    <w:p w14:paraId="5FA96F92" w14:textId="77777777" w:rsidR="001E4F03" w:rsidRPr="0092727F" w:rsidRDefault="001E4F03" w:rsidP="001E4F03">
      <w:pPr>
        <w:widowControl w:val="0"/>
        <w:pBdr>
          <w:bottom w:val="single" w:sz="6" w:space="1" w:color="auto"/>
        </w:pBdr>
        <w:autoSpaceDE w:val="0"/>
        <w:autoSpaceDN w:val="0"/>
        <w:adjustRightInd w:val="0"/>
        <w:spacing w:line="360" w:lineRule="auto"/>
        <w:rPr>
          <w:rFonts w:ascii="Arial" w:hAnsi="Arial" w:cs="Arial"/>
          <w:color w:val="000000" w:themeColor="text1"/>
          <w:sz w:val="20"/>
          <w:szCs w:val="20"/>
          <w:lang w:val="pl-PL"/>
        </w:rPr>
      </w:pPr>
    </w:p>
    <w:p w14:paraId="7F0D6368" w14:textId="77777777" w:rsidR="001E4F03" w:rsidRPr="0092727F" w:rsidRDefault="001E4F03" w:rsidP="001E4F03">
      <w:pPr>
        <w:widowControl w:val="0"/>
        <w:pBdr>
          <w:bottom w:val="single" w:sz="6" w:space="1" w:color="auto"/>
        </w:pBdr>
        <w:autoSpaceDE w:val="0"/>
        <w:autoSpaceDN w:val="0"/>
        <w:adjustRightInd w:val="0"/>
        <w:spacing w:line="360" w:lineRule="auto"/>
        <w:outlineLvl w:val="0"/>
        <w:rPr>
          <w:rFonts w:ascii="Arial" w:hAnsi="Arial" w:cs="Arial"/>
          <w:color w:val="000000" w:themeColor="text1"/>
          <w:sz w:val="20"/>
          <w:szCs w:val="20"/>
          <w:lang w:val="pl-PL"/>
        </w:rPr>
      </w:pPr>
      <w:r w:rsidRPr="0092727F">
        <w:rPr>
          <w:rFonts w:ascii="Arial" w:hAnsi="Arial" w:cs="Arial"/>
          <w:b/>
          <w:color w:val="000000" w:themeColor="text1"/>
          <w:sz w:val="20"/>
          <w:szCs w:val="20"/>
          <w:lang w:val="pl-PL"/>
        </w:rPr>
        <w:t>O FIRMIE PANASONIC</w:t>
      </w:r>
    </w:p>
    <w:p w14:paraId="277F2792" w14:textId="3FAB7681" w:rsidR="001E4F03" w:rsidRPr="0092727F" w:rsidRDefault="001E4F03" w:rsidP="001E4F03">
      <w:pPr>
        <w:widowControl w:val="0"/>
        <w:pBdr>
          <w:bottom w:val="single" w:sz="6" w:space="1" w:color="auto"/>
        </w:pBdr>
        <w:autoSpaceDE w:val="0"/>
        <w:autoSpaceDN w:val="0"/>
        <w:adjustRightInd w:val="0"/>
        <w:spacing w:line="360" w:lineRule="auto"/>
        <w:outlineLvl w:val="0"/>
        <w:rPr>
          <w:rFonts w:ascii="Arial" w:hAnsi="Arial" w:cs="Arial"/>
          <w:color w:val="000000" w:themeColor="text1"/>
          <w:sz w:val="20"/>
          <w:szCs w:val="20"/>
          <w:lang w:val="pl-PL"/>
        </w:rPr>
      </w:pPr>
      <w:r w:rsidRPr="0092727F">
        <w:rPr>
          <w:rFonts w:ascii="Arial" w:hAnsi="Arial" w:cs="Arial"/>
          <w:color w:val="000000" w:themeColor="text1"/>
          <w:sz w:val="20"/>
          <w:szCs w:val="20"/>
          <w:lang w:val="pl-PL"/>
        </w:rPr>
        <w:t xml:space="preserve">Panasonic Corporation jest światowym liderem zajmującym się rozwojem i produkcją artykułów elektronicznych do różnorodnego prywatnego, komercyjnego i przemysłowego użytku. Panasonic posiadający swoją siedzibę w Osace (Japonia) na koniec roku obrachunkowego, przypadającego na 31 marca 2016 roku ogłosił, skonsolidowane przychody ze sprzedaży netto w wysokości około 61 miliardów euro. Panasonic jest zaangażowany w tworzenie lepszego życia i lepszego świata, stale przyczyniając się do rozwoju społeczeństwa i szczęścia ludzi na całym świecie. Firma Panasonic będzie w 2018 roku świętować setną rocznicę swojego istnienia. Bliższe informacje na temat firmy i marki Panasonic na stronie: </w:t>
      </w:r>
      <w:hyperlink r:id="rId13" w:history="1">
        <w:r w:rsidRPr="0092727F">
          <w:rPr>
            <w:rFonts w:ascii="Arial" w:hAnsi="Arial" w:cs="Arial"/>
            <w:color w:val="000000" w:themeColor="text1"/>
            <w:sz w:val="20"/>
            <w:szCs w:val="20"/>
            <w:u w:val="single"/>
            <w:lang w:val="pl-PL"/>
          </w:rPr>
          <w:t>www.panasonic.net</w:t>
        </w:r>
      </w:hyperlink>
      <w:r w:rsidRPr="0092727F">
        <w:rPr>
          <w:rFonts w:ascii="Arial" w:hAnsi="Arial" w:cs="Arial"/>
          <w:color w:val="000000" w:themeColor="text1"/>
          <w:sz w:val="20"/>
          <w:szCs w:val="20"/>
          <w:u w:val="single"/>
          <w:lang w:val="pl-PL"/>
        </w:rPr>
        <w:t>.</w:t>
      </w:r>
    </w:p>
    <w:p w14:paraId="541DC3CA" w14:textId="77777777" w:rsidR="001E4F03" w:rsidRPr="0092727F" w:rsidRDefault="001E4F03" w:rsidP="001E4F03">
      <w:pPr>
        <w:widowControl w:val="0"/>
        <w:pBdr>
          <w:bottom w:val="single" w:sz="6" w:space="1" w:color="auto"/>
        </w:pBdr>
        <w:autoSpaceDE w:val="0"/>
        <w:autoSpaceDN w:val="0"/>
        <w:adjustRightInd w:val="0"/>
        <w:spacing w:line="360" w:lineRule="auto"/>
        <w:rPr>
          <w:rFonts w:ascii="Arial" w:hAnsi="Arial" w:cs="Arial"/>
          <w:color w:val="000000" w:themeColor="text1"/>
          <w:sz w:val="20"/>
          <w:szCs w:val="20"/>
          <w:u w:val="single"/>
          <w:lang w:val="pl-PL"/>
        </w:rPr>
      </w:pPr>
    </w:p>
    <w:p w14:paraId="14ECEC42" w14:textId="77777777" w:rsidR="001E4F03" w:rsidRPr="0092727F" w:rsidRDefault="001E4F03" w:rsidP="001E4F03">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pl-PL"/>
        </w:rPr>
      </w:pPr>
    </w:p>
    <w:p w14:paraId="60306B94" w14:textId="77777777" w:rsidR="001E4F03" w:rsidRPr="0092727F" w:rsidRDefault="001E4F03" w:rsidP="001E4F03">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pl-PL"/>
        </w:rPr>
        <w:sectPr w:rsidR="001E4F03" w:rsidRPr="0092727F" w:rsidSect="001E4F03">
          <w:headerReference w:type="even" r:id="rId14"/>
          <w:headerReference w:type="first" r:id="rId15"/>
          <w:type w:val="continuous"/>
          <w:pgSz w:w="11900" w:h="16840"/>
          <w:pgMar w:top="1417" w:right="1417" w:bottom="1134" w:left="1417" w:header="708" w:footer="708" w:gutter="0"/>
          <w:cols w:space="708"/>
          <w:titlePg/>
          <w:docGrid w:linePitch="360"/>
        </w:sectPr>
      </w:pPr>
    </w:p>
    <w:p w14:paraId="3C9BF12C" w14:textId="77777777" w:rsidR="001E4F03" w:rsidRPr="0092727F" w:rsidRDefault="001E4F03" w:rsidP="001E4F03">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GB"/>
        </w:rPr>
      </w:pPr>
      <w:r w:rsidRPr="0092727F">
        <w:rPr>
          <w:rFonts w:ascii="Arial" w:hAnsi="Arial" w:cs="Arial"/>
          <w:b/>
          <w:bCs/>
          <w:caps/>
          <w:color w:val="000000" w:themeColor="text1"/>
          <w:sz w:val="20"/>
          <w:szCs w:val="20"/>
          <w:lang w:val="en-GB"/>
        </w:rPr>
        <w:t>PRESS CONTACT</w:t>
      </w:r>
    </w:p>
    <w:p w14:paraId="457FE7BF" w14:textId="77777777" w:rsidR="001E4F03" w:rsidRPr="0092727F" w:rsidRDefault="001E4F03" w:rsidP="001E4F03">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en-GB"/>
        </w:rPr>
      </w:pPr>
    </w:p>
    <w:p w14:paraId="56EA5E28" w14:textId="77777777" w:rsidR="001E4F03" w:rsidRPr="0092727F" w:rsidRDefault="001E4F03" w:rsidP="001E4F03">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GB"/>
        </w:rPr>
        <w:sectPr w:rsidR="001E4F03" w:rsidRPr="0092727F" w:rsidSect="00500952">
          <w:type w:val="continuous"/>
          <w:pgSz w:w="11900" w:h="16840"/>
          <w:pgMar w:top="1417" w:right="1417" w:bottom="1417" w:left="1417" w:header="708" w:footer="708" w:gutter="0"/>
          <w:cols w:num="2" w:space="709"/>
          <w:titlePg/>
          <w:docGrid w:linePitch="360"/>
        </w:sectPr>
      </w:pPr>
    </w:p>
    <w:p w14:paraId="782B0137" w14:textId="77777777" w:rsidR="001E4F03" w:rsidRPr="0092727F" w:rsidRDefault="001E4F03" w:rsidP="001E4F03">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GB"/>
        </w:rPr>
      </w:pPr>
      <w:r w:rsidRPr="0092727F">
        <w:rPr>
          <w:rFonts w:ascii="Arial" w:hAnsi="Arial" w:cs="Arial"/>
          <w:b/>
          <w:color w:val="000000" w:themeColor="text1"/>
          <w:sz w:val="20"/>
          <w:szCs w:val="20"/>
          <w:lang w:val="en-GB"/>
        </w:rPr>
        <w:br/>
        <w:t>ARK Communication</w:t>
      </w:r>
    </w:p>
    <w:p w14:paraId="24DA8F45" w14:textId="77777777" w:rsidR="001E4F03" w:rsidRPr="0092727F" w:rsidRDefault="001E4F03" w:rsidP="001E4F03">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92727F">
        <w:rPr>
          <w:rFonts w:ascii="Arial" w:hAnsi="Arial" w:cs="Arial"/>
          <w:color w:val="000000" w:themeColor="text1"/>
          <w:sz w:val="20"/>
          <w:szCs w:val="20"/>
          <w:lang w:val="en-GB"/>
        </w:rPr>
        <w:t>Ann-Sophie Cardoen</w:t>
      </w:r>
    </w:p>
    <w:p w14:paraId="6FB7204E" w14:textId="338628E3" w:rsidR="001E4F03" w:rsidRPr="0092727F" w:rsidRDefault="001E4F03" w:rsidP="001E4F03">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92727F">
        <w:rPr>
          <w:rFonts w:ascii="Arial" w:hAnsi="Arial" w:cs="Arial"/>
          <w:color w:val="000000" w:themeColor="text1"/>
          <w:sz w:val="20"/>
          <w:szCs w:val="20"/>
          <w:lang w:val="en-GB"/>
        </w:rPr>
        <w:t>Project Manager</w:t>
      </w:r>
    </w:p>
    <w:p w14:paraId="5F5F5329" w14:textId="77777777" w:rsidR="001E4F03" w:rsidRPr="0092727F" w:rsidRDefault="001E4F03" w:rsidP="001E4F03">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92727F">
        <w:rPr>
          <w:rFonts w:ascii="Arial" w:hAnsi="Arial" w:cs="Arial"/>
          <w:color w:val="000000" w:themeColor="text1"/>
          <w:sz w:val="20"/>
          <w:szCs w:val="20"/>
          <w:lang w:val="en-GB"/>
        </w:rPr>
        <w:t>T +32 3 780 96 96</w:t>
      </w:r>
    </w:p>
    <w:p w14:paraId="67062B6D" w14:textId="77777777" w:rsidR="001E4F03" w:rsidRPr="0092727F" w:rsidRDefault="001E4F03" w:rsidP="001E4F03">
      <w:pPr>
        <w:spacing w:line="276" w:lineRule="auto"/>
        <w:jc w:val="both"/>
        <w:rPr>
          <w:rFonts w:ascii="Arial" w:hAnsi="Arial" w:cs="Arial"/>
          <w:color w:val="000000" w:themeColor="text1"/>
          <w:sz w:val="20"/>
          <w:szCs w:val="20"/>
          <w:lang w:val="en-GB"/>
        </w:rPr>
      </w:pPr>
      <w:r w:rsidRPr="0092727F">
        <w:rPr>
          <w:rFonts w:ascii="Arial" w:hAnsi="Arial" w:cs="Arial"/>
          <w:color w:val="000000" w:themeColor="text1"/>
          <w:sz w:val="20"/>
          <w:szCs w:val="20"/>
          <w:lang w:val="en-GB"/>
        </w:rPr>
        <w:fldChar w:fldCharType="begin"/>
      </w:r>
      <w:r w:rsidRPr="0092727F">
        <w:rPr>
          <w:rFonts w:ascii="Arial" w:hAnsi="Arial" w:cs="Arial"/>
          <w:color w:val="000000" w:themeColor="text1"/>
          <w:sz w:val="20"/>
          <w:szCs w:val="20"/>
          <w:lang w:val="en-GB"/>
        </w:rPr>
        <w:instrText xml:space="preserve"> HYPERLINK "mailto:ann-sophie@ark.be</w:instrText>
      </w:r>
    </w:p>
    <w:p w14:paraId="72BCE523" w14:textId="77777777" w:rsidR="001E4F03" w:rsidRPr="0092727F" w:rsidRDefault="001E4F03" w:rsidP="001E4F03">
      <w:pPr>
        <w:spacing w:line="276" w:lineRule="auto"/>
        <w:jc w:val="both"/>
        <w:rPr>
          <w:rStyle w:val="Hyperlink"/>
          <w:rFonts w:ascii="Arial" w:hAnsi="Arial" w:cs="Arial"/>
          <w:color w:val="000000" w:themeColor="text1"/>
          <w:sz w:val="20"/>
          <w:szCs w:val="20"/>
          <w:lang w:val="en-GB"/>
        </w:rPr>
      </w:pPr>
      <w:r w:rsidRPr="0092727F">
        <w:rPr>
          <w:rFonts w:ascii="Arial" w:hAnsi="Arial" w:cs="Arial"/>
          <w:color w:val="000000" w:themeColor="text1"/>
          <w:sz w:val="20"/>
          <w:szCs w:val="20"/>
          <w:lang w:val="en-GB"/>
        </w:rPr>
        <w:instrText xml:space="preserve">" </w:instrText>
      </w:r>
      <w:r w:rsidRPr="0092727F">
        <w:rPr>
          <w:rFonts w:ascii="Arial" w:hAnsi="Arial" w:cs="Arial"/>
          <w:color w:val="000000" w:themeColor="text1"/>
          <w:sz w:val="20"/>
          <w:szCs w:val="20"/>
          <w:lang w:val="en-GB"/>
        </w:rPr>
        <w:fldChar w:fldCharType="separate"/>
      </w:r>
      <w:r w:rsidRPr="0092727F">
        <w:rPr>
          <w:rStyle w:val="Hyperlink"/>
          <w:rFonts w:ascii="Arial" w:hAnsi="Arial" w:cs="Arial"/>
          <w:color w:val="000000" w:themeColor="text1"/>
          <w:sz w:val="20"/>
          <w:szCs w:val="20"/>
          <w:lang w:val="en-GB"/>
        </w:rPr>
        <w:t>ann-sophie@ark.be</w:t>
      </w:r>
    </w:p>
    <w:p w14:paraId="53AF692C" w14:textId="77777777" w:rsidR="001E4F03" w:rsidRPr="0092727F" w:rsidRDefault="001E4F03" w:rsidP="001E4F03">
      <w:pPr>
        <w:spacing w:line="276" w:lineRule="auto"/>
        <w:jc w:val="both"/>
        <w:rPr>
          <w:rFonts w:ascii="Arial" w:hAnsi="Arial" w:cs="Arial"/>
          <w:color w:val="000000" w:themeColor="text1"/>
          <w:sz w:val="20"/>
          <w:szCs w:val="20"/>
          <w:u w:val="single"/>
          <w:lang w:val="en-GB"/>
        </w:rPr>
      </w:pPr>
      <w:r w:rsidRPr="0092727F">
        <w:rPr>
          <w:rFonts w:ascii="Arial" w:hAnsi="Arial" w:cs="Arial"/>
          <w:color w:val="000000" w:themeColor="text1"/>
          <w:sz w:val="20"/>
          <w:szCs w:val="20"/>
          <w:lang w:val="en-GB"/>
        </w:rPr>
        <w:fldChar w:fldCharType="end"/>
      </w:r>
      <w:hyperlink r:id="rId16" w:history="1">
        <w:r w:rsidRPr="0092727F">
          <w:rPr>
            <w:rStyle w:val="Hyperlink"/>
            <w:rFonts w:ascii="Arial" w:hAnsi="Arial" w:cs="Arial"/>
            <w:color w:val="000000" w:themeColor="text1"/>
            <w:sz w:val="20"/>
            <w:szCs w:val="20"/>
            <w:lang w:val="en-GB"/>
          </w:rPr>
          <w:t>www.ark.be</w:t>
        </w:r>
      </w:hyperlink>
    </w:p>
    <w:p w14:paraId="0B62A7C3" w14:textId="77777777" w:rsidR="001E4F03" w:rsidRPr="0092727F" w:rsidRDefault="001E4F03" w:rsidP="001E4F03">
      <w:pPr>
        <w:spacing w:line="276" w:lineRule="auto"/>
        <w:jc w:val="both"/>
        <w:rPr>
          <w:rFonts w:ascii="Arial" w:hAnsi="Arial" w:cs="Arial"/>
          <w:b/>
          <w:bCs/>
          <w:caps/>
          <w:color w:val="000000" w:themeColor="text1"/>
          <w:sz w:val="20"/>
          <w:szCs w:val="20"/>
          <w:lang w:val="en-GB"/>
        </w:rPr>
      </w:pPr>
    </w:p>
    <w:p w14:paraId="62CA9118" w14:textId="77777777" w:rsidR="001E4F03" w:rsidRPr="0092727F" w:rsidRDefault="001E4F03" w:rsidP="001E4F03">
      <w:pPr>
        <w:spacing w:line="276" w:lineRule="auto"/>
        <w:jc w:val="both"/>
        <w:rPr>
          <w:rFonts w:ascii="Arial" w:hAnsi="Arial" w:cs="Arial"/>
          <w:b/>
          <w:bCs/>
          <w:caps/>
          <w:color w:val="000000" w:themeColor="text1"/>
          <w:sz w:val="20"/>
          <w:szCs w:val="20"/>
          <w:lang w:val="en-GB"/>
        </w:rPr>
      </w:pPr>
    </w:p>
    <w:p w14:paraId="102D3AD6" w14:textId="77777777" w:rsidR="001E4F03" w:rsidRPr="0092727F" w:rsidRDefault="001E4F03" w:rsidP="001E4F03">
      <w:pPr>
        <w:spacing w:line="276" w:lineRule="auto"/>
        <w:outlineLvl w:val="0"/>
        <w:rPr>
          <w:rFonts w:ascii="Arial" w:hAnsi="Arial" w:cs="Arial"/>
          <w:b/>
          <w:color w:val="000000" w:themeColor="text1"/>
          <w:sz w:val="20"/>
          <w:szCs w:val="20"/>
          <w:lang w:val="en-GB"/>
        </w:rPr>
      </w:pPr>
      <w:r w:rsidRPr="0092727F">
        <w:rPr>
          <w:rFonts w:ascii="Arial" w:hAnsi="Arial" w:cs="Arial"/>
          <w:b/>
          <w:color w:val="000000" w:themeColor="text1"/>
          <w:sz w:val="20"/>
          <w:szCs w:val="20"/>
          <w:lang w:val="en-GB"/>
        </w:rPr>
        <w:t>Panasonic Energy Europe NV</w:t>
      </w:r>
    </w:p>
    <w:p w14:paraId="3236D38C" w14:textId="77777777" w:rsidR="001E4F03" w:rsidRPr="0092727F" w:rsidRDefault="001E4F03" w:rsidP="001E4F03">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GB"/>
        </w:rPr>
      </w:pPr>
      <w:r w:rsidRPr="0092727F">
        <w:rPr>
          <w:rFonts w:ascii="Arial" w:hAnsi="Arial" w:cs="Arial"/>
          <w:color w:val="000000" w:themeColor="text1"/>
          <w:sz w:val="20"/>
          <w:szCs w:val="20"/>
          <w:lang w:val="en-GB"/>
        </w:rPr>
        <w:t>Vicky Raman</w:t>
      </w:r>
    </w:p>
    <w:p w14:paraId="7C5E7759" w14:textId="77777777" w:rsidR="001E4F03" w:rsidRPr="0092727F" w:rsidRDefault="001E4F03" w:rsidP="001E4F03">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92727F">
        <w:rPr>
          <w:rFonts w:ascii="Arial" w:hAnsi="Arial" w:cs="Arial"/>
          <w:color w:val="000000" w:themeColor="text1"/>
          <w:sz w:val="20"/>
          <w:szCs w:val="20"/>
          <w:lang w:val="en-GB"/>
        </w:rPr>
        <w:t>Brand Marketing Manager</w:t>
      </w:r>
    </w:p>
    <w:p w14:paraId="4F159B33" w14:textId="77777777" w:rsidR="001E4F03" w:rsidRPr="0092727F" w:rsidRDefault="001E4F03" w:rsidP="001E4F03">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92727F">
        <w:rPr>
          <w:rFonts w:ascii="Arial" w:hAnsi="Arial" w:cs="Arial"/>
          <w:color w:val="000000" w:themeColor="text1"/>
          <w:sz w:val="20"/>
          <w:szCs w:val="20"/>
          <w:lang w:val="en-GB"/>
        </w:rPr>
        <w:t>T +32 2 467 84 35</w:t>
      </w:r>
    </w:p>
    <w:p w14:paraId="0AEFD5C3" w14:textId="77777777" w:rsidR="001E4F03" w:rsidRPr="0092727F" w:rsidRDefault="00664B00" w:rsidP="001E4F03">
      <w:pPr>
        <w:widowControl w:val="0"/>
        <w:suppressAutoHyphens/>
        <w:autoSpaceDE w:val="0"/>
        <w:autoSpaceDN w:val="0"/>
        <w:adjustRightInd w:val="0"/>
        <w:spacing w:line="276" w:lineRule="auto"/>
        <w:textAlignment w:val="center"/>
        <w:rPr>
          <w:color w:val="000000" w:themeColor="text1"/>
          <w:u w:val="single"/>
          <w:lang w:val="en-GB"/>
        </w:rPr>
      </w:pPr>
      <w:hyperlink r:id="rId17" w:history="1">
        <w:r w:rsidR="001E4F03" w:rsidRPr="0092727F">
          <w:rPr>
            <w:rFonts w:ascii="Arial" w:hAnsi="Arial" w:cs="Arial"/>
            <w:color w:val="000000" w:themeColor="text1"/>
            <w:sz w:val="20"/>
            <w:szCs w:val="20"/>
            <w:u w:val="single"/>
            <w:lang w:val="en-GB"/>
          </w:rPr>
          <w:t>vicky.raman@eu.panasonic.com</w:t>
        </w:r>
      </w:hyperlink>
    </w:p>
    <w:p w14:paraId="2DE85256" w14:textId="77777777" w:rsidR="001E4F03" w:rsidRPr="0092727F" w:rsidRDefault="00664B00" w:rsidP="001E4F03">
      <w:pPr>
        <w:spacing w:line="276" w:lineRule="auto"/>
        <w:rPr>
          <w:rFonts w:ascii="Arial" w:hAnsi="Arial"/>
          <w:color w:val="000000" w:themeColor="text1"/>
          <w:sz w:val="20"/>
          <w:szCs w:val="20"/>
          <w:u w:val="single"/>
          <w:lang w:val="en-GB"/>
        </w:rPr>
        <w:sectPr w:rsidR="001E4F03" w:rsidRPr="0092727F" w:rsidSect="00931322">
          <w:type w:val="continuous"/>
          <w:pgSz w:w="11900" w:h="16840"/>
          <w:pgMar w:top="1417" w:right="1417" w:bottom="1417" w:left="1417" w:header="708" w:footer="708" w:gutter="0"/>
          <w:cols w:num="2" w:space="709"/>
          <w:titlePg/>
          <w:docGrid w:linePitch="360"/>
        </w:sectPr>
      </w:pPr>
      <w:hyperlink r:id="rId18" w:history="1">
        <w:r w:rsidR="001E4F03" w:rsidRPr="0092727F">
          <w:rPr>
            <w:rStyle w:val="Hyperlink"/>
            <w:rFonts w:ascii="Arial" w:hAnsi="Arial"/>
            <w:color w:val="000000" w:themeColor="text1"/>
            <w:sz w:val="20"/>
            <w:szCs w:val="20"/>
            <w:lang w:val="en-GB"/>
          </w:rPr>
          <w:t>www.panasonic-batteries.com</w:t>
        </w:r>
      </w:hyperlink>
    </w:p>
    <w:p w14:paraId="44AB856F" w14:textId="77777777" w:rsidR="001E4F03" w:rsidRPr="0092727F" w:rsidRDefault="001E4F03" w:rsidP="001E4F03">
      <w:pPr>
        <w:spacing w:line="360" w:lineRule="auto"/>
        <w:jc w:val="both"/>
        <w:rPr>
          <w:rFonts w:ascii="Arial" w:hAnsi="Arial" w:cs="Arial"/>
          <w:b/>
          <w:bCs/>
          <w:caps/>
          <w:color w:val="000000" w:themeColor="text1"/>
          <w:sz w:val="20"/>
          <w:szCs w:val="20"/>
          <w:lang w:val="en-GB"/>
        </w:rPr>
      </w:pPr>
    </w:p>
    <w:p w14:paraId="032AC526" w14:textId="77777777" w:rsidR="001E4F03" w:rsidRPr="0092727F" w:rsidRDefault="001E4F03" w:rsidP="001E4F03">
      <w:pPr>
        <w:rPr>
          <w:color w:val="000000" w:themeColor="text1"/>
          <w:lang w:val="en-GB"/>
        </w:rPr>
      </w:pPr>
    </w:p>
    <w:p w14:paraId="0B0221E0" w14:textId="77777777" w:rsidR="004218F9" w:rsidRPr="0092727F" w:rsidRDefault="004218F9" w:rsidP="004218F9">
      <w:pPr>
        <w:rPr>
          <w:color w:val="000000" w:themeColor="text1"/>
          <w:lang w:val="pl"/>
        </w:rPr>
      </w:pPr>
    </w:p>
    <w:sectPr w:rsidR="004218F9" w:rsidRPr="0092727F" w:rsidSect="00332DE7">
      <w:headerReference w:type="default" r:id="rId19"/>
      <w:headerReference w:type="first" r:id="rId20"/>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BC8F1" w14:textId="77777777" w:rsidR="00664B00" w:rsidRDefault="00664B00" w:rsidP="000941DD">
      <w:r>
        <w:separator/>
      </w:r>
    </w:p>
  </w:endnote>
  <w:endnote w:type="continuationSeparator" w:id="0">
    <w:p w14:paraId="0B945A1D" w14:textId="77777777" w:rsidR="00664B00" w:rsidRDefault="00664B00"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36B56" w14:textId="77777777" w:rsidR="00664B00" w:rsidRDefault="00664B00" w:rsidP="000941DD">
      <w:r>
        <w:separator/>
      </w:r>
    </w:p>
  </w:footnote>
  <w:footnote w:type="continuationSeparator" w:id="0">
    <w:p w14:paraId="3C70855F" w14:textId="77777777" w:rsidR="00664B00" w:rsidRDefault="00664B00"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A03C5" w14:textId="77777777" w:rsidR="001E4F03" w:rsidRDefault="00664B00">
    <w:pPr>
      <w:pStyle w:val="Koptekst"/>
    </w:pPr>
    <w:sdt>
      <w:sdtPr>
        <w:id w:val="-305775845"/>
        <w:temporary/>
        <w:showingPlcHdr/>
      </w:sdtPr>
      <w:sdtEndPr/>
      <w:sdtContent>
        <w:r w:rsidR="001E4F03">
          <w:t>[Geef de tekst op]</w:t>
        </w:r>
      </w:sdtContent>
    </w:sdt>
    <w:r w:rsidR="001E4F03">
      <w:ptab w:relativeTo="margin" w:alignment="center" w:leader="none"/>
    </w:r>
    <w:sdt>
      <w:sdtPr>
        <w:id w:val="-593788124"/>
        <w:temporary/>
        <w:showingPlcHdr/>
      </w:sdtPr>
      <w:sdtEndPr/>
      <w:sdtContent>
        <w:r w:rsidR="001E4F03">
          <w:t>[Geef de tekst op]</w:t>
        </w:r>
      </w:sdtContent>
    </w:sdt>
    <w:r w:rsidR="001E4F03">
      <w:ptab w:relativeTo="margin" w:alignment="right" w:leader="none"/>
    </w:r>
    <w:sdt>
      <w:sdtPr>
        <w:id w:val="1806893283"/>
        <w:temporary/>
        <w:showingPlcHdr/>
      </w:sdtPr>
      <w:sdtEndPr/>
      <w:sdtContent>
        <w:r w:rsidR="001E4F03">
          <w:t>[Geef de tekst op]</w:t>
        </w:r>
      </w:sdtContent>
    </w:sdt>
  </w:p>
  <w:p w14:paraId="38CF628D" w14:textId="77777777" w:rsidR="001E4F03" w:rsidRDefault="001E4F0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27CD" w14:textId="77777777" w:rsidR="001E4F03" w:rsidRDefault="001E4F03"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3417F75D" wp14:editId="16796BC0">
          <wp:extent cx="1941965" cy="674740"/>
          <wp:effectExtent l="0" t="0" r="0" b="1143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w:t>
    </w:r>
    <w:r>
      <w:rPr>
        <w:rFonts w:ascii="Arial" w:hAnsi="Arial"/>
        <w:b/>
        <w:caps/>
        <w:sz w:val="30"/>
      </w:rPr>
      <w:t>KOMUNIKAT PRASOWY</w:t>
    </w:r>
  </w:p>
  <w:p w14:paraId="52E5C255" w14:textId="77777777" w:rsidR="001E4F03" w:rsidRDefault="001E4F0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1EB5F" w14:textId="77777777" w:rsidR="00C26363" w:rsidRDefault="00C26363">
    <w:pPr>
      <w:pStyle w:val="Koptekst"/>
    </w:pPr>
  </w:p>
  <w:p w14:paraId="51AE9CA7" w14:textId="77777777" w:rsidR="004218F9" w:rsidRDefault="004218F9">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5FD0F" w14:textId="625CA87B" w:rsidR="00381173" w:rsidRPr="00795636" w:rsidRDefault="001E4F03" w:rsidP="00381173">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17B86D5F" wp14:editId="1948A490">
          <wp:extent cx="1941965" cy="674740"/>
          <wp:effectExtent l="0" t="0" r="0" b="1143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sidR="00381173">
      <w:rPr>
        <w:rFonts w:ascii="Arial" w:hAnsi="Arial" w:cs="Arial"/>
        <w:caps/>
        <w:sz w:val="30"/>
        <w:szCs w:val="30"/>
        <w:lang w:val="pl"/>
      </w:rPr>
      <w:tab/>
    </w:r>
    <w:r w:rsidR="00381173">
      <w:rPr>
        <w:rFonts w:ascii="Arial" w:hAnsi="Arial" w:cs="Arial"/>
        <w:caps/>
        <w:sz w:val="30"/>
        <w:szCs w:val="30"/>
        <w:lang w:val="pl"/>
      </w:rPr>
      <w:tab/>
    </w:r>
    <w:r w:rsidR="00381173">
      <w:rPr>
        <w:rFonts w:ascii="Arial" w:hAnsi="Arial" w:cs="Arial"/>
        <w:b/>
        <w:bCs/>
        <w:caps/>
        <w:sz w:val="30"/>
        <w:szCs w:val="30"/>
        <w:lang w:val="pl"/>
      </w:rPr>
      <w:t>KOMUNIKAT PRASOWY</w:t>
    </w:r>
  </w:p>
  <w:p w14:paraId="79476690" w14:textId="77777777" w:rsidR="004218F9" w:rsidRPr="00606E93" w:rsidRDefault="004218F9"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005D9"/>
    <w:rsid w:val="0003093C"/>
    <w:rsid w:val="00030E07"/>
    <w:rsid w:val="000433EF"/>
    <w:rsid w:val="00043E70"/>
    <w:rsid w:val="00046469"/>
    <w:rsid w:val="00052201"/>
    <w:rsid w:val="0006260C"/>
    <w:rsid w:val="000629E8"/>
    <w:rsid w:val="000759D7"/>
    <w:rsid w:val="00076722"/>
    <w:rsid w:val="00077B9B"/>
    <w:rsid w:val="00082E73"/>
    <w:rsid w:val="00086E6F"/>
    <w:rsid w:val="00086FCB"/>
    <w:rsid w:val="000873A6"/>
    <w:rsid w:val="000941DD"/>
    <w:rsid w:val="00097411"/>
    <w:rsid w:val="000B6AD9"/>
    <w:rsid w:val="000C1255"/>
    <w:rsid w:val="000E6DF2"/>
    <w:rsid w:val="000F256F"/>
    <w:rsid w:val="000F29D7"/>
    <w:rsid w:val="000F2FAB"/>
    <w:rsid w:val="000F3BCB"/>
    <w:rsid w:val="001015C8"/>
    <w:rsid w:val="00102ECB"/>
    <w:rsid w:val="00124941"/>
    <w:rsid w:val="0013164E"/>
    <w:rsid w:val="00135141"/>
    <w:rsid w:val="00142F67"/>
    <w:rsid w:val="00151CEE"/>
    <w:rsid w:val="00155FC5"/>
    <w:rsid w:val="0017037A"/>
    <w:rsid w:val="001735FD"/>
    <w:rsid w:val="00174E7E"/>
    <w:rsid w:val="00190D81"/>
    <w:rsid w:val="00194047"/>
    <w:rsid w:val="001B2014"/>
    <w:rsid w:val="001C3287"/>
    <w:rsid w:val="001D092A"/>
    <w:rsid w:val="001E4F03"/>
    <w:rsid w:val="00203BA9"/>
    <w:rsid w:val="00213F64"/>
    <w:rsid w:val="00226A3D"/>
    <w:rsid w:val="00230E2E"/>
    <w:rsid w:val="00235A55"/>
    <w:rsid w:val="002454BD"/>
    <w:rsid w:val="00251CD4"/>
    <w:rsid w:val="002726DC"/>
    <w:rsid w:val="00274EEC"/>
    <w:rsid w:val="00292934"/>
    <w:rsid w:val="002938A2"/>
    <w:rsid w:val="00304352"/>
    <w:rsid w:val="00311A7F"/>
    <w:rsid w:val="00332DE7"/>
    <w:rsid w:val="00341078"/>
    <w:rsid w:val="003514A0"/>
    <w:rsid w:val="00351760"/>
    <w:rsid w:val="00381173"/>
    <w:rsid w:val="00383A64"/>
    <w:rsid w:val="00397B68"/>
    <w:rsid w:val="003B3C6A"/>
    <w:rsid w:val="003B58D9"/>
    <w:rsid w:val="003D1C54"/>
    <w:rsid w:val="003D682C"/>
    <w:rsid w:val="003E4C80"/>
    <w:rsid w:val="003E52DD"/>
    <w:rsid w:val="0040381D"/>
    <w:rsid w:val="00403F0B"/>
    <w:rsid w:val="00404C58"/>
    <w:rsid w:val="0041628A"/>
    <w:rsid w:val="004218F9"/>
    <w:rsid w:val="004219DE"/>
    <w:rsid w:val="00435F9D"/>
    <w:rsid w:val="00443ED1"/>
    <w:rsid w:val="00451313"/>
    <w:rsid w:val="00451CC2"/>
    <w:rsid w:val="00456F7C"/>
    <w:rsid w:val="00480167"/>
    <w:rsid w:val="0048672D"/>
    <w:rsid w:val="004901C5"/>
    <w:rsid w:val="004B383C"/>
    <w:rsid w:val="004B7CB3"/>
    <w:rsid w:val="004C73BD"/>
    <w:rsid w:val="004E12C0"/>
    <w:rsid w:val="004E61E9"/>
    <w:rsid w:val="00500785"/>
    <w:rsid w:val="005032F3"/>
    <w:rsid w:val="00512EA7"/>
    <w:rsid w:val="00513578"/>
    <w:rsid w:val="00517FCD"/>
    <w:rsid w:val="00520DB6"/>
    <w:rsid w:val="00521B7D"/>
    <w:rsid w:val="00526B43"/>
    <w:rsid w:val="00527BB7"/>
    <w:rsid w:val="00550B5F"/>
    <w:rsid w:val="00550C9A"/>
    <w:rsid w:val="00560410"/>
    <w:rsid w:val="0056492B"/>
    <w:rsid w:val="00574BAB"/>
    <w:rsid w:val="00583485"/>
    <w:rsid w:val="005934EC"/>
    <w:rsid w:val="00595D2B"/>
    <w:rsid w:val="005A2224"/>
    <w:rsid w:val="005A5ABD"/>
    <w:rsid w:val="005B1F2B"/>
    <w:rsid w:val="005B6577"/>
    <w:rsid w:val="005B7A9E"/>
    <w:rsid w:val="005C29D0"/>
    <w:rsid w:val="005D0F9F"/>
    <w:rsid w:val="005D6025"/>
    <w:rsid w:val="005E0A25"/>
    <w:rsid w:val="005E37DC"/>
    <w:rsid w:val="005F7CF8"/>
    <w:rsid w:val="00606E93"/>
    <w:rsid w:val="006132F2"/>
    <w:rsid w:val="00645D69"/>
    <w:rsid w:val="0066169A"/>
    <w:rsid w:val="00664A98"/>
    <w:rsid w:val="00664B00"/>
    <w:rsid w:val="00667F0D"/>
    <w:rsid w:val="00675191"/>
    <w:rsid w:val="0069145E"/>
    <w:rsid w:val="00696432"/>
    <w:rsid w:val="006B1BF1"/>
    <w:rsid w:val="006B5A03"/>
    <w:rsid w:val="006C30BC"/>
    <w:rsid w:val="006C4A03"/>
    <w:rsid w:val="006C6CD1"/>
    <w:rsid w:val="006E7F99"/>
    <w:rsid w:val="006F58DC"/>
    <w:rsid w:val="00715BFA"/>
    <w:rsid w:val="007318F6"/>
    <w:rsid w:val="00735CA5"/>
    <w:rsid w:val="00751D02"/>
    <w:rsid w:val="00752114"/>
    <w:rsid w:val="00760978"/>
    <w:rsid w:val="00765FC0"/>
    <w:rsid w:val="00780BB4"/>
    <w:rsid w:val="007846A4"/>
    <w:rsid w:val="00787860"/>
    <w:rsid w:val="00795636"/>
    <w:rsid w:val="007A2BC5"/>
    <w:rsid w:val="007A6B79"/>
    <w:rsid w:val="007A7BC7"/>
    <w:rsid w:val="007D1E22"/>
    <w:rsid w:val="007D3C81"/>
    <w:rsid w:val="007F1370"/>
    <w:rsid w:val="007F5C8C"/>
    <w:rsid w:val="007F5E25"/>
    <w:rsid w:val="00805A28"/>
    <w:rsid w:val="00805F5F"/>
    <w:rsid w:val="00823619"/>
    <w:rsid w:val="00826A3C"/>
    <w:rsid w:val="00831CE4"/>
    <w:rsid w:val="00831E1B"/>
    <w:rsid w:val="008506AF"/>
    <w:rsid w:val="008518DD"/>
    <w:rsid w:val="00871DF4"/>
    <w:rsid w:val="00881308"/>
    <w:rsid w:val="00890E90"/>
    <w:rsid w:val="008A5C6B"/>
    <w:rsid w:val="008C6F84"/>
    <w:rsid w:val="008D23EC"/>
    <w:rsid w:val="008D385F"/>
    <w:rsid w:val="008E2F48"/>
    <w:rsid w:val="008E49FF"/>
    <w:rsid w:val="008F4A9E"/>
    <w:rsid w:val="00902D54"/>
    <w:rsid w:val="00911D8D"/>
    <w:rsid w:val="009129D8"/>
    <w:rsid w:val="009167B2"/>
    <w:rsid w:val="0092727F"/>
    <w:rsid w:val="00947F35"/>
    <w:rsid w:val="00950A63"/>
    <w:rsid w:val="0095118C"/>
    <w:rsid w:val="00952F0A"/>
    <w:rsid w:val="009867BC"/>
    <w:rsid w:val="009A3BFA"/>
    <w:rsid w:val="009B179D"/>
    <w:rsid w:val="009B33A4"/>
    <w:rsid w:val="009F7A82"/>
    <w:rsid w:val="00A1212A"/>
    <w:rsid w:val="00A20AE8"/>
    <w:rsid w:val="00A35EF8"/>
    <w:rsid w:val="00A43045"/>
    <w:rsid w:val="00A52269"/>
    <w:rsid w:val="00A62984"/>
    <w:rsid w:val="00A8538B"/>
    <w:rsid w:val="00A97860"/>
    <w:rsid w:val="00AB5169"/>
    <w:rsid w:val="00AC0A00"/>
    <w:rsid w:val="00AC69C2"/>
    <w:rsid w:val="00AD11A7"/>
    <w:rsid w:val="00AD28E6"/>
    <w:rsid w:val="00AD68C9"/>
    <w:rsid w:val="00AE644D"/>
    <w:rsid w:val="00AF19C7"/>
    <w:rsid w:val="00AF3337"/>
    <w:rsid w:val="00AF3F72"/>
    <w:rsid w:val="00B06A01"/>
    <w:rsid w:val="00B1684B"/>
    <w:rsid w:val="00B20FFF"/>
    <w:rsid w:val="00B21F85"/>
    <w:rsid w:val="00B223C6"/>
    <w:rsid w:val="00B225C2"/>
    <w:rsid w:val="00B2404D"/>
    <w:rsid w:val="00B355F1"/>
    <w:rsid w:val="00B4228E"/>
    <w:rsid w:val="00B52D5D"/>
    <w:rsid w:val="00B55795"/>
    <w:rsid w:val="00B62499"/>
    <w:rsid w:val="00B650DA"/>
    <w:rsid w:val="00B71CE7"/>
    <w:rsid w:val="00B81B51"/>
    <w:rsid w:val="00BD2C7B"/>
    <w:rsid w:val="00BD5DA6"/>
    <w:rsid w:val="00BE6AAA"/>
    <w:rsid w:val="00BF1606"/>
    <w:rsid w:val="00BF71C8"/>
    <w:rsid w:val="00C06343"/>
    <w:rsid w:val="00C07D98"/>
    <w:rsid w:val="00C11A40"/>
    <w:rsid w:val="00C11B71"/>
    <w:rsid w:val="00C122C3"/>
    <w:rsid w:val="00C215B5"/>
    <w:rsid w:val="00C26363"/>
    <w:rsid w:val="00C53AD9"/>
    <w:rsid w:val="00C67E09"/>
    <w:rsid w:val="00C71EA4"/>
    <w:rsid w:val="00C9129D"/>
    <w:rsid w:val="00CA7947"/>
    <w:rsid w:val="00CC0085"/>
    <w:rsid w:val="00CC0A25"/>
    <w:rsid w:val="00CC64A4"/>
    <w:rsid w:val="00CC69E2"/>
    <w:rsid w:val="00CD03C0"/>
    <w:rsid w:val="00CD2B45"/>
    <w:rsid w:val="00CD57CF"/>
    <w:rsid w:val="00CE012C"/>
    <w:rsid w:val="00CE41A5"/>
    <w:rsid w:val="00CE57D5"/>
    <w:rsid w:val="00CF0476"/>
    <w:rsid w:val="00CF22F9"/>
    <w:rsid w:val="00CF2514"/>
    <w:rsid w:val="00CF3537"/>
    <w:rsid w:val="00CF7648"/>
    <w:rsid w:val="00D01B17"/>
    <w:rsid w:val="00D12A30"/>
    <w:rsid w:val="00D142EC"/>
    <w:rsid w:val="00D15838"/>
    <w:rsid w:val="00D16BD6"/>
    <w:rsid w:val="00D30F95"/>
    <w:rsid w:val="00D35F46"/>
    <w:rsid w:val="00D50E63"/>
    <w:rsid w:val="00D5717B"/>
    <w:rsid w:val="00D65378"/>
    <w:rsid w:val="00D67FD5"/>
    <w:rsid w:val="00D70309"/>
    <w:rsid w:val="00D726B1"/>
    <w:rsid w:val="00D84019"/>
    <w:rsid w:val="00D8473A"/>
    <w:rsid w:val="00DB0631"/>
    <w:rsid w:val="00DB35C2"/>
    <w:rsid w:val="00DC3719"/>
    <w:rsid w:val="00DE66DB"/>
    <w:rsid w:val="00DF404B"/>
    <w:rsid w:val="00DF5436"/>
    <w:rsid w:val="00E06756"/>
    <w:rsid w:val="00E07188"/>
    <w:rsid w:val="00E104BE"/>
    <w:rsid w:val="00E10EC2"/>
    <w:rsid w:val="00E20241"/>
    <w:rsid w:val="00E5583A"/>
    <w:rsid w:val="00E55ACE"/>
    <w:rsid w:val="00E655CE"/>
    <w:rsid w:val="00EB3F6D"/>
    <w:rsid w:val="00EB610F"/>
    <w:rsid w:val="00ED6039"/>
    <w:rsid w:val="00EE67B7"/>
    <w:rsid w:val="00EF14AE"/>
    <w:rsid w:val="00EF65A1"/>
    <w:rsid w:val="00F00950"/>
    <w:rsid w:val="00F1022B"/>
    <w:rsid w:val="00F14753"/>
    <w:rsid w:val="00F174D9"/>
    <w:rsid w:val="00F232BB"/>
    <w:rsid w:val="00F35C78"/>
    <w:rsid w:val="00F534D0"/>
    <w:rsid w:val="00F55BF4"/>
    <w:rsid w:val="00F56766"/>
    <w:rsid w:val="00F6471E"/>
    <w:rsid w:val="00F6776E"/>
    <w:rsid w:val="00F72C86"/>
    <w:rsid w:val="00F73D37"/>
    <w:rsid w:val="00F770B5"/>
    <w:rsid w:val="00F93BD5"/>
    <w:rsid w:val="00FC4D07"/>
    <w:rsid w:val="00FD0B3C"/>
    <w:rsid w:val="00FE0CD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asonic-batteries.com/en/zinc/zinc-carbon" TargetMode="External"/><Relationship Id="rId13" Type="http://schemas.openxmlformats.org/officeDocument/2006/relationships/hyperlink" Target="http://panasonic.net" TargetMode="External"/><Relationship Id="rId18" Type="http://schemas.openxmlformats.org/officeDocument/2006/relationships/hyperlink" Target="http://www.panasonic-batterie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anasonic-batteries.com/en/specialty" TargetMode="External"/><Relationship Id="rId12" Type="http://schemas.openxmlformats.org/officeDocument/2006/relationships/hyperlink" Target="http://www.panasonic-batteries.com/" TargetMode="External"/><Relationship Id="rId17" Type="http://schemas.openxmlformats.org/officeDocument/2006/relationships/hyperlink" Target="mailto:vicky.raman@eu.panasonic.com" TargetMode="External"/><Relationship Id="rId2" Type="http://schemas.openxmlformats.org/officeDocument/2006/relationships/styles" Target="styles.xml"/><Relationship Id="rId16" Type="http://schemas.openxmlformats.org/officeDocument/2006/relationships/hyperlink" Target="http://www.ark.b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anasonic-batteries.com/en/alkaline/evolt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anasonic-eneloop.eu/e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panasonic-batteries.com/en/rechargeable"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29F73A-36A7-2B4B-A997-ABF8C967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4329</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5</cp:revision>
  <cp:lastPrinted>2018-01-04T12:34:00Z</cp:lastPrinted>
  <dcterms:created xsi:type="dcterms:W3CDTF">2018-03-12T13:54:00Z</dcterms:created>
  <dcterms:modified xsi:type="dcterms:W3CDTF">2018-03-16T12:36:00Z</dcterms:modified>
</cp:coreProperties>
</file>