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vertAlign w:val="baseline"/>
        </w:rP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-914396</wp:posOffset>
            </wp:positionH>
            <wp:positionV relativeFrom="paragraph">
              <wp:posOffset>-800097</wp:posOffset>
            </wp:positionV>
            <wp:extent cx="1257549" cy="1045371"/>
            <wp:effectExtent b="0" l="0" r="0" t="0"/>
            <wp:wrapNone/>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1257549" cy="1045371"/>
                    </a:xfrm>
                    <a:prstGeom prst="rect"/>
                    <a:ln/>
                  </pic:spPr>
                </pic:pic>
              </a:graphicData>
            </a:graphic>
          </wp:anchor>
        </w:drawing>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vertAlign w:val="baseline"/>
        </w:rPr>
      </w:pPr>
      <w:r w:rsidDel="00000000" w:rsidR="00000000" w:rsidRPr="00000000">
        <w:drawing>
          <wp:inline distB="114300" distT="114300" distL="114300" distR="114300">
            <wp:extent cx="3719513" cy="2479675"/>
            <wp:effectExtent b="0" l="0" r="0" 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3719513" cy="247967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CAPITANES FORMALIZA SEDE EN EL GIMNASIO “JUAN DE LA BARRERA”</w:t>
      </w:r>
    </w:p>
    <w:p w:rsidR="00000000" w:rsidDel="00000000" w:rsidP="00000000" w:rsidRDefault="00000000" w:rsidRPr="00000000">
      <w:pPr>
        <w:pBdr/>
        <w:spacing w:after="0" w:before="0" w:lineRule="auto"/>
        <w:contextualSpacing w:val="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pPr>
        <w:numPr>
          <w:ilvl w:val="0"/>
          <w:numId w:val="1"/>
        </w:numPr>
        <w:pBdr/>
        <w:spacing w:after="0" w:before="0" w:lineRule="auto"/>
        <w:ind w:left="720" w:hanging="360"/>
        <w:contextualSpacing w:val="1"/>
        <w:jc w:val="center"/>
        <w:rPr>
          <w:sz w:val="22"/>
          <w:szCs w:val="22"/>
        </w:rPr>
      </w:pPr>
      <w:r w:rsidDel="00000000" w:rsidR="00000000" w:rsidRPr="00000000">
        <w:rPr>
          <w:rFonts w:ascii="Arial" w:cs="Arial" w:eastAsia="Arial" w:hAnsi="Arial"/>
          <w:i w:val="1"/>
          <w:sz w:val="28"/>
          <w:szCs w:val="28"/>
          <w:rtl w:val="0"/>
        </w:rPr>
        <w:t xml:space="preserve">22 partidos del deporte ráfaga albergará la Ciudad de México la siguiente temporada</w:t>
      </w:r>
    </w:p>
    <w:p w:rsidR="00000000" w:rsidDel="00000000" w:rsidP="00000000" w:rsidRDefault="00000000" w:rsidRPr="00000000">
      <w:pPr>
        <w:pBdr/>
        <w:spacing w:after="0" w:before="0" w:lineRule="auto"/>
        <w:contextualSpacing w:val="0"/>
        <w:jc w:val="left"/>
        <w:rPr>
          <w:rFonts w:ascii="Arial" w:cs="Arial" w:eastAsia="Arial" w:hAnsi="Arial"/>
          <w:i w:val="1"/>
          <w:sz w:val="28"/>
          <w:szCs w:val="28"/>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Fonts w:ascii="Arial" w:cs="Arial" w:eastAsia="Arial" w:hAnsi="Arial"/>
          <w:b w:val="1"/>
          <w:i w:val="0"/>
          <w:smallCaps w:val="0"/>
          <w:strike w:val="0"/>
          <w:color w:val="000000"/>
          <w:sz w:val="20"/>
          <w:szCs w:val="20"/>
          <w:u w:val="none"/>
          <w:vertAlign w:val="baseline"/>
          <w:rtl w:val="0"/>
        </w:rPr>
        <w:t xml:space="preserve">Ciudad de México, </w:t>
      </w:r>
      <w:r w:rsidDel="00000000" w:rsidR="00000000" w:rsidRPr="00000000">
        <w:rPr>
          <w:rFonts w:ascii="Arial" w:cs="Arial" w:eastAsia="Arial" w:hAnsi="Arial"/>
          <w:b w:val="1"/>
          <w:sz w:val="20"/>
          <w:szCs w:val="20"/>
          <w:rtl w:val="0"/>
        </w:rPr>
        <w:t xml:space="preserve">07</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de </w:t>
      </w:r>
      <w:r w:rsidDel="00000000" w:rsidR="00000000" w:rsidRPr="00000000">
        <w:rPr>
          <w:rFonts w:ascii="Arial" w:cs="Arial" w:eastAsia="Arial" w:hAnsi="Arial"/>
          <w:b w:val="1"/>
          <w:sz w:val="20"/>
          <w:szCs w:val="20"/>
          <w:rtl w:val="0"/>
        </w:rPr>
        <w:t xml:space="preserve">Junio</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de 2017.- </w:t>
      </w:r>
      <w:r w:rsidDel="00000000" w:rsidR="00000000" w:rsidRPr="00000000">
        <w:rPr>
          <w:rFonts w:ascii="Arial" w:cs="Arial" w:eastAsia="Arial" w:hAnsi="Arial"/>
          <w:b w:val="1"/>
          <w:sz w:val="20"/>
          <w:szCs w:val="20"/>
          <w:rtl w:val="0"/>
        </w:rPr>
        <w:t xml:space="preserve">Capitanes</w:t>
      </w:r>
      <w:r w:rsidDel="00000000" w:rsidR="00000000" w:rsidRPr="00000000">
        <w:rPr>
          <w:rFonts w:ascii="Arial" w:cs="Arial" w:eastAsia="Arial" w:hAnsi="Arial"/>
          <w:sz w:val="20"/>
          <w:szCs w:val="20"/>
          <w:rtl w:val="0"/>
        </w:rPr>
        <w:t xml:space="preserve"> dio un paso más para su próximo debut en la </w:t>
      </w:r>
      <w:r w:rsidDel="00000000" w:rsidR="00000000" w:rsidRPr="00000000">
        <w:rPr>
          <w:rFonts w:ascii="Arial" w:cs="Arial" w:eastAsia="Arial" w:hAnsi="Arial"/>
          <w:b w:val="1"/>
          <w:sz w:val="20"/>
          <w:szCs w:val="20"/>
          <w:rtl w:val="0"/>
        </w:rPr>
        <w:t xml:space="preserve">Liga Nacional de Baloncesto Profesional</w:t>
      </w:r>
      <w:r w:rsidDel="00000000" w:rsidR="00000000" w:rsidRPr="00000000">
        <w:rPr>
          <w:rFonts w:ascii="Arial" w:cs="Arial" w:eastAsia="Arial" w:hAnsi="Arial"/>
          <w:sz w:val="20"/>
          <w:szCs w:val="20"/>
          <w:rtl w:val="0"/>
        </w:rPr>
        <w:t xml:space="preserve"> al formalizar la firma del convenio con la </w:t>
      </w:r>
      <w:r w:rsidDel="00000000" w:rsidR="00000000" w:rsidRPr="00000000">
        <w:rPr>
          <w:rFonts w:ascii="Arial" w:cs="Arial" w:eastAsia="Arial" w:hAnsi="Arial"/>
          <w:b w:val="1"/>
          <w:sz w:val="20"/>
          <w:szCs w:val="20"/>
          <w:rtl w:val="0"/>
        </w:rPr>
        <w:t xml:space="preserve">Delegación Benito Juárez</w:t>
      </w:r>
      <w:r w:rsidDel="00000000" w:rsidR="00000000" w:rsidRPr="00000000">
        <w:rPr>
          <w:rFonts w:ascii="Arial" w:cs="Arial" w:eastAsia="Arial" w:hAnsi="Arial"/>
          <w:sz w:val="20"/>
          <w:szCs w:val="20"/>
          <w:rtl w:val="0"/>
        </w:rPr>
        <w:t xml:space="preserve"> donde se establece al </w:t>
      </w:r>
      <w:r w:rsidDel="00000000" w:rsidR="00000000" w:rsidRPr="00000000">
        <w:rPr>
          <w:rFonts w:ascii="Arial" w:cs="Arial" w:eastAsia="Arial" w:hAnsi="Arial"/>
          <w:b w:val="1"/>
          <w:sz w:val="20"/>
          <w:szCs w:val="20"/>
          <w:rtl w:val="0"/>
        </w:rPr>
        <w:t xml:space="preserve">Gimnasio Olímpico “Juan de la Barrera”</w:t>
      </w:r>
      <w:r w:rsidDel="00000000" w:rsidR="00000000" w:rsidRPr="00000000">
        <w:rPr>
          <w:rFonts w:ascii="Arial" w:cs="Arial" w:eastAsia="Arial" w:hAnsi="Arial"/>
          <w:sz w:val="20"/>
          <w:szCs w:val="20"/>
          <w:rtl w:val="0"/>
        </w:rPr>
        <w:t xml:space="preserve"> como sede del equipo capitalino.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Moisés Cosío</w:t>
      </w:r>
      <w:r w:rsidDel="00000000" w:rsidR="00000000" w:rsidRPr="00000000">
        <w:rPr>
          <w:rFonts w:ascii="Arial" w:cs="Arial" w:eastAsia="Arial" w:hAnsi="Arial"/>
          <w:sz w:val="20"/>
          <w:szCs w:val="20"/>
          <w:rtl w:val="0"/>
        </w:rPr>
        <w:t xml:space="preserve"> y </w:t>
      </w:r>
      <w:r w:rsidDel="00000000" w:rsidR="00000000" w:rsidRPr="00000000">
        <w:rPr>
          <w:rFonts w:ascii="Arial" w:cs="Arial" w:eastAsia="Arial" w:hAnsi="Arial"/>
          <w:b w:val="1"/>
          <w:sz w:val="20"/>
          <w:szCs w:val="20"/>
          <w:rtl w:val="0"/>
        </w:rPr>
        <w:t xml:space="preserve">Patricio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Garza</w:t>
      </w:r>
      <w:r w:rsidDel="00000000" w:rsidR="00000000" w:rsidRPr="00000000">
        <w:rPr>
          <w:rFonts w:ascii="Arial" w:cs="Arial" w:eastAsia="Arial" w:hAnsi="Arial"/>
          <w:sz w:val="20"/>
          <w:szCs w:val="20"/>
          <w:rtl w:val="0"/>
        </w:rPr>
        <w:t xml:space="preserve">, presidente y consejero de </w:t>
      </w:r>
      <w:r w:rsidDel="00000000" w:rsidR="00000000" w:rsidRPr="00000000">
        <w:rPr>
          <w:rFonts w:ascii="Arial" w:cs="Arial" w:eastAsia="Arial" w:hAnsi="Arial"/>
          <w:b w:val="1"/>
          <w:sz w:val="20"/>
          <w:szCs w:val="20"/>
          <w:rtl w:val="0"/>
        </w:rPr>
        <w:t xml:space="preserve">Capitanes,</w:t>
      </w:r>
      <w:r w:rsidDel="00000000" w:rsidR="00000000" w:rsidRPr="00000000">
        <w:rPr>
          <w:rFonts w:ascii="Arial" w:cs="Arial" w:eastAsia="Arial" w:hAnsi="Arial"/>
          <w:sz w:val="20"/>
          <w:szCs w:val="20"/>
          <w:rtl w:val="0"/>
        </w:rPr>
        <w:t xml:space="preserve"> fueron los encargados de firmar las bases de colaboración por parte del naciente equipo, mientras que por la Delegación Benito Juárez les correspondió a </w:t>
      </w:r>
      <w:r w:rsidDel="00000000" w:rsidR="00000000" w:rsidRPr="00000000">
        <w:rPr>
          <w:rFonts w:ascii="Arial" w:cs="Arial" w:eastAsia="Arial" w:hAnsi="Arial"/>
          <w:b w:val="1"/>
          <w:sz w:val="20"/>
          <w:szCs w:val="20"/>
          <w:rtl w:val="0"/>
        </w:rPr>
        <w:t xml:space="preserve">Antonio Ferrari Muñoz Ledo</w:t>
      </w:r>
      <w:r w:rsidDel="00000000" w:rsidR="00000000" w:rsidRPr="00000000">
        <w:rPr>
          <w:rFonts w:ascii="Arial" w:cs="Arial" w:eastAsia="Arial" w:hAnsi="Arial"/>
          <w:sz w:val="20"/>
          <w:szCs w:val="20"/>
          <w:rtl w:val="0"/>
        </w:rPr>
        <w:t xml:space="preserve">, Director General de Desarrollo Social y </w:t>
      </w:r>
      <w:r w:rsidDel="00000000" w:rsidR="00000000" w:rsidRPr="00000000">
        <w:rPr>
          <w:rFonts w:ascii="Arial" w:cs="Arial" w:eastAsia="Arial" w:hAnsi="Arial"/>
          <w:b w:val="1"/>
          <w:sz w:val="20"/>
          <w:szCs w:val="20"/>
          <w:rtl w:val="0"/>
        </w:rPr>
        <w:t xml:space="preserve">Armando Ramírez</w:t>
      </w:r>
      <w:r w:rsidDel="00000000" w:rsidR="00000000" w:rsidRPr="00000000">
        <w:rPr>
          <w:rFonts w:ascii="Arial" w:cs="Arial" w:eastAsia="Arial" w:hAnsi="Arial"/>
          <w:sz w:val="20"/>
          <w:szCs w:val="20"/>
          <w:rtl w:val="0"/>
        </w:rPr>
        <w:t xml:space="preserve">, Director General de Jurídico y de Gobierno, en representación del Jefe delegacional </w:t>
      </w:r>
      <w:r w:rsidDel="00000000" w:rsidR="00000000" w:rsidRPr="00000000">
        <w:rPr>
          <w:rFonts w:ascii="Arial" w:cs="Arial" w:eastAsia="Arial" w:hAnsi="Arial"/>
          <w:b w:val="1"/>
          <w:sz w:val="20"/>
          <w:szCs w:val="20"/>
          <w:rtl w:val="0"/>
        </w:rPr>
        <w:t xml:space="preserve">Christian Von Roehrich de la isla.</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presidente de </w:t>
      </w:r>
      <w:r w:rsidDel="00000000" w:rsidR="00000000" w:rsidRPr="00000000">
        <w:rPr>
          <w:rFonts w:ascii="Arial" w:cs="Arial" w:eastAsia="Arial" w:hAnsi="Arial"/>
          <w:b w:val="1"/>
          <w:sz w:val="20"/>
          <w:szCs w:val="20"/>
          <w:rtl w:val="0"/>
        </w:rPr>
        <w:t xml:space="preserve">Capitanes</w:t>
      </w:r>
      <w:r w:rsidDel="00000000" w:rsidR="00000000" w:rsidRPr="00000000">
        <w:rPr>
          <w:rFonts w:ascii="Arial" w:cs="Arial" w:eastAsia="Arial" w:hAnsi="Arial"/>
          <w:sz w:val="20"/>
          <w:szCs w:val="20"/>
          <w:rtl w:val="0"/>
        </w:rPr>
        <w:t xml:space="preserve"> manifestó su beneplácito por los avances previo al debut del equipo capitalino en su pretemporada el próximo mes de septiembre, y sobre todo por los cambios que se realizarán en el </w:t>
      </w:r>
      <w:r w:rsidDel="00000000" w:rsidR="00000000" w:rsidRPr="00000000">
        <w:rPr>
          <w:rFonts w:ascii="Arial" w:cs="Arial" w:eastAsia="Arial" w:hAnsi="Arial"/>
          <w:b w:val="1"/>
          <w:sz w:val="20"/>
          <w:szCs w:val="20"/>
          <w:rtl w:val="0"/>
        </w:rPr>
        <w:t xml:space="preserve">Gimnasio Juan de la Barrera</w:t>
      </w:r>
      <w:r w:rsidDel="00000000" w:rsidR="00000000" w:rsidRPr="00000000">
        <w:rPr>
          <w:rFonts w:ascii="Arial" w:cs="Arial" w:eastAsia="Arial" w:hAnsi="Arial"/>
          <w:sz w:val="20"/>
          <w:szCs w:val="20"/>
          <w:rtl w:val="0"/>
        </w:rPr>
        <w:t xml:space="preserve">, donde se mejoraran las gradas, se construirán accesos adecuados para el desplazamiento de las personas con discapacidad, además de la remodelación de vestidores y duelas para cumplir con los requerimiento que de la </w:t>
      </w:r>
      <w:r w:rsidDel="00000000" w:rsidR="00000000" w:rsidRPr="00000000">
        <w:rPr>
          <w:rFonts w:ascii="Arial" w:cs="Arial" w:eastAsia="Arial" w:hAnsi="Arial"/>
          <w:b w:val="1"/>
          <w:sz w:val="20"/>
          <w:szCs w:val="20"/>
          <w:rtl w:val="0"/>
        </w:rPr>
        <w:t xml:space="preserve">LNBP</w:t>
      </w:r>
      <w:r w:rsidDel="00000000" w:rsidR="00000000" w:rsidRPr="00000000">
        <w:rPr>
          <w:rFonts w:ascii="Arial" w:cs="Arial" w:eastAsia="Arial" w:hAnsi="Arial"/>
          <w:sz w:val="20"/>
          <w:szCs w:val="20"/>
          <w:rtl w:val="0"/>
        </w:rPr>
        <w:t xml:space="preserve">.</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“Estamos muy contentos, hemos estado un año trabajando en este acuerdo y por fin coincidió todo, estamos felices de estar en un recinto tan importante y con tanta historia” destacó </w:t>
      </w:r>
      <w:r w:rsidDel="00000000" w:rsidR="00000000" w:rsidRPr="00000000">
        <w:rPr>
          <w:rFonts w:ascii="Arial" w:cs="Arial" w:eastAsia="Arial" w:hAnsi="Arial"/>
          <w:b w:val="1"/>
          <w:sz w:val="20"/>
          <w:szCs w:val="20"/>
          <w:rtl w:val="0"/>
        </w:rPr>
        <w:t xml:space="preserve">Moisés</w:t>
      </w:r>
      <w:r w:rsidDel="00000000" w:rsidR="00000000" w:rsidRPr="00000000">
        <w:rPr>
          <w:rFonts w:ascii="Arial" w:cs="Arial" w:eastAsia="Arial" w:hAnsi="Arial"/>
          <w:b w:val="1"/>
          <w:sz w:val="20"/>
          <w:szCs w:val="20"/>
          <w:rtl w:val="0"/>
        </w:rPr>
        <w:t xml:space="preserve"> Cosío.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Añadió que todos los esfuerzos van encaminados a que la Ciudad de México pueda contar con un equipo competitivo y que los capitalinos se sientan orgullosos de </w:t>
      </w:r>
      <w:r w:rsidDel="00000000" w:rsidR="00000000" w:rsidRPr="00000000">
        <w:rPr>
          <w:rFonts w:ascii="Arial" w:cs="Arial" w:eastAsia="Arial" w:hAnsi="Arial"/>
          <w:b w:val="1"/>
          <w:sz w:val="20"/>
          <w:szCs w:val="20"/>
          <w:rtl w:val="0"/>
        </w:rPr>
        <w:t xml:space="preserve">Capitanes</w:t>
      </w:r>
      <w:r w:rsidDel="00000000" w:rsidR="00000000" w:rsidRPr="00000000">
        <w:rPr>
          <w:rFonts w:ascii="Arial" w:cs="Arial" w:eastAsia="Arial" w:hAnsi="Arial"/>
          <w:sz w:val="20"/>
          <w:szCs w:val="20"/>
          <w:rtl w:val="0"/>
        </w:rPr>
        <w:t xml:space="preserve">, que además tiene como mascota el </w:t>
      </w:r>
      <w:r w:rsidDel="00000000" w:rsidR="00000000" w:rsidRPr="00000000">
        <w:rPr>
          <w:rFonts w:ascii="Arial" w:cs="Arial" w:eastAsia="Arial" w:hAnsi="Arial"/>
          <w:b w:val="1"/>
          <w:sz w:val="20"/>
          <w:szCs w:val="20"/>
          <w:rtl w:val="0"/>
        </w:rPr>
        <w:t xml:space="preserve">Ajolote</w:t>
      </w:r>
      <w:r w:rsidDel="00000000" w:rsidR="00000000" w:rsidRPr="00000000">
        <w:rPr>
          <w:rFonts w:ascii="Arial" w:cs="Arial" w:eastAsia="Arial" w:hAnsi="Arial"/>
          <w:sz w:val="20"/>
          <w:szCs w:val="20"/>
          <w:rtl w:val="0"/>
        </w:rPr>
        <w:t xml:space="preserve">, con lo que buscan hacer conciencia de la importancia de este animal nativo de la ciudad que se encuentra en peligro de extinción.</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calendario de inicio de </w:t>
      </w:r>
      <w:r w:rsidDel="00000000" w:rsidR="00000000" w:rsidRPr="00000000">
        <w:rPr>
          <w:rFonts w:ascii="Arial" w:cs="Arial" w:eastAsia="Arial" w:hAnsi="Arial"/>
          <w:b w:val="1"/>
          <w:sz w:val="20"/>
          <w:szCs w:val="20"/>
          <w:rtl w:val="0"/>
        </w:rPr>
        <w:t xml:space="preserve">Capitanes</w:t>
      </w:r>
      <w:r w:rsidDel="00000000" w:rsidR="00000000" w:rsidRPr="00000000">
        <w:rPr>
          <w:rFonts w:ascii="Arial" w:cs="Arial" w:eastAsia="Arial" w:hAnsi="Arial"/>
          <w:sz w:val="20"/>
          <w:szCs w:val="20"/>
          <w:rtl w:val="0"/>
        </w:rPr>
        <w:t xml:space="preserve"> dependerá de los próximos anuncios de la </w:t>
      </w:r>
      <w:r w:rsidDel="00000000" w:rsidR="00000000" w:rsidRPr="00000000">
        <w:rPr>
          <w:rFonts w:ascii="Arial" w:cs="Arial" w:eastAsia="Arial" w:hAnsi="Arial"/>
          <w:b w:val="1"/>
          <w:sz w:val="20"/>
          <w:szCs w:val="20"/>
          <w:rtl w:val="0"/>
        </w:rPr>
        <w:t xml:space="preserve">LNBP</w:t>
      </w:r>
      <w:r w:rsidDel="00000000" w:rsidR="00000000" w:rsidRPr="00000000">
        <w:rPr>
          <w:rFonts w:ascii="Arial" w:cs="Arial" w:eastAsia="Arial" w:hAnsi="Arial"/>
          <w:sz w:val="20"/>
          <w:szCs w:val="20"/>
          <w:rtl w:val="0"/>
        </w:rPr>
        <w:t xml:space="preserve">, pero se tiene contemplado que se realicen 22 partidos del deporte ráfaga en la capital del país.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la conformación del equipo, </w:t>
      </w:r>
      <w:r w:rsidDel="00000000" w:rsidR="00000000" w:rsidRPr="00000000">
        <w:rPr>
          <w:rFonts w:ascii="Arial" w:cs="Arial" w:eastAsia="Arial" w:hAnsi="Arial"/>
          <w:b w:val="1"/>
          <w:sz w:val="20"/>
          <w:szCs w:val="20"/>
          <w:rtl w:val="0"/>
        </w:rPr>
        <w:t xml:space="preserve">Ramón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Díaz</w:t>
      </w:r>
      <w:r w:rsidDel="00000000" w:rsidR="00000000" w:rsidRPr="00000000">
        <w:rPr>
          <w:rFonts w:ascii="Arial" w:cs="Arial" w:eastAsia="Arial" w:hAnsi="Arial"/>
          <w:sz w:val="20"/>
          <w:szCs w:val="20"/>
          <w:rtl w:val="0"/>
        </w:rPr>
        <w:t xml:space="preserve">, entrenador de </w:t>
      </w:r>
      <w:r w:rsidDel="00000000" w:rsidR="00000000" w:rsidRPr="00000000">
        <w:rPr>
          <w:rFonts w:ascii="Arial" w:cs="Arial" w:eastAsia="Arial" w:hAnsi="Arial"/>
          <w:b w:val="1"/>
          <w:sz w:val="20"/>
          <w:szCs w:val="20"/>
          <w:rtl w:val="0"/>
        </w:rPr>
        <w:t xml:space="preserve">Capitanes</w:t>
      </w:r>
      <w:r w:rsidDel="00000000" w:rsidR="00000000" w:rsidRPr="00000000">
        <w:rPr>
          <w:rFonts w:ascii="Arial" w:cs="Arial" w:eastAsia="Arial" w:hAnsi="Arial"/>
          <w:sz w:val="20"/>
          <w:szCs w:val="20"/>
          <w:rtl w:val="0"/>
        </w:rPr>
        <w:t xml:space="preserve"> adelantó que se espera que la columna vertebral del conjunto sea integrado por jugadores con experiencia, sin dejar de lado a los jóvenes a quienes se le dará oportunidad de crecimiento en busca de que en poco tiempo se conviertan en líderes del quinteto.</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“La construcción del equipo está bastante avanzada, queremos hacer una mezcla de jugadores jóvenes y jugadores con experiencia en la liga, con algunos que estén en proceso de selección, la negociación está muy avanzada en algunos casos”, informó.</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Díaz mostró su emoción al referirse al </w:t>
      </w:r>
      <w:r w:rsidDel="00000000" w:rsidR="00000000" w:rsidRPr="00000000">
        <w:rPr>
          <w:rFonts w:ascii="Arial" w:cs="Arial" w:eastAsia="Arial" w:hAnsi="Arial"/>
          <w:b w:val="1"/>
          <w:sz w:val="20"/>
          <w:szCs w:val="20"/>
          <w:rtl w:val="0"/>
        </w:rPr>
        <w:t xml:space="preserve">Gimnasio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Juan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de la Barrera</w:t>
      </w:r>
      <w:r w:rsidDel="00000000" w:rsidR="00000000" w:rsidRPr="00000000">
        <w:rPr>
          <w:rFonts w:ascii="Arial" w:cs="Arial" w:eastAsia="Arial" w:hAnsi="Arial"/>
          <w:sz w:val="20"/>
          <w:szCs w:val="20"/>
          <w:rtl w:val="0"/>
        </w:rPr>
        <w:t xml:space="preserve">, “la verdad creo que se me nota en la cara, el Juan de la Barrera es un sitio idóneo para jugar por toda la historia que tiene, en donde se siente esa vibra y el basquetbol es el sitio ideal para hacer esa mancuerna entre la Ciudad de México y Capitanes”, finalizó.</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@CapitanesCDMX</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8"/>
          <w:szCs w:val="28"/>
          <w:u w:val="none"/>
          <w:vertAlign w:val="baseline"/>
          <w:rtl w:val="0"/>
        </w:rPr>
        <w:br w:type="textWrapping"/>
        <w:t xml:space="preserve">#VamosCapitanes</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Arial" w:cs="Arial" w:eastAsia="Arial" w:hAnsi="Arial"/>
          <w:b w:val="0"/>
          <w:i w:val="0"/>
          <w:smallCaps w:val="0"/>
          <w:strike w:val="0"/>
          <w:color w:val="202020"/>
          <w:sz w:val="22"/>
          <w:szCs w:val="22"/>
          <w:highlight w:val="white"/>
          <w:u w:val="none"/>
          <w:vertAlign w:val="baseline"/>
        </w:rPr>
      </w:pPr>
      <w:r w:rsidDel="00000000" w:rsidR="00000000" w:rsidRPr="00000000">
        <w:rPr>
          <w:rFonts w:ascii="Arial" w:cs="Arial" w:eastAsia="Arial" w:hAnsi="Arial"/>
          <w:b w:val="1"/>
          <w:i w:val="0"/>
          <w:smallCaps w:val="0"/>
          <w:strike w:val="0"/>
          <w:color w:val="202020"/>
          <w:sz w:val="22"/>
          <w:szCs w:val="22"/>
          <w:highlight w:val="white"/>
          <w:u w:val="none"/>
          <w:vertAlign w:val="baseline"/>
          <w:rtl w:val="0"/>
        </w:rPr>
        <w:t xml:space="preserve">Acerca de Capitanes</w:t>
      </w:r>
      <w:r w:rsidDel="00000000" w:rsidR="00000000" w:rsidRPr="00000000">
        <w:rPr>
          <w:rFonts w:ascii="Arial" w:cs="Arial" w:eastAsia="Arial" w:hAnsi="Arial"/>
          <w:b w:val="0"/>
          <w:i w:val="0"/>
          <w:smallCaps w:val="0"/>
          <w:strike w:val="0"/>
          <w:color w:val="202020"/>
          <w:sz w:val="22"/>
          <w:szCs w:val="22"/>
          <w:highlight w:val="white"/>
          <w:u w:val="none"/>
          <w:vertAlign w:val="baseline"/>
          <w:rtl w:val="0"/>
        </w:rPr>
        <w:t xml:space="preserve"> </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Arial" w:cs="Arial" w:eastAsia="Arial" w:hAnsi="Arial"/>
          <w:b w:val="0"/>
          <w:i w:val="0"/>
          <w:smallCaps w:val="0"/>
          <w:strike w:val="0"/>
          <w:color w:val="202020"/>
          <w:sz w:val="22"/>
          <w:szCs w:val="22"/>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Arial" w:cs="Arial" w:eastAsia="Arial" w:hAnsi="Arial"/>
          <w:b w:val="0"/>
          <w:i w:val="0"/>
          <w:smallCaps w:val="0"/>
          <w:strike w:val="0"/>
          <w:color w:val="202020"/>
          <w:sz w:val="22"/>
          <w:szCs w:val="22"/>
          <w:highlight w:val="white"/>
          <w:u w:val="none"/>
          <w:vertAlign w:val="baseline"/>
        </w:rPr>
      </w:pPr>
      <w:r w:rsidDel="00000000" w:rsidR="00000000" w:rsidRPr="00000000">
        <w:rPr>
          <w:rFonts w:ascii="Arial" w:cs="Arial" w:eastAsia="Arial" w:hAnsi="Arial"/>
          <w:b w:val="0"/>
          <w:i w:val="0"/>
          <w:smallCaps w:val="0"/>
          <w:strike w:val="0"/>
          <w:color w:val="202020"/>
          <w:sz w:val="22"/>
          <w:szCs w:val="22"/>
          <w:highlight w:val="white"/>
          <w:u w:val="none"/>
          <w:vertAlign w:val="baseline"/>
          <w:rtl w:val="0"/>
        </w:rPr>
        <w:t xml:space="preserve">Capitanes es el nombre del equipo profesional de b</w:t>
      </w:r>
      <w:r w:rsidDel="00000000" w:rsidR="00000000" w:rsidRPr="00000000">
        <w:rPr>
          <w:rFonts w:ascii="Arial" w:cs="Arial" w:eastAsia="Arial" w:hAnsi="Arial"/>
          <w:color w:val="202020"/>
          <w:sz w:val="22"/>
          <w:szCs w:val="22"/>
          <w:highlight w:val="white"/>
          <w:rtl w:val="0"/>
        </w:rPr>
        <w:t xml:space="preserve">á</w:t>
      </w:r>
      <w:r w:rsidDel="00000000" w:rsidR="00000000" w:rsidRPr="00000000">
        <w:rPr>
          <w:rFonts w:ascii="Arial" w:cs="Arial" w:eastAsia="Arial" w:hAnsi="Arial"/>
          <w:b w:val="0"/>
          <w:i w:val="0"/>
          <w:smallCaps w:val="0"/>
          <w:strike w:val="0"/>
          <w:color w:val="202020"/>
          <w:sz w:val="22"/>
          <w:szCs w:val="22"/>
          <w:highlight w:val="white"/>
          <w:u w:val="none"/>
          <w:vertAlign w:val="baseline"/>
          <w:rtl w:val="0"/>
        </w:rPr>
        <w:t xml:space="preserve">squetbol de la Ciudad de México, el cual busca revivir con fuerza la pasión de los citadinos por este deporte. Formado en 2016, Los Capitanes buscan poner en alto a la capital dentro de la escena competitiva del baloncesto nacional, inspirando a niños, jóvenes y adultos con su espíritu inquebrantable. </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Arial" w:cs="Arial" w:eastAsia="Arial" w:hAnsi="Arial"/>
          <w:b w:val="0"/>
          <w:i w:val="0"/>
          <w:smallCaps w:val="0"/>
          <w:strike w:val="0"/>
          <w:color w:val="202020"/>
          <w:sz w:val="22"/>
          <w:szCs w:val="22"/>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Arial" w:cs="Arial" w:eastAsia="Arial" w:hAnsi="Arial"/>
          <w:b w:val="0"/>
          <w:i w:val="0"/>
          <w:smallCaps w:val="0"/>
          <w:strike w:val="0"/>
          <w:color w:val="202020"/>
          <w:sz w:val="22"/>
          <w:szCs w:val="22"/>
          <w:highlight w:val="white"/>
          <w:u w:val="none"/>
          <w:vertAlign w:val="baseline"/>
        </w:rPr>
      </w:pPr>
      <w:r w:rsidDel="00000000" w:rsidR="00000000" w:rsidRPr="00000000">
        <w:rPr>
          <w:rFonts w:ascii="Arial" w:cs="Arial" w:eastAsia="Arial" w:hAnsi="Arial"/>
          <w:b w:val="0"/>
          <w:i w:val="0"/>
          <w:smallCaps w:val="0"/>
          <w:strike w:val="0"/>
          <w:color w:val="202020"/>
          <w:sz w:val="22"/>
          <w:szCs w:val="22"/>
          <w:highlight w:val="white"/>
          <w:u w:val="none"/>
          <w:vertAlign w:val="baseline"/>
          <w:rtl w:val="0"/>
        </w:rPr>
        <w:t xml:space="preserve">A través de su desempeño dentro y fuera de la duela, Los Capitanes demuestran su compromiso con la comunidad, perfilándose como un ejemplo de disciplina y grandeza. El equipo pertenece a la Liga Nacional de Baloncesto Profesional.</w:t>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Arial" w:cs="Arial" w:eastAsia="Arial" w:hAnsi="Arial"/>
          <w:b w:val="0"/>
          <w:i w:val="0"/>
          <w:smallCaps w:val="0"/>
          <w:strike w:val="0"/>
          <w:color w:val="202020"/>
          <w:sz w:val="22"/>
          <w:szCs w:val="22"/>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76"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202020"/>
          <w:sz w:val="22"/>
          <w:szCs w:val="22"/>
          <w:highlight w:val="white"/>
          <w:u w:val="none"/>
          <w:vertAlign w:val="baseline"/>
          <w:rtl w:val="0"/>
        </w:rPr>
        <w:t xml:space="preserve">Más información sobre Capitanes en </w:t>
      </w:r>
      <w:hyperlink r:id="rId7">
        <w:r w:rsidDel="00000000" w:rsidR="00000000" w:rsidRPr="00000000">
          <w:rPr>
            <w:rFonts w:ascii="Arial" w:cs="Arial" w:eastAsia="Arial" w:hAnsi="Arial"/>
            <w:b w:val="0"/>
            <w:i w:val="0"/>
            <w:smallCaps w:val="0"/>
            <w:strike w:val="0"/>
            <w:color w:val="1155cc"/>
            <w:sz w:val="22"/>
            <w:szCs w:val="22"/>
            <w:u w:val="single"/>
            <w:vertAlign w:val="baseline"/>
            <w:rtl w:val="0"/>
          </w:rPr>
          <w:t xml:space="preserve">www.capitanes.mx</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80" w:line="240" w:lineRule="auto"/>
      <w:ind w:left="0" w:right="0" w:firstLine="0"/>
      <w:jc w:val="left"/>
    </w:pPr>
    <w:rPr>
      <w:rFonts w:ascii="Cambria" w:cs="Cambria" w:eastAsia="Cambria" w:hAnsi="Cambria"/>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0"/>
      <w:pBdr/>
      <w:spacing w:after="80" w:before="360" w:line="240" w:lineRule="auto"/>
      <w:ind w:left="0" w:right="0" w:firstLine="0"/>
      <w:jc w:val="left"/>
    </w:pPr>
    <w:rPr>
      <w:rFonts w:ascii="Cambria" w:cs="Cambria" w:eastAsia="Cambria" w:hAnsi="Cambria"/>
      <w:b w:val="1"/>
      <w:i w:val="0"/>
      <w:smallCaps w:val="0"/>
      <w:strike w:val="0"/>
      <w:color w:val="000000"/>
      <w:sz w:val="36"/>
      <w:szCs w:val="36"/>
      <w:u w:val="none"/>
      <w:vertAlign w:val="baseline"/>
    </w:rPr>
  </w:style>
  <w:style w:type="paragraph" w:styleId="Heading3">
    <w:name w:val="heading 3"/>
    <w:basedOn w:val="Normal"/>
    <w:next w:val="Normal"/>
    <w:pPr>
      <w:keepNext w:val="1"/>
      <w:keepLines w:val="1"/>
      <w:widowControl w:val="0"/>
      <w:pBdr/>
      <w:spacing w:after="80" w:before="280" w:line="240" w:lineRule="auto"/>
      <w:ind w:left="0" w:right="0" w:firstLine="0"/>
      <w:jc w:val="left"/>
    </w:pPr>
    <w:rPr>
      <w:rFonts w:ascii="Cambria" w:cs="Cambria" w:eastAsia="Cambria" w:hAnsi="Cambria"/>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0"/>
      <w:pBdr/>
      <w:spacing w:after="40" w:before="240" w:line="240" w:lineRule="auto"/>
      <w:ind w:left="0" w:right="0" w:firstLine="0"/>
      <w:jc w:val="left"/>
    </w:pPr>
    <w:rPr>
      <w:rFonts w:ascii="Cambria" w:cs="Cambria" w:eastAsia="Cambria" w:hAnsi="Cambria"/>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0"/>
      <w:pBdr/>
      <w:spacing w:after="40" w:before="220" w:line="240" w:lineRule="auto"/>
      <w:ind w:left="0" w:right="0" w:firstLine="0"/>
      <w:jc w:val="left"/>
    </w:pPr>
    <w:rPr>
      <w:rFonts w:ascii="Cambria" w:cs="Cambria" w:eastAsia="Cambria" w:hAnsi="Cambria"/>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0"/>
      <w:pBdr/>
      <w:spacing w:after="40" w:before="200" w:line="240" w:lineRule="auto"/>
      <w:ind w:left="0" w:right="0" w:firstLine="0"/>
      <w:jc w:val="left"/>
    </w:pPr>
    <w:rPr>
      <w:rFonts w:ascii="Cambria" w:cs="Cambria" w:eastAsia="Cambria" w:hAnsi="Cambria"/>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0"/>
      <w:pBdr/>
      <w:spacing w:after="120" w:before="480" w:line="240" w:lineRule="auto"/>
      <w:ind w:left="0" w:right="0" w:firstLine="0"/>
      <w:jc w:val="left"/>
    </w:pPr>
    <w:rPr>
      <w:rFonts w:ascii="Cambria" w:cs="Cambria" w:eastAsia="Cambria" w:hAnsi="Cambria"/>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0"/>
      <w:pBdr/>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image" Target="media/image4.jpg"/><Relationship Id="rId7" Type="http://schemas.openxmlformats.org/officeDocument/2006/relationships/hyperlink" Target="http://www.capitanes.mx" TargetMode="External"/></Relationships>
</file>