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BBF5F94" w14:textId="77777777" w:rsidR="0090660D" w:rsidRDefault="0090660D">
      <w:pPr>
        <w:spacing w:line="276" w:lineRule="auto"/>
      </w:pPr>
    </w:p>
    <w:p w14:paraId="57C299BD" w14:textId="77777777" w:rsidR="0090660D" w:rsidRDefault="002A68A5">
      <w:pPr>
        <w:spacing w:line="276" w:lineRule="auto"/>
        <w:jc w:val="center"/>
      </w:pPr>
      <w:r>
        <w:rPr>
          <w:rFonts w:ascii="Droid Sans" w:eastAsia="Droid Sans" w:hAnsi="Droid Sans" w:cs="Droid Sans"/>
          <w:b/>
          <w:sz w:val="28"/>
          <w:szCs w:val="28"/>
        </w:rPr>
        <w:t xml:space="preserve">UN SIGLO DE SABOR ÚNICO, UN SIGLO DE LOUIS XIII </w:t>
      </w:r>
    </w:p>
    <w:p w14:paraId="5F90D3DB" w14:textId="77777777" w:rsidR="0090660D" w:rsidRDefault="0090660D">
      <w:pPr>
        <w:spacing w:line="276" w:lineRule="auto"/>
        <w:jc w:val="center"/>
      </w:pPr>
    </w:p>
    <w:p w14:paraId="521C5D7C" w14:textId="77777777" w:rsidR="0090660D" w:rsidRDefault="002A68A5">
      <w:pPr>
        <w:numPr>
          <w:ilvl w:val="0"/>
          <w:numId w:val="1"/>
        </w:numPr>
        <w:spacing w:line="276" w:lineRule="auto"/>
        <w:ind w:hanging="360"/>
        <w:contextualSpacing/>
        <w:jc w:val="both"/>
        <w:rPr>
          <w:rFonts w:ascii="Droid Sans" w:eastAsia="Droid Sans" w:hAnsi="Droid Sans" w:cs="Droid Sans"/>
          <w:i/>
          <w:sz w:val="22"/>
          <w:szCs w:val="22"/>
        </w:rPr>
      </w:pPr>
      <w:r>
        <w:rPr>
          <w:rFonts w:ascii="Droid Sans" w:eastAsia="Droid Sans" w:hAnsi="Droid Sans" w:cs="Droid Sans"/>
          <w:i/>
          <w:sz w:val="22"/>
          <w:szCs w:val="22"/>
        </w:rPr>
        <w:t>LOUIS XIII captura la opulencia de ingredientes únicos y</w:t>
      </w:r>
      <w:r w:rsidR="004866E0">
        <w:rPr>
          <w:rFonts w:ascii="Droid Sans" w:eastAsia="Droid Sans" w:hAnsi="Droid Sans" w:cs="Droid Sans"/>
          <w:i/>
          <w:sz w:val="22"/>
          <w:szCs w:val="22"/>
        </w:rPr>
        <w:t xml:space="preserve"> </w:t>
      </w:r>
      <w:r>
        <w:rPr>
          <w:rFonts w:ascii="Droid Sans" w:eastAsia="Droid Sans" w:hAnsi="Droid Sans" w:cs="Droid Sans"/>
          <w:i/>
          <w:sz w:val="22"/>
          <w:szCs w:val="22"/>
        </w:rPr>
        <w:t>comparte el fino arte de mezclar y añejar.</w:t>
      </w:r>
    </w:p>
    <w:p w14:paraId="253B5197" w14:textId="77777777" w:rsidR="0090660D" w:rsidRDefault="0090660D">
      <w:pPr>
        <w:spacing w:line="276" w:lineRule="auto"/>
        <w:jc w:val="both"/>
      </w:pPr>
    </w:p>
    <w:p w14:paraId="6FB5C4C6" w14:textId="77777777" w:rsidR="0090660D" w:rsidRDefault="002A68A5">
      <w:pPr>
        <w:numPr>
          <w:ilvl w:val="0"/>
          <w:numId w:val="1"/>
        </w:numPr>
        <w:spacing w:line="276" w:lineRule="auto"/>
        <w:ind w:hanging="360"/>
        <w:contextualSpacing/>
        <w:jc w:val="both"/>
        <w:rPr>
          <w:rFonts w:ascii="Droid Sans" w:eastAsia="Droid Sans" w:hAnsi="Droid Sans" w:cs="Droid Sans"/>
          <w:i/>
          <w:sz w:val="22"/>
          <w:szCs w:val="22"/>
        </w:rPr>
      </w:pPr>
      <w:r>
        <w:rPr>
          <w:rFonts w:ascii="Droid Sans" w:eastAsia="Droid Sans" w:hAnsi="Droid Sans" w:cs="Droid Sans"/>
          <w:i/>
          <w:sz w:val="22"/>
          <w:szCs w:val="22"/>
        </w:rPr>
        <w:t>Lejos de la mirada del hombre, los cognacs de hasta 100 años creados por LOUIS XIII realizan su misteriosa alquimia.</w:t>
      </w:r>
    </w:p>
    <w:p w14:paraId="2B4AE59A" w14:textId="77777777" w:rsidR="0090660D" w:rsidRDefault="0090660D">
      <w:pPr>
        <w:spacing w:line="276" w:lineRule="auto"/>
        <w:jc w:val="both"/>
      </w:pPr>
    </w:p>
    <w:p w14:paraId="73572094" w14:textId="77777777" w:rsidR="0090660D" w:rsidRDefault="002A68A5">
      <w:pPr>
        <w:spacing w:line="276" w:lineRule="auto"/>
        <w:jc w:val="both"/>
      </w:pPr>
      <w:r>
        <w:rPr>
          <w:rFonts w:ascii="Droid Sans" w:eastAsia="Droid Sans" w:hAnsi="Droid Sans" w:cs="Droid Sans"/>
          <w:b/>
          <w:sz w:val="22"/>
          <w:szCs w:val="22"/>
        </w:rPr>
        <w:t>LOUIS XIII</w:t>
      </w:r>
      <w:r>
        <w:rPr>
          <w:rFonts w:ascii="Droid Sans" w:eastAsia="Droid Sans" w:hAnsi="Droid Sans" w:cs="Droid Sans"/>
          <w:sz w:val="22"/>
          <w:szCs w:val="22"/>
        </w:rPr>
        <w:t xml:space="preserve"> es un </w:t>
      </w:r>
      <w:r>
        <w:rPr>
          <w:rFonts w:ascii="Droid Sans" w:eastAsia="Droid Sans" w:hAnsi="Droid Sans" w:cs="Droid Sans"/>
          <w:i/>
          <w:sz w:val="22"/>
          <w:szCs w:val="22"/>
        </w:rPr>
        <w:t>cognac</w:t>
      </w:r>
      <w:r>
        <w:rPr>
          <w:rFonts w:ascii="Droid Sans" w:eastAsia="Droid Sans" w:hAnsi="Droid Sans" w:cs="Droid Sans"/>
          <w:sz w:val="22"/>
          <w:szCs w:val="22"/>
        </w:rPr>
        <w:t xml:space="preserve"> que resguarda un siglo de tradición y sabor. Su creación se dio de forma fortuita en el año de 1874 en la casa </w:t>
      </w:r>
      <w:r>
        <w:rPr>
          <w:rFonts w:ascii="Droid Sans" w:eastAsia="Droid Sans" w:hAnsi="Droid Sans" w:cs="Droid Sans"/>
          <w:b/>
          <w:sz w:val="22"/>
          <w:szCs w:val="22"/>
        </w:rPr>
        <w:t>Rémy Martin</w:t>
      </w:r>
      <w:r>
        <w:rPr>
          <w:rFonts w:ascii="Droid Sans" w:eastAsia="Droid Sans" w:hAnsi="Droid Sans" w:cs="Droid Sans"/>
          <w:sz w:val="22"/>
          <w:szCs w:val="22"/>
        </w:rPr>
        <w:t xml:space="preserve"> con el conocimiento y la pasión de tres maestros bodegueros quienes convirtieron este cognac en una insignia vínculo entre el pasado y el futuro. </w:t>
      </w:r>
    </w:p>
    <w:p w14:paraId="7089D396" w14:textId="77777777" w:rsidR="0090660D" w:rsidRDefault="0090660D">
      <w:pPr>
        <w:spacing w:line="276" w:lineRule="auto"/>
        <w:jc w:val="both"/>
      </w:pPr>
    </w:p>
    <w:p w14:paraId="72870B37" w14:textId="77777777" w:rsidR="0090660D" w:rsidRDefault="002A68A5">
      <w:pPr>
        <w:spacing w:line="276" w:lineRule="auto"/>
        <w:jc w:val="both"/>
      </w:pPr>
      <w:r>
        <w:rPr>
          <w:rFonts w:ascii="Droid Sans" w:eastAsia="Droid Sans" w:hAnsi="Droid Sans" w:cs="Droid Sans"/>
          <w:sz w:val="22"/>
          <w:szCs w:val="22"/>
        </w:rPr>
        <w:t>Su nombre es un homenaje al rey de Francia Louis XIII en cuyo reinado la familia Rémy Martin se estableció en la región de Cognac. Fue este monarca, el primero en colocar a esta bebida en un nivel excepcional.</w:t>
      </w:r>
    </w:p>
    <w:p w14:paraId="41C62235" w14:textId="77777777" w:rsidR="0090660D" w:rsidRDefault="0090660D">
      <w:pPr>
        <w:spacing w:line="276" w:lineRule="auto"/>
        <w:jc w:val="both"/>
      </w:pPr>
    </w:p>
    <w:p w14:paraId="691B3460" w14:textId="77777777" w:rsidR="0090660D" w:rsidRDefault="002A68A5">
      <w:pPr>
        <w:spacing w:line="276" w:lineRule="auto"/>
        <w:jc w:val="both"/>
      </w:pPr>
      <w:r>
        <w:rPr>
          <w:rFonts w:ascii="Droid Sans" w:eastAsia="Droid Sans" w:hAnsi="Droid Sans" w:cs="Droid Sans"/>
          <w:sz w:val="22"/>
          <w:szCs w:val="22"/>
        </w:rPr>
        <w:t xml:space="preserve">El </w:t>
      </w:r>
      <w:r>
        <w:rPr>
          <w:rFonts w:ascii="Droid Sans" w:eastAsia="Droid Sans" w:hAnsi="Droid Sans" w:cs="Droid Sans"/>
          <w:i/>
          <w:sz w:val="22"/>
          <w:szCs w:val="22"/>
        </w:rPr>
        <w:t>savoir-faire</w:t>
      </w:r>
      <w:r>
        <w:rPr>
          <w:rFonts w:ascii="Droid Sans" w:eastAsia="Droid Sans" w:hAnsi="Droid Sans" w:cs="Droid Sans"/>
          <w:sz w:val="22"/>
          <w:szCs w:val="22"/>
        </w:rPr>
        <w:t xml:space="preserve"> que se degusta en cada sorbo de </w:t>
      </w:r>
      <w:hyperlink r:id="rId8">
        <w:r>
          <w:rPr>
            <w:rFonts w:ascii="Droid Sans" w:eastAsia="Droid Sans" w:hAnsi="Droid Sans" w:cs="Droid Sans"/>
            <w:b/>
            <w:sz w:val="22"/>
            <w:szCs w:val="22"/>
            <w:u w:val="single"/>
          </w:rPr>
          <w:t>LOUIS XIII</w:t>
        </w:r>
      </w:hyperlink>
      <w:hyperlink r:id="rId9">
        <w:r>
          <w:rPr>
            <w:rFonts w:ascii="Droid Sans" w:eastAsia="Droid Sans" w:hAnsi="Droid Sans" w:cs="Droid Sans"/>
            <w:sz w:val="22"/>
            <w:szCs w:val="22"/>
            <w:u w:val="single"/>
          </w:rPr>
          <w:t xml:space="preserve"> </w:t>
        </w:r>
      </w:hyperlink>
      <w:r>
        <w:rPr>
          <w:rFonts w:ascii="Droid Sans" w:eastAsia="Droid Sans" w:hAnsi="Droid Sans" w:cs="Droid Sans"/>
          <w:sz w:val="22"/>
          <w:szCs w:val="22"/>
        </w:rPr>
        <w:t xml:space="preserve">es resultado del trabajo colectivo de los artesanos </w:t>
      </w:r>
      <w:r w:rsidRPr="004866E0">
        <w:rPr>
          <w:rFonts w:ascii="Droid Sans" w:eastAsia="Droid Sans" w:hAnsi="Droid Sans" w:cs="Droid Sans"/>
          <w:color w:val="404040" w:themeColor="text1" w:themeTint="BF"/>
          <w:sz w:val="22"/>
          <w:szCs w:val="22"/>
        </w:rPr>
        <w:t xml:space="preserve">del </w:t>
      </w:r>
      <w:r w:rsidR="00C01299" w:rsidRPr="004866E0">
        <w:rPr>
          <w:rFonts w:ascii="Droid Sans" w:eastAsia="Droid Sans" w:hAnsi="Droid Sans" w:cs="Droid Sans"/>
          <w:color w:val="404040" w:themeColor="text1" w:themeTint="BF"/>
          <w:sz w:val="22"/>
          <w:szCs w:val="22"/>
        </w:rPr>
        <w:t xml:space="preserve">terruño </w:t>
      </w:r>
      <w:r w:rsidRPr="004866E0">
        <w:rPr>
          <w:rFonts w:ascii="Droid Sans" w:eastAsia="Droid Sans" w:hAnsi="Droid Sans" w:cs="Droid Sans"/>
          <w:color w:val="404040" w:themeColor="text1" w:themeTint="BF"/>
          <w:sz w:val="22"/>
          <w:szCs w:val="22"/>
        </w:rPr>
        <w:t>Grande Champagne</w:t>
      </w:r>
      <w:r w:rsidR="004866E0">
        <w:rPr>
          <w:rFonts w:ascii="Droid Sans" w:eastAsia="Droid Sans" w:hAnsi="Droid Sans" w:cs="Droid Sans"/>
          <w:color w:val="404040" w:themeColor="text1" w:themeTint="BF"/>
          <w:sz w:val="22"/>
          <w:szCs w:val="22"/>
        </w:rPr>
        <w:t xml:space="preserve">, </w:t>
      </w:r>
      <w:r w:rsidR="00C01299" w:rsidRPr="004866E0">
        <w:rPr>
          <w:rFonts w:ascii="Droid Sans" w:eastAsia="Droid Sans" w:hAnsi="Droid Sans" w:cs="Droid Sans"/>
          <w:color w:val="404040" w:themeColor="text1" w:themeTint="BF"/>
          <w:sz w:val="22"/>
          <w:szCs w:val="22"/>
        </w:rPr>
        <w:t>en la región de Cognac</w:t>
      </w:r>
      <w:r w:rsidR="004866E0">
        <w:rPr>
          <w:rFonts w:ascii="Droid Sans" w:eastAsia="Droid Sans" w:hAnsi="Droid Sans" w:cs="Droid Sans"/>
          <w:color w:val="404040" w:themeColor="text1" w:themeTint="BF"/>
          <w:sz w:val="22"/>
          <w:szCs w:val="22"/>
        </w:rPr>
        <w:t>,</w:t>
      </w:r>
      <w:r w:rsidRPr="004866E0">
        <w:rPr>
          <w:rFonts w:ascii="Droid Sans" w:eastAsia="Droid Sans" w:hAnsi="Droid Sans" w:cs="Droid Sans"/>
          <w:color w:val="404040" w:themeColor="text1" w:themeTint="BF"/>
          <w:sz w:val="22"/>
          <w:szCs w:val="22"/>
        </w:rPr>
        <w:t xml:space="preserve"> que</w:t>
      </w:r>
      <w:r>
        <w:rPr>
          <w:rFonts w:ascii="Droid Sans" w:eastAsia="Droid Sans" w:hAnsi="Droid Sans" w:cs="Droid Sans"/>
          <w:sz w:val="22"/>
          <w:szCs w:val="22"/>
        </w:rPr>
        <w:t xml:space="preserve"> cumplen con las demandas de perfección de la casa Rémy Martin para preservar con arte el poder aromático de la uva utilizada y revelar con elegancia sofisticados aromas.</w:t>
      </w:r>
    </w:p>
    <w:p w14:paraId="53B54102" w14:textId="77777777" w:rsidR="0090660D" w:rsidRDefault="0090660D">
      <w:pPr>
        <w:spacing w:line="276" w:lineRule="auto"/>
        <w:jc w:val="both"/>
      </w:pPr>
    </w:p>
    <w:p w14:paraId="6B8BC669" w14:textId="77777777" w:rsidR="0090660D" w:rsidRDefault="002A68A5">
      <w:pPr>
        <w:spacing w:line="276" w:lineRule="auto"/>
        <w:jc w:val="both"/>
      </w:pPr>
      <w:r>
        <w:rPr>
          <w:rFonts w:ascii="Droid Sans" w:eastAsia="Droid Sans" w:hAnsi="Droid Sans" w:cs="Droid Sans"/>
          <w:sz w:val="22"/>
          <w:szCs w:val="22"/>
        </w:rPr>
        <w:t>Barricas (</w:t>
      </w:r>
      <w:r>
        <w:rPr>
          <w:rFonts w:ascii="Droid Sans" w:eastAsia="Droid Sans" w:hAnsi="Droid Sans" w:cs="Droid Sans"/>
          <w:i/>
          <w:sz w:val="22"/>
          <w:szCs w:val="22"/>
        </w:rPr>
        <w:t>tierçons</w:t>
      </w:r>
      <w:r>
        <w:rPr>
          <w:rFonts w:ascii="Droid Sans" w:eastAsia="Droid Sans" w:hAnsi="Droid Sans" w:cs="Droid Sans"/>
          <w:sz w:val="22"/>
          <w:szCs w:val="22"/>
        </w:rPr>
        <w:t>) de roble Limousin son las que resguardan celosamente el fino elixir, fieles a los secretos ancestrales que han sido pasados de generación en generación a cada uno de los hombres, que con su fuerte arraigo a la tierra,  se asumen como guardianes de tan extraordinaria bebida artesanal fabricada en las precisas condiciones que necesita.</w:t>
      </w:r>
    </w:p>
    <w:p w14:paraId="6C479E6E" w14:textId="77777777" w:rsidR="0090660D" w:rsidRDefault="0090660D">
      <w:pPr>
        <w:spacing w:line="276" w:lineRule="auto"/>
        <w:jc w:val="both"/>
      </w:pPr>
    </w:p>
    <w:p w14:paraId="1295DE92" w14:textId="77777777" w:rsidR="0090660D" w:rsidRDefault="002A68A5">
      <w:pPr>
        <w:spacing w:line="276" w:lineRule="auto"/>
        <w:jc w:val="both"/>
      </w:pPr>
      <w:r>
        <w:rPr>
          <w:rFonts w:ascii="Droid Sans" w:eastAsia="Droid Sans" w:hAnsi="Droid Sans" w:cs="Droid Sans"/>
          <w:sz w:val="22"/>
          <w:szCs w:val="22"/>
        </w:rPr>
        <w:t xml:space="preserve">Todos los lotes que se utilizan para mezclar el cognac </w:t>
      </w:r>
      <w:r>
        <w:rPr>
          <w:rFonts w:ascii="Droid Sans" w:eastAsia="Droid Sans" w:hAnsi="Droid Sans" w:cs="Droid Sans"/>
          <w:b/>
          <w:sz w:val="22"/>
          <w:szCs w:val="22"/>
        </w:rPr>
        <w:t>LOUIS XIII</w:t>
      </w:r>
      <w:r>
        <w:rPr>
          <w:rFonts w:ascii="Droid Sans" w:eastAsia="Droid Sans" w:hAnsi="Droid Sans" w:cs="Droid Sans"/>
          <w:sz w:val="22"/>
          <w:szCs w:val="22"/>
        </w:rPr>
        <w:t xml:space="preserve"> provienen exclusivamente de las tierras infinitamente calcáreas –con óxido de calcio– y las mejores parcelas de Grande Champagne, el más prestigioso de los seis territorios (</w:t>
      </w:r>
      <w:r>
        <w:rPr>
          <w:rFonts w:ascii="Droid Sans" w:eastAsia="Droid Sans" w:hAnsi="Droid Sans" w:cs="Droid Sans"/>
          <w:i/>
          <w:sz w:val="22"/>
          <w:szCs w:val="22"/>
        </w:rPr>
        <w:t>terroir</w:t>
      </w:r>
      <w:r>
        <w:rPr>
          <w:rFonts w:ascii="Droid Sans" w:eastAsia="Droid Sans" w:hAnsi="Droid Sans" w:cs="Droid Sans"/>
          <w:sz w:val="22"/>
          <w:szCs w:val="22"/>
        </w:rPr>
        <w:t xml:space="preserve">) clasificados en la región delimitada de Cognac; en el que además, la influencia de la tierra y el mar, junto con el suelo que se caracteriza por un alto contenido de tierra caliza,  constituye el epítome del cultivo de la vid, que se </w:t>
      </w:r>
      <w:r w:rsidR="00C01299">
        <w:rPr>
          <w:rFonts w:ascii="Droid Sans" w:eastAsia="Droid Sans" w:hAnsi="Droid Sans" w:cs="Droid Sans"/>
          <w:sz w:val="22"/>
          <w:szCs w:val="22"/>
        </w:rPr>
        <w:t>enraíza</w:t>
      </w:r>
      <w:r>
        <w:rPr>
          <w:rFonts w:ascii="Droid Sans" w:eastAsia="Droid Sans" w:hAnsi="Droid Sans" w:cs="Droid Sans"/>
          <w:sz w:val="22"/>
          <w:szCs w:val="22"/>
        </w:rPr>
        <w:t xml:space="preserve"> en lo profundo de la tierra para extraer toda la riqueza y finura.</w:t>
      </w:r>
    </w:p>
    <w:p w14:paraId="1A883D37" w14:textId="77777777" w:rsidR="0090660D" w:rsidRDefault="0090660D">
      <w:pPr>
        <w:spacing w:line="276" w:lineRule="auto"/>
        <w:jc w:val="both"/>
      </w:pPr>
    </w:p>
    <w:p w14:paraId="77A126F7" w14:textId="77777777" w:rsidR="0090660D" w:rsidRDefault="002A68A5">
      <w:pPr>
        <w:spacing w:line="276" w:lineRule="auto"/>
        <w:jc w:val="both"/>
      </w:pPr>
      <w:r>
        <w:rPr>
          <w:rFonts w:ascii="Droid Sans" w:eastAsia="Droid Sans" w:hAnsi="Droid Sans" w:cs="Droid Sans"/>
          <w:sz w:val="22"/>
          <w:szCs w:val="22"/>
        </w:rPr>
        <w:t xml:space="preserve">Un detalle emblemático de este codiciado cognac son las curvas del decantador, las cuales fueron influenciadas por aquellas de la </w:t>
      </w:r>
      <w:r>
        <w:rPr>
          <w:rFonts w:ascii="Droid Sans" w:eastAsia="Droid Sans" w:hAnsi="Droid Sans" w:cs="Droid Sans"/>
          <w:i/>
          <w:sz w:val="22"/>
          <w:szCs w:val="22"/>
        </w:rPr>
        <w:t xml:space="preserve">carafe </w:t>
      </w:r>
      <w:r>
        <w:rPr>
          <w:rFonts w:ascii="Droid Sans" w:eastAsia="Droid Sans" w:hAnsi="Droid Sans" w:cs="Droid Sans"/>
          <w:sz w:val="22"/>
          <w:szCs w:val="22"/>
        </w:rPr>
        <w:t xml:space="preserve">original, una ánfora metálica que data de finales del siglo </w:t>
      </w:r>
      <w:r>
        <w:rPr>
          <w:rFonts w:ascii="Droid Sans" w:eastAsia="Droid Sans" w:hAnsi="Droid Sans" w:cs="Droid Sans"/>
          <w:sz w:val="22"/>
          <w:szCs w:val="22"/>
        </w:rPr>
        <w:lastRenderedPageBreak/>
        <w:t>XIX. Fabricada en vidrio en 1874, que cedió el paso al cristal bañado en oro de 24 quilates en 1936.</w:t>
      </w:r>
    </w:p>
    <w:p w14:paraId="7C60D693" w14:textId="77777777" w:rsidR="0090660D" w:rsidRDefault="0090660D">
      <w:pPr>
        <w:spacing w:line="276" w:lineRule="auto"/>
        <w:jc w:val="both"/>
      </w:pPr>
    </w:p>
    <w:p w14:paraId="2A14C78E" w14:textId="77777777" w:rsidR="0090660D" w:rsidRDefault="002A68A5">
      <w:pPr>
        <w:spacing w:line="276" w:lineRule="auto"/>
        <w:jc w:val="both"/>
      </w:pPr>
      <w:r>
        <w:rPr>
          <w:rFonts w:ascii="Droid Sans" w:eastAsia="Droid Sans" w:hAnsi="Droid Sans" w:cs="Droid Sans"/>
          <w:sz w:val="22"/>
          <w:szCs w:val="22"/>
        </w:rPr>
        <w:t xml:space="preserve">Conservado en secreto y añejado en la quietud de las bodegas, </w:t>
      </w:r>
      <w:r>
        <w:rPr>
          <w:rFonts w:ascii="Droid Sans" w:eastAsia="Droid Sans" w:hAnsi="Droid Sans" w:cs="Droid Sans"/>
          <w:b/>
          <w:sz w:val="22"/>
          <w:szCs w:val="22"/>
        </w:rPr>
        <w:t>LOUIS XIII</w:t>
      </w:r>
      <w:r>
        <w:rPr>
          <w:rFonts w:ascii="Droid Sans" w:eastAsia="Droid Sans" w:hAnsi="Droid Sans" w:cs="Droid Sans"/>
          <w:sz w:val="22"/>
          <w:szCs w:val="22"/>
        </w:rPr>
        <w:t xml:space="preserve"> también cuenta con las</w:t>
      </w:r>
      <w:r w:rsidR="00C01299">
        <w:rPr>
          <w:rFonts w:ascii="Droid Sans" w:eastAsia="Droid Sans" w:hAnsi="Droid Sans" w:cs="Droid Sans"/>
          <w:sz w:val="22"/>
          <w:szCs w:val="22"/>
        </w:rPr>
        <w:t xml:space="preserve"> </w:t>
      </w:r>
      <w:r w:rsidR="00C01299" w:rsidRPr="004866E0">
        <w:rPr>
          <w:rFonts w:ascii="Droid Sans" w:eastAsia="Droid Sans" w:hAnsi="Droid Sans" w:cs="Droid Sans"/>
          <w:color w:val="404040" w:themeColor="text1" w:themeTint="BF"/>
          <w:sz w:val="22"/>
          <w:szCs w:val="22"/>
        </w:rPr>
        <w:t>ediciones especiales</w:t>
      </w:r>
      <w:r w:rsidRPr="00C01299">
        <w:rPr>
          <w:rFonts w:ascii="Droid Sans" w:eastAsia="Droid Sans" w:hAnsi="Droid Sans" w:cs="Droid Sans"/>
          <w:color w:val="FF0000"/>
          <w:sz w:val="22"/>
          <w:szCs w:val="22"/>
        </w:rPr>
        <w:t xml:space="preserve"> </w:t>
      </w:r>
      <w:r>
        <w:rPr>
          <w:rFonts w:ascii="Droid Sans" w:eastAsia="Droid Sans" w:hAnsi="Droid Sans" w:cs="Droid Sans"/>
          <w:sz w:val="22"/>
          <w:szCs w:val="22"/>
        </w:rPr>
        <w:t xml:space="preserve">que forman la saga de destilados de lujo de la casa Rémy Martin: </w:t>
      </w:r>
      <w:r>
        <w:rPr>
          <w:rFonts w:ascii="Droid Sans" w:eastAsia="Droid Sans" w:hAnsi="Droid Sans" w:cs="Droid Sans"/>
          <w:b/>
          <w:sz w:val="22"/>
          <w:szCs w:val="22"/>
        </w:rPr>
        <w:t>LOUIS XIII Black Pearl</w:t>
      </w:r>
      <w:r>
        <w:rPr>
          <w:rFonts w:ascii="Droid Sans" w:eastAsia="Droid Sans" w:hAnsi="Droid Sans" w:cs="Droid Sans"/>
          <w:sz w:val="22"/>
          <w:szCs w:val="22"/>
        </w:rPr>
        <w:t xml:space="preserve"> y </w:t>
      </w:r>
      <w:r>
        <w:rPr>
          <w:rFonts w:ascii="Droid Sans" w:eastAsia="Droid Sans" w:hAnsi="Droid Sans" w:cs="Droid Sans"/>
          <w:b/>
          <w:sz w:val="22"/>
          <w:szCs w:val="22"/>
        </w:rPr>
        <w:t>LOUIS XIII Rare Cask</w:t>
      </w:r>
      <w:r>
        <w:rPr>
          <w:rFonts w:ascii="Droid Sans" w:eastAsia="Droid Sans" w:hAnsi="Droid Sans" w:cs="Droid Sans"/>
          <w:sz w:val="22"/>
          <w:szCs w:val="22"/>
        </w:rPr>
        <w:t>.</w:t>
      </w:r>
    </w:p>
    <w:p w14:paraId="7A3859B1" w14:textId="77777777" w:rsidR="0090660D" w:rsidRDefault="0090660D">
      <w:pPr>
        <w:spacing w:line="276" w:lineRule="auto"/>
        <w:jc w:val="both"/>
      </w:pPr>
    </w:p>
    <w:p w14:paraId="5ED5C399" w14:textId="77777777" w:rsidR="0090660D" w:rsidRDefault="002A68A5">
      <w:pPr>
        <w:spacing w:line="276" w:lineRule="auto"/>
        <w:jc w:val="both"/>
      </w:pPr>
      <w:r>
        <w:rPr>
          <w:rFonts w:ascii="Droid Sans" w:eastAsia="Droid Sans" w:hAnsi="Droid Sans" w:cs="Droid Sans"/>
          <w:sz w:val="22"/>
          <w:szCs w:val="22"/>
        </w:rPr>
        <w:t xml:space="preserve">Así como el clásico </w:t>
      </w:r>
      <w:r>
        <w:rPr>
          <w:rFonts w:ascii="Droid Sans" w:eastAsia="Droid Sans" w:hAnsi="Droid Sans" w:cs="Droid Sans"/>
          <w:b/>
          <w:sz w:val="22"/>
          <w:szCs w:val="22"/>
        </w:rPr>
        <w:t>LOUIS XIII</w:t>
      </w:r>
      <w:r>
        <w:rPr>
          <w:rFonts w:ascii="Droid Sans" w:eastAsia="Droid Sans" w:hAnsi="Droid Sans" w:cs="Droid Sans"/>
          <w:sz w:val="22"/>
          <w:szCs w:val="22"/>
        </w:rPr>
        <w:t xml:space="preserve"> ha sido degustado por  las principales cortes europeas, por personalidades del mundo de la política, las artes, los deportes y celebridades de la industria del entretenimiento, también ha acompañado momentos únicos como la travesía inaugural del trasatlántico </w:t>
      </w:r>
      <w:r>
        <w:rPr>
          <w:rFonts w:ascii="Droid Sans" w:eastAsia="Droid Sans" w:hAnsi="Droid Sans" w:cs="Droid Sans"/>
          <w:i/>
          <w:sz w:val="22"/>
          <w:szCs w:val="22"/>
        </w:rPr>
        <w:t>Normandie</w:t>
      </w:r>
      <w:r>
        <w:rPr>
          <w:rFonts w:ascii="Droid Sans" w:eastAsia="Droid Sans" w:hAnsi="Droid Sans" w:cs="Droid Sans"/>
          <w:sz w:val="22"/>
          <w:szCs w:val="22"/>
        </w:rPr>
        <w:t xml:space="preserve"> en 1935 y el primer viaje del Expreso de Oriente a Constantinopla en 1929.</w:t>
      </w:r>
    </w:p>
    <w:p w14:paraId="49BDBECA" w14:textId="77777777" w:rsidR="0090660D" w:rsidRDefault="0090660D">
      <w:pPr>
        <w:spacing w:line="276" w:lineRule="auto"/>
        <w:jc w:val="both"/>
      </w:pPr>
    </w:p>
    <w:p w14:paraId="0F4D2F0A" w14:textId="77777777" w:rsidR="0090660D" w:rsidRDefault="002A68A5">
      <w:pPr>
        <w:spacing w:line="276" w:lineRule="auto"/>
        <w:jc w:val="both"/>
      </w:pPr>
      <w:r>
        <w:rPr>
          <w:rFonts w:ascii="Droid Sans" w:eastAsia="Droid Sans" w:hAnsi="Droid Sans" w:cs="Droid Sans"/>
          <w:sz w:val="22"/>
          <w:szCs w:val="22"/>
        </w:rPr>
        <w:t xml:space="preserve">Otro detalle que hace único a este cognac es el </w:t>
      </w:r>
      <w:hyperlink r:id="rId10">
        <w:r w:rsidR="00C01299">
          <w:rPr>
            <w:rFonts w:ascii="Droid Sans" w:eastAsia="Droid Sans" w:hAnsi="Droid Sans" w:cs="Droid Sans"/>
            <w:b/>
            <w:sz w:val="22"/>
            <w:szCs w:val="22"/>
            <w:u w:val="single"/>
          </w:rPr>
          <w:t>LOUIS</w:t>
        </w:r>
      </w:hyperlink>
      <w:r w:rsidR="00C01299">
        <w:rPr>
          <w:rFonts w:ascii="Droid Sans" w:eastAsia="Droid Sans" w:hAnsi="Droid Sans" w:cs="Droid Sans"/>
          <w:b/>
          <w:sz w:val="22"/>
          <w:szCs w:val="22"/>
          <w:u w:val="single"/>
        </w:rPr>
        <w:t xml:space="preserve"> XIII SOCIETY</w:t>
      </w:r>
      <w:r>
        <w:rPr>
          <w:rFonts w:ascii="Droid Sans" w:eastAsia="Droid Sans" w:hAnsi="Droid Sans" w:cs="Droid Sans"/>
          <w:sz w:val="22"/>
          <w:szCs w:val="22"/>
        </w:rPr>
        <w:t>,</w:t>
      </w:r>
      <w:r>
        <w:rPr>
          <w:rFonts w:ascii="Droid Sans" w:eastAsia="Droid Sans" w:hAnsi="Droid Sans" w:cs="Droid Sans"/>
          <w:b/>
          <w:i/>
          <w:color w:val="222222"/>
          <w:sz w:val="22"/>
          <w:szCs w:val="22"/>
        </w:rPr>
        <w:t xml:space="preserve"> </w:t>
      </w:r>
      <w:r w:rsidR="00C01299">
        <w:rPr>
          <w:rFonts w:ascii="Droid Sans" w:eastAsia="Droid Sans" w:hAnsi="Droid Sans" w:cs="Droid Sans"/>
          <w:color w:val="222222"/>
          <w:sz w:val="22"/>
          <w:szCs w:val="22"/>
        </w:rPr>
        <w:t xml:space="preserve"> </w:t>
      </w:r>
      <w:r w:rsidR="000B2300" w:rsidRPr="004866E0">
        <w:rPr>
          <w:rFonts w:ascii="Droid Sans" w:eastAsia="Droid Sans" w:hAnsi="Droid Sans" w:cs="Droid Sans"/>
          <w:color w:val="404040" w:themeColor="text1" w:themeTint="BF"/>
          <w:sz w:val="22"/>
          <w:szCs w:val="22"/>
        </w:rPr>
        <w:t>un</w:t>
      </w:r>
      <w:r w:rsidR="00C01299" w:rsidRPr="004866E0">
        <w:rPr>
          <w:rFonts w:ascii="Droid Sans" w:eastAsia="Droid Sans" w:hAnsi="Droid Sans" w:cs="Droid Sans"/>
          <w:color w:val="404040" w:themeColor="text1" w:themeTint="BF"/>
          <w:sz w:val="22"/>
          <w:szCs w:val="22"/>
        </w:rPr>
        <w:t xml:space="preserve"> </w:t>
      </w:r>
      <w:r w:rsidR="000B2300" w:rsidRPr="004866E0">
        <w:rPr>
          <w:rFonts w:ascii="Droid Sans" w:eastAsia="Droid Sans" w:hAnsi="Droid Sans" w:cs="Droid Sans"/>
          <w:color w:val="404040" w:themeColor="text1" w:themeTint="BF"/>
          <w:sz w:val="22"/>
          <w:szCs w:val="22"/>
        </w:rPr>
        <w:t>club</w:t>
      </w:r>
      <w:r w:rsidR="00C01299" w:rsidRPr="004866E0">
        <w:rPr>
          <w:rFonts w:ascii="Droid Sans" w:eastAsia="Droid Sans" w:hAnsi="Droid Sans" w:cs="Droid Sans"/>
          <w:color w:val="404040" w:themeColor="text1" w:themeTint="BF"/>
          <w:sz w:val="22"/>
          <w:szCs w:val="22"/>
        </w:rPr>
        <w:t xml:space="preserve"> </w:t>
      </w:r>
      <w:r w:rsidRPr="004866E0">
        <w:rPr>
          <w:rFonts w:ascii="Droid Sans" w:eastAsia="Droid Sans" w:hAnsi="Droid Sans" w:cs="Droid Sans"/>
          <w:color w:val="404040" w:themeColor="text1" w:themeTint="BF"/>
          <w:sz w:val="22"/>
          <w:szCs w:val="22"/>
        </w:rPr>
        <w:t>privad</w:t>
      </w:r>
      <w:r w:rsidR="000B2300" w:rsidRPr="004866E0">
        <w:rPr>
          <w:rFonts w:ascii="Droid Sans" w:eastAsia="Droid Sans" w:hAnsi="Droid Sans" w:cs="Droid Sans"/>
          <w:color w:val="404040" w:themeColor="text1" w:themeTint="BF"/>
          <w:sz w:val="22"/>
          <w:szCs w:val="22"/>
        </w:rPr>
        <w:t>o</w:t>
      </w:r>
      <w:r w:rsidRPr="004866E0">
        <w:rPr>
          <w:rFonts w:ascii="Droid Sans" w:eastAsia="Droid Sans" w:hAnsi="Droid Sans" w:cs="Droid Sans"/>
          <w:color w:val="404040" w:themeColor="text1" w:themeTint="BF"/>
          <w:sz w:val="22"/>
          <w:szCs w:val="22"/>
        </w:rPr>
        <w:t xml:space="preserve"> </w:t>
      </w:r>
      <w:r w:rsidR="004866E0">
        <w:rPr>
          <w:rFonts w:ascii="Droid Sans" w:eastAsia="Droid Sans" w:hAnsi="Droid Sans" w:cs="Droid Sans"/>
          <w:color w:val="404040" w:themeColor="text1" w:themeTint="BF"/>
          <w:sz w:val="22"/>
          <w:szCs w:val="22"/>
        </w:rPr>
        <w:t>al</w:t>
      </w:r>
      <w:r w:rsidRPr="004866E0">
        <w:rPr>
          <w:rFonts w:ascii="Droid Sans" w:eastAsia="Droid Sans" w:hAnsi="Droid Sans" w:cs="Droid Sans"/>
          <w:color w:val="404040" w:themeColor="text1" w:themeTint="BF"/>
          <w:sz w:val="22"/>
          <w:szCs w:val="22"/>
        </w:rPr>
        <w:t xml:space="preserve"> que</w:t>
      </w:r>
      <w:r>
        <w:rPr>
          <w:rFonts w:ascii="Droid Sans" w:eastAsia="Droid Sans" w:hAnsi="Droid Sans" w:cs="Droid Sans"/>
          <w:color w:val="222222"/>
          <w:sz w:val="22"/>
          <w:szCs w:val="22"/>
        </w:rPr>
        <w:t xml:space="preserve"> tienen acceso las personas que adquieren este exclusivo elixir</w:t>
      </w:r>
      <w:r w:rsidR="000B2300" w:rsidRPr="000B2300">
        <w:rPr>
          <w:rFonts w:ascii="Droid Sans" w:eastAsia="Droid Sans" w:hAnsi="Droid Sans" w:cs="Droid Sans"/>
          <w:color w:val="FF0000"/>
          <w:sz w:val="22"/>
          <w:szCs w:val="22"/>
        </w:rPr>
        <w:t xml:space="preserve">, </w:t>
      </w:r>
      <w:r w:rsidR="000B2300" w:rsidRPr="004866E0">
        <w:rPr>
          <w:rFonts w:ascii="Droid Sans" w:eastAsia="Droid Sans" w:hAnsi="Droid Sans" w:cs="Droid Sans"/>
          <w:color w:val="404040" w:themeColor="text1" w:themeTint="BF"/>
          <w:sz w:val="22"/>
          <w:szCs w:val="22"/>
        </w:rPr>
        <w:t>a través del registro del número de serie de su decantador</w:t>
      </w:r>
      <w:r w:rsidRPr="004866E0">
        <w:rPr>
          <w:rFonts w:ascii="Droid Sans" w:eastAsia="Droid Sans" w:hAnsi="Droid Sans" w:cs="Droid Sans"/>
          <w:color w:val="404040" w:themeColor="text1" w:themeTint="BF"/>
          <w:sz w:val="22"/>
          <w:szCs w:val="22"/>
        </w:rPr>
        <w:t>.</w:t>
      </w:r>
      <w:r w:rsidRPr="000B2300">
        <w:rPr>
          <w:rFonts w:ascii="Droid Sans" w:eastAsia="Droid Sans" w:hAnsi="Droid Sans" w:cs="Droid Sans"/>
          <w:color w:val="FF0000"/>
          <w:sz w:val="22"/>
          <w:szCs w:val="22"/>
        </w:rPr>
        <w:t xml:space="preserve"> </w:t>
      </w:r>
      <w:r>
        <w:rPr>
          <w:rFonts w:ascii="Droid Sans" w:eastAsia="Droid Sans" w:hAnsi="Droid Sans" w:cs="Droid Sans"/>
          <w:color w:val="222222"/>
          <w:sz w:val="22"/>
          <w:szCs w:val="22"/>
        </w:rPr>
        <w:t>Sus miembros, son invitados a eventos especiales y lanzamientos, en donde los embajadores de la firma crean un vínculo sólido y memorable con cada uno de ellos.</w:t>
      </w:r>
    </w:p>
    <w:p w14:paraId="1F125C71" w14:textId="77777777" w:rsidR="0090660D" w:rsidRDefault="0090660D">
      <w:pPr>
        <w:spacing w:line="276" w:lineRule="auto"/>
        <w:jc w:val="both"/>
      </w:pPr>
    </w:p>
    <w:p w14:paraId="1E710B4F" w14:textId="77777777" w:rsidR="0090660D" w:rsidRPr="004866E0" w:rsidRDefault="002A68A5">
      <w:pPr>
        <w:spacing w:line="276" w:lineRule="auto"/>
        <w:jc w:val="both"/>
        <w:rPr>
          <w:color w:val="404040" w:themeColor="text1" w:themeTint="BF"/>
        </w:rPr>
      </w:pPr>
      <w:r>
        <w:rPr>
          <w:rFonts w:ascii="Droid Sans" w:eastAsia="Droid Sans" w:hAnsi="Droid Sans" w:cs="Droid Sans"/>
          <w:sz w:val="22"/>
          <w:szCs w:val="22"/>
        </w:rPr>
        <w:t xml:space="preserve">Hoy en día este fino cognac se sirve en los principales hoteles de lujo de los cuatro confines del mundo, desde el Hôtel George V en </w:t>
      </w:r>
      <w:r w:rsidR="004866E0">
        <w:rPr>
          <w:rFonts w:ascii="Droid Sans" w:eastAsia="Droid Sans" w:hAnsi="Droid Sans" w:cs="Droid Sans"/>
          <w:sz w:val="22"/>
          <w:szCs w:val="22"/>
        </w:rPr>
        <w:t xml:space="preserve">París al Burj al Arab en Dubai, </w:t>
      </w:r>
      <w:r>
        <w:rPr>
          <w:rFonts w:ascii="Droid Sans" w:eastAsia="Droid Sans" w:hAnsi="Droid Sans" w:cs="Droid Sans"/>
          <w:sz w:val="22"/>
          <w:szCs w:val="22"/>
        </w:rPr>
        <w:t>el Ritz-Carlton en Osaka hasta The P</w:t>
      </w:r>
      <w:r w:rsidR="004866E0">
        <w:rPr>
          <w:rFonts w:ascii="Droid Sans" w:eastAsia="Droid Sans" w:hAnsi="Droid Sans" w:cs="Droid Sans"/>
          <w:sz w:val="22"/>
          <w:szCs w:val="22"/>
        </w:rPr>
        <w:t xml:space="preserve">eninsula Hotels Beverly Hills, así </w:t>
      </w:r>
      <w:r w:rsidR="004866E0" w:rsidRPr="004866E0">
        <w:rPr>
          <w:rFonts w:ascii="Droid Sans" w:eastAsia="Droid Sans" w:hAnsi="Droid Sans" w:cs="Droid Sans"/>
          <w:color w:val="404040" w:themeColor="text1" w:themeTint="BF"/>
          <w:sz w:val="22"/>
          <w:szCs w:val="22"/>
        </w:rPr>
        <w:t xml:space="preserve">como </w:t>
      </w:r>
      <w:r w:rsidRPr="004866E0">
        <w:rPr>
          <w:rFonts w:ascii="Droid Sans" w:eastAsia="Droid Sans" w:hAnsi="Droid Sans" w:cs="Droid Sans"/>
          <w:color w:val="404040" w:themeColor="text1" w:themeTint="BF"/>
          <w:sz w:val="22"/>
          <w:szCs w:val="22"/>
        </w:rPr>
        <w:t>en</w:t>
      </w:r>
      <w:r w:rsidR="000B2300" w:rsidRPr="004866E0">
        <w:rPr>
          <w:rFonts w:ascii="Droid Sans" w:eastAsia="Droid Sans" w:hAnsi="Droid Sans" w:cs="Droid Sans"/>
          <w:color w:val="404040" w:themeColor="text1" w:themeTint="BF"/>
          <w:sz w:val="22"/>
          <w:szCs w:val="22"/>
        </w:rPr>
        <w:t xml:space="preserve"> los </w:t>
      </w:r>
      <w:r w:rsidR="00F34B37" w:rsidRPr="004866E0">
        <w:rPr>
          <w:rFonts w:ascii="Droid Sans" w:eastAsia="Droid Sans" w:hAnsi="Droid Sans" w:cs="Droid Sans"/>
          <w:color w:val="404040" w:themeColor="text1" w:themeTint="BF"/>
          <w:sz w:val="22"/>
          <w:szCs w:val="22"/>
        </w:rPr>
        <w:t>hoteles y restaurantes</w:t>
      </w:r>
      <w:r w:rsidR="000B2300" w:rsidRPr="004866E0">
        <w:rPr>
          <w:rFonts w:ascii="Droid Sans" w:eastAsia="Droid Sans" w:hAnsi="Droid Sans" w:cs="Droid Sans"/>
          <w:color w:val="404040" w:themeColor="text1" w:themeTint="BF"/>
          <w:sz w:val="22"/>
          <w:szCs w:val="22"/>
        </w:rPr>
        <w:t xml:space="preserve"> más lujosos de</w:t>
      </w:r>
      <w:r w:rsidRPr="004866E0">
        <w:rPr>
          <w:rFonts w:ascii="Droid Sans" w:eastAsia="Droid Sans" w:hAnsi="Droid Sans" w:cs="Droid Sans"/>
          <w:color w:val="404040" w:themeColor="text1" w:themeTint="BF"/>
          <w:sz w:val="22"/>
          <w:szCs w:val="22"/>
        </w:rPr>
        <w:t xml:space="preserve"> </w:t>
      </w:r>
      <w:r w:rsidR="000B2300" w:rsidRPr="004866E0">
        <w:rPr>
          <w:rFonts w:ascii="Droid Sans" w:eastAsia="Droid Sans" w:hAnsi="Droid Sans" w:cs="Droid Sans"/>
          <w:color w:val="404040" w:themeColor="text1" w:themeTint="BF"/>
          <w:sz w:val="22"/>
          <w:szCs w:val="22"/>
        </w:rPr>
        <w:t>México como The St. Regis, The Four Seasons, The Ritz-Carlton,  La Gloutonnerie, Brasserie Lipp, Sir Wi</w:t>
      </w:r>
      <w:r w:rsidR="00F34B37" w:rsidRPr="004866E0">
        <w:rPr>
          <w:rFonts w:ascii="Droid Sans" w:eastAsia="Droid Sans" w:hAnsi="Droid Sans" w:cs="Droid Sans"/>
          <w:color w:val="404040" w:themeColor="text1" w:themeTint="BF"/>
          <w:sz w:val="22"/>
          <w:szCs w:val="22"/>
        </w:rPr>
        <w:t>n</w:t>
      </w:r>
      <w:r w:rsidR="000B2300" w:rsidRPr="004866E0">
        <w:rPr>
          <w:rFonts w:ascii="Droid Sans" w:eastAsia="Droid Sans" w:hAnsi="Droid Sans" w:cs="Droid Sans"/>
          <w:color w:val="404040" w:themeColor="text1" w:themeTint="BF"/>
          <w:sz w:val="22"/>
          <w:szCs w:val="22"/>
        </w:rPr>
        <w:t>ston Churchill, entre otros.</w:t>
      </w:r>
    </w:p>
    <w:p w14:paraId="71CB8846" w14:textId="77777777" w:rsidR="0090660D" w:rsidRDefault="0090660D">
      <w:pPr>
        <w:spacing w:line="276" w:lineRule="auto"/>
        <w:jc w:val="both"/>
      </w:pPr>
    </w:p>
    <w:p w14:paraId="2837D693" w14:textId="77777777" w:rsidR="0090660D" w:rsidRDefault="002A68A5">
      <w:pPr>
        <w:spacing w:line="276" w:lineRule="auto"/>
        <w:jc w:val="both"/>
      </w:pPr>
      <w:r>
        <w:rPr>
          <w:rFonts w:ascii="Droid Sans" w:eastAsia="Droid Sans" w:hAnsi="Droid Sans" w:cs="Droid Sans"/>
          <w:sz w:val="22"/>
          <w:szCs w:val="22"/>
        </w:rPr>
        <w:t xml:space="preserve">Apreciado por conocedores de paladar exigente, así como por coleccionistas de piezas auténticas, </w:t>
      </w:r>
      <w:r>
        <w:rPr>
          <w:rFonts w:ascii="Droid Sans" w:eastAsia="Droid Sans" w:hAnsi="Droid Sans" w:cs="Droid Sans"/>
          <w:b/>
          <w:sz w:val="22"/>
          <w:szCs w:val="22"/>
        </w:rPr>
        <w:t>LOUIS XIII</w:t>
      </w:r>
      <w:r>
        <w:rPr>
          <w:rFonts w:ascii="Droid Sans" w:eastAsia="Droid Sans" w:hAnsi="Droid Sans" w:cs="Droid Sans"/>
          <w:sz w:val="22"/>
          <w:szCs w:val="22"/>
        </w:rPr>
        <w:t xml:space="preserve"> se erige como una de las bebidas más apreciadas y premiadas a nivel internacional por su excepcional mezcla y carácter único.</w:t>
      </w:r>
    </w:p>
    <w:p w14:paraId="012F83AC" w14:textId="77777777" w:rsidR="0090660D" w:rsidRDefault="0090660D">
      <w:pPr>
        <w:spacing w:line="276" w:lineRule="auto"/>
        <w:jc w:val="both"/>
      </w:pPr>
    </w:p>
    <w:p w14:paraId="16DB0ECA" w14:textId="77777777" w:rsidR="0090660D" w:rsidRDefault="002A68A5">
      <w:pPr>
        <w:spacing w:line="276" w:lineRule="auto"/>
        <w:jc w:val="center"/>
      </w:pPr>
      <w:r>
        <w:rPr>
          <w:rFonts w:ascii="Droid Sans" w:eastAsia="Droid Sans" w:hAnsi="Droid Sans" w:cs="Droid Sans"/>
          <w:b/>
          <w:sz w:val="22"/>
          <w:szCs w:val="22"/>
        </w:rPr>
        <w:t># # #</w:t>
      </w:r>
    </w:p>
    <w:p w14:paraId="6CD322CA" w14:textId="77777777" w:rsidR="0090660D" w:rsidRDefault="0090660D">
      <w:pPr>
        <w:spacing w:line="276" w:lineRule="auto"/>
        <w:jc w:val="both"/>
      </w:pPr>
    </w:p>
    <w:p w14:paraId="7AEA88B1" w14:textId="77777777" w:rsidR="000B2300" w:rsidRDefault="000B2300">
      <w:pPr>
        <w:spacing w:line="276" w:lineRule="auto"/>
        <w:jc w:val="both"/>
      </w:pPr>
    </w:p>
    <w:p w14:paraId="128AE6B7" w14:textId="77777777" w:rsidR="000B2300" w:rsidRDefault="000B2300">
      <w:pPr>
        <w:spacing w:line="276" w:lineRule="auto"/>
        <w:jc w:val="both"/>
      </w:pPr>
    </w:p>
    <w:p w14:paraId="75C1AA0F" w14:textId="77777777" w:rsidR="0090660D" w:rsidRPr="004866E0" w:rsidRDefault="002A68A5">
      <w:pPr>
        <w:spacing w:line="276" w:lineRule="auto"/>
        <w:jc w:val="both"/>
        <w:rPr>
          <w:rFonts w:ascii="Droid Sans" w:hAnsi="Droid Sans"/>
          <w:sz w:val="22"/>
          <w:szCs w:val="22"/>
        </w:rPr>
      </w:pPr>
      <w:r w:rsidRPr="004866E0">
        <w:rPr>
          <w:rFonts w:ascii="Droid Sans" w:eastAsia="Arial" w:hAnsi="Droid Sans" w:cs="Arial"/>
          <w:b/>
          <w:sz w:val="22"/>
          <w:szCs w:val="22"/>
        </w:rPr>
        <w:t>Acerca de LOUIS XIII</w:t>
      </w:r>
    </w:p>
    <w:p w14:paraId="21A5E867" w14:textId="77777777" w:rsidR="004866E0" w:rsidRDefault="002A68A5">
      <w:pPr>
        <w:spacing w:line="276" w:lineRule="auto"/>
        <w:jc w:val="both"/>
        <w:rPr>
          <w:rFonts w:ascii="Droid Sans" w:eastAsia="Arial" w:hAnsi="Droid Sans" w:cs="Arial"/>
          <w:sz w:val="22"/>
          <w:szCs w:val="22"/>
        </w:rPr>
      </w:pPr>
      <w:r w:rsidRPr="004866E0">
        <w:rPr>
          <w:rFonts w:ascii="Droid Sans" w:eastAsia="Arial" w:hAnsi="Droid Sans" w:cs="Arial"/>
          <w:sz w:val="22"/>
          <w:szCs w:val="22"/>
        </w:rPr>
        <w:t xml:space="preserve">El cognac LOUIS XIII fue creado en 1874. Cada decantador se conserva por 100 años, gracias a la experiencia y cuidado de cuatro generaciones de maestros de bodega. Sus uvas crecen en los suelos calcáreos de Grande Champagne, la zona con mayor demanda de la región de Cognac, en Francia. Es una mezcla compleja de la alquimia de hasta 1200 </w:t>
      </w:r>
      <w:r w:rsidRPr="004866E0">
        <w:rPr>
          <w:rFonts w:ascii="Droid Sans" w:eastAsia="Arial" w:hAnsi="Droid Sans" w:cs="Arial"/>
          <w:i/>
          <w:sz w:val="22"/>
          <w:szCs w:val="22"/>
        </w:rPr>
        <w:t>eaux-de-vie</w:t>
      </w:r>
      <w:r w:rsidRPr="004866E0">
        <w:rPr>
          <w:rFonts w:ascii="Droid Sans" w:eastAsia="Arial" w:hAnsi="Droid Sans" w:cs="Arial"/>
          <w:sz w:val="22"/>
          <w:szCs w:val="22"/>
        </w:rPr>
        <w:t xml:space="preserve">, el más joven con 40 </w:t>
      </w:r>
    </w:p>
    <w:p w14:paraId="74D18112" w14:textId="77777777" w:rsidR="004866E0" w:rsidRDefault="004866E0">
      <w:pPr>
        <w:spacing w:line="276" w:lineRule="auto"/>
        <w:jc w:val="both"/>
        <w:rPr>
          <w:rFonts w:ascii="Droid Sans" w:eastAsia="Arial" w:hAnsi="Droid Sans" w:cs="Arial"/>
          <w:sz w:val="22"/>
          <w:szCs w:val="22"/>
        </w:rPr>
      </w:pPr>
    </w:p>
    <w:p w14:paraId="24517E96" w14:textId="77777777" w:rsidR="004866E0" w:rsidRDefault="004866E0">
      <w:pPr>
        <w:spacing w:line="276" w:lineRule="auto"/>
        <w:jc w:val="both"/>
        <w:rPr>
          <w:rFonts w:ascii="Droid Sans" w:eastAsia="Arial" w:hAnsi="Droid Sans" w:cs="Arial"/>
          <w:sz w:val="22"/>
          <w:szCs w:val="22"/>
        </w:rPr>
      </w:pPr>
    </w:p>
    <w:p w14:paraId="6571FB75" w14:textId="77777777" w:rsidR="004866E0" w:rsidRDefault="002A68A5">
      <w:pPr>
        <w:spacing w:line="276" w:lineRule="auto"/>
        <w:jc w:val="both"/>
        <w:rPr>
          <w:rFonts w:ascii="Droid Sans" w:eastAsia="Arial" w:hAnsi="Droid Sans" w:cs="Arial"/>
          <w:sz w:val="22"/>
          <w:szCs w:val="22"/>
        </w:rPr>
      </w:pPr>
      <w:r w:rsidRPr="004866E0">
        <w:rPr>
          <w:rFonts w:ascii="Droid Sans" w:eastAsia="Arial" w:hAnsi="Droid Sans" w:cs="Arial"/>
          <w:sz w:val="22"/>
          <w:szCs w:val="22"/>
        </w:rPr>
        <w:t xml:space="preserve">años de edad. Por lo tanto, el cognac LOUIS XIII es la máxima expresión en materia de tiempo. La mezcla única evoca notas de cata y aromas de mirra, miel, siempreviva, ciruela, madreselva, corteza de madera, cuero y frutas de la pasión. </w:t>
      </w:r>
    </w:p>
    <w:p w14:paraId="60C8B5D5" w14:textId="77777777" w:rsidR="004866E0" w:rsidRDefault="004866E0">
      <w:pPr>
        <w:spacing w:line="276" w:lineRule="auto"/>
        <w:jc w:val="both"/>
        <w:rPr>
          <w:rFonts w:ascii="Droid Sans" w:eastAsia="Arial" w:hAnsi="Droid Sans" w:cs="Arial"/>
          <w:sz w:val="22"/>
          <w:szCs w:val="22"/>
        </w:rPr>
      </w:pPr>
    </w:p>
    <w:p w14:paraId="0EF48FAA" w14:textId="77777777" w:rsidR="0090660D" w:rsidRPr="004866E0" w:rsidRDefault="002A68A5">
      <w:pPr>
        <w:spacing w:line="276" w:lineRule="auto"/>
        <w:jc w:val="both"/>
        <w:rPr>
          <w:rFonts w:ascii="Droid Sans" w:hAnsi="Droid Sans"/>
          <w:sz w:val="22"/>
          <w:szCs w:val="22"/>
        </w:rPr>
      </w:pPr>
      <w:r w:rsidRPr="004866E0">
        <w:rPr>
          <w:rFonts w:ascii="Droid Sans" w:eastAsia="Arial" w:hAnsi="Droid Sans" w:cs="Arial"/>
          <w:sz w:val="22"/>
          <w:szCs w:val="22"/>
        </w:rPr>
        <w:t xml:space="preserve">Para obtener más información, visite: </w:t>
      </w:r>
      <w:hyperlink r:id="rId11">
        <w:r w:rsidRPr="004866E0">
          <w:rPr>
            <w:rFonts w:ascii="Droid Sans" w:eastAsia="Arial" w:hAnsi="Droid Sans" w:cs="Arial"/>
            <w:sz w:val="22"/>
            <w:szCs w:val="22"/>
            <w:u w:val="single"/>
          </w:rPr>
          <w:t>www.louisxiii-cognac.com</w:t>
        </w:r>
      </w:hyperlink>
    </w:p>
    <w:p w14:paraId="573813B8" w14:textId="77777777" w:rsidR="0090660D" w:rsidRPr="004866E0" w:rsidRDefault="0090660D">
      <w:pPr>
        <w:spacing w:line="276" w:lineRule="auto"/>
        <w:rPr>
          <w:rFonts w:ascii="Droid Sans" w:hAnsi="Droid Sans"/>
          <w:sz w:val="22"/>
          <w:szCs w:val="22"/>
        </w:rPr>
      </w:pPr>
    </w:p>
    <w:p w14:paraId="1D596512" w14:textId="77777777" w:rsidR="0090660D" w:rsidRPr="004866E0" w:rsidRDefault="0090660D">
      <w:pPr>
        <w:spacing w:line="276" w:lineRule="auto"/>
        <w:rPr>
          <w:rFonts w:ascii="Droid Sans" w:hAnsi="Droid Sans"/>
          <w:sz w:val="22"/>
          <w:szCs w:val="22"/>
        </w:rPr>
      </w:pPr>
    </w:p>
    <w:p w14:paraId="0987143F" w14:textId="77777777" w:rsidR="0090660D" w:rsidRPr="004866E0" w:rsidRDefault="002A68A5">
      <w:pPr>
        <w:spacing w:line="276" w:lineRule="auto"/>
        <w:rPr>
          <w:rFonts w:ascii="Droid Sans" w:hAnsi="Droid Sans"/>
          <w:sz w:val="22"/>
          <w:szCs w:val="22"/>
        </w:rPr>
      </w:pPr>
      <w:bookmarkStart w:id="0" w:name="_GoBack"/>
      <w:r w:rsidRPr="004866E0">
        <w:rPr>
          <w:rFonts w:ascii="Droid Sans" w:eastAsia="Droid Sans" w:hAnsi="Droid Sans" w:cs="Droid Sans"/>
          <w:b/>
          <w:sz w:val="22"/>
          <w:szCs w:val="22"/>
        </w:rPr>
        <w:t>CONTACTO</w:t>
      </w:r>
    </w:p>
    <w:p w14:paraId="1E206AEA" w14:textId="77777777" w:rsidR="0090660D" w:rsidRPr="004866E0" w:rsidRDefault="002A68A5">
      <w:pPr>
        <w:spacing w:line="276" w:lineRule="auto"/>
        <w:rPr>
          <w:rFonts w:ascii="Droid Sans" w:hAnsi="Droid Sans"/>
          <w:sz w:val="22"/>
          <w:szCs w:val="22"/>
        </w:rPr>
      </w:pPr>
      <w:r w:rsidRPr="004866E0">
        <w:rPr>
          <w:rFonts w:ascii="Droid Sans" w:eastAsia="Droid Sans" w:hAnsi="Droid Sans" w:cs="Droid Sans"/>
          <w:sz w:val="22"/>
          <w:szCs w:val="22"/>
        </w:rPr>
        <w:t xml:space="preserve">Stephania Simg </w:t>
      </w:r>
    </w:p>
    <w:p w14:paraId="319B1044" w14:textId="3924B3D8" w:rsidR="003944F7" w:rsidRDefault="002A68A5">
      <w:pPr>
        <w:spacing w:line="276" w:lineRule="auto"/>
        <w:rPr>
          <w:rFonts w:ascii="Droid Sans" w:eastAsia="Droid Sans" w:hAnsi="Droid Sans" w:cs="Droid Sans"/>
          <w:sz w:val="22"/>
          <w:szCs w:val="22"/>
          <w:lang w:val="en-US"/>
        </w:rPr>
      </w:pPr>
      <w:r w:rsidRPr="004866E0">
        <w:rPr>
          <w:rFonts w:ascii="Droid Sans" w:eastAsia="Droid Sans" w:hAnsi="Droid Sans" w:cs="Droid Sans"/>
          <w:sz w:val="22"/>
          <w:szCs w:val="22"/>
          <w:lang w:val="en-US"/>
        </w:rPr>
        <w:t>Another Compan</w:t>
      </w:r>
      <w:r w:rsidR="003944F7">
        <w:rPr>
          <w:rFonts w:ascii="Droid Sans" w:eastAsia="Droid Sans" w:hAnsi="Droid Sans" w:cs="Droid Sans"/>
          <w:sz w:val="22"/>
          <w:szCs w:val="22"/>
          <w:lang w:val="en-US"/>
        </w:rPr>
        <w:t>y</w:t>
      </w:r>
    </w:p>
    <w:p w14:paraId="7437EDB9" w14:textId="77777777" w:rsidR="003944F7" w:rsidRDefault="003944F7">
      <w:pPr>
        <w:spacing w:line="276" w:lineRule="auto"/>
        <w:rPr>
          <w:rFonts w:ascii="Droid Sans" w:eastAsia="Droid Sans" w:hAnsi="Droid Sans" w:cs="Droid Sans"/>
          <w:sz w:val="22"/>
          <w:szCs w:val="22"/>
          <w:u w:val="single"/>
          <w:lang w:val="en-US"/>
        </w:rPr>
      </w:pPr>
      <w:hyperlink r:id="rId12" w:history="1">
        <w:r w:rsidRPr="003944F7">
          <w:rPr>
            <w:rStyle w:val="Hyperlink"/>
            <w:rFonts w:ascii="Droid Sans" w:eastAsia="Droid Sans" w:hAnsi="Droid Sans" w:cs="Droid Sans"/>
            <w:sz w:val="22"/>
            <w:szCs w:val="22"/>
            <w:lang w:val="en-US"/>
          </w:rPr>
          <w:t>stephania@anothercompany.com.mx</w:t>
        </w:r>
      </w:hyperlink>
    </w:p>
    <w:p w14:paraId="0F219450" w14:textId="20A7D136" w:rsidR="0090660D" w:rsidRPr="004866E0" w:rsidRDefault="002A68A5">
      <w:pPr>
        <w:spacing w:line="276" w:lineRule="auto"/>
        <w:rPr>
          <w:rFonts w:ascii="Droid Sans" w:hAnsi="Droid Sans"/>
          <w:sz w:val="22"/>
          <w:szCs w:val="22"/>
        </w:rPr>
      </w:pPr>
      <w:r w:rsidRPr="004866E0">
        <w:rPr>
          <w:rFonts w:ascii="Droid Sans" w:eastAsia="Droid Sans" w:hAnsi="Droid Sans" w:cs="Droid Sans"/>
          <w:sz w:val="22"/>
          <w:szCs w:val="22"/>
        </w:rPr>
        <w:t>6392.1100 ext. 2420</w:t>
      </w:r>
    </w:p>
    <w:bookmarkEnd w:id="0"/>
    <w:sectPr w:rsidR="0090660D" w:rsidRPr="004866E0" w:rsidSect="004866E0">
      <w:headerReference w:type="default" r:id="rId13"/>
      <w:pgSz w:w="12240" w:h="15840"/>
      <w:pgMar w:top="2076" w:right="1800" w:bottom="1440" w:left="180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26640B" w14:textId="77777777" w:rsidR="002A68A5" w:rsidRDefault="002A68A5">
      <w:r>
        <w:separator/>
      </w:r>
    </w:p>
  </w:endnote>
  <w:endnote w:type="continuationSeparator" w:id="0">
    <w:p w14:paraId="22083232" w14:textId="77777777" w:rsidR="002A68A5" w:rsidRDefault="002A6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Droid Sans">
    <w:altName w:val="Times New Roman"/>
    <w:charset w:val="00"/>
    <w:family w:val="auto"/>
    <w:pitch w:val="default"/>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43882C" w14:textId="77777777" w:rsidR="002A68A5" w:rsidRDefault="002A68A5">
      <w:r>
        <w:separator/>
      </w:r>
    </w:p>
  </w:footnote>
  <w:footnote w:type="continuationSeparator" w:id="0">
    <w:p w14:paraId="1EDB4E95" w14:textId="77777777" w:rsidR="002A68A5" w:rsidRDefault="002A68A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0956B" w14:textId="77777777" w:rsidR="0090660D" w:rsidRDefault="002A68A5">
    <w:r>
      <w:rPr>
        <w:noProof/>
        <w:lang w:val="en-US" w:eastAsia="en-US"/>
      </w:rPr>
      <w:drawing>
        <wp:anchor distT="0" distB="0" distL="0" distR="0" simplePos="0" relativeHeight="251658240" behindDoc="0" locked="0" layoutInCell="0" hidden="0" allowOverlap="0" wp14:anchorId="08F08945" wp14:editId="0ECEE1D4">
          <wp:simplePos x="0" y="0"/>
          <wp:positionH relativeFrom="margin">
            <wp:posOffset>1876425</wp:posOffset>
          </wp:positionH>
          <wp:positionV relativeFrom="paragraph">
            <wp:posOffset>114300</wp:posOffset>
          </wp:positionV>
          <wp:extent cx="1824038" cy="1493305"/>
          <wp:effectExtent l="0" t="0" r="0" b="0"/>
          <wp:wrapTopAndBottom distT="0" distB="0"/>
          <wp:docPr id="1" name="image01.png" descr="louis XIII_rojo-01.png"/>
          <wp:cNvGraphicFramePr/>
          <a:graphic xmlns:a="http://schemas.openxmlformats.org/drawingml/2006/main">
            <a:graphicData uri="http://schemas.openxmlformats.org/drawingml/2006/picture">
              <pic:pic xmlns:pic="http://schemas.openxmlformats.org/drawingml/2006/picture">
                <pic:nvPicPr>
                  <pic:cNvPr id="0" name="image01.png" descr="louis XIII_rojo-01.png"/>
                  <pic:cNvPicPr preferRelativeResize="0"/>
                </pic:nvPicPr>
                <pic:blipFill>
                  <a:blip r:embed="rId1"/>
                  <a:srcRect/>
                  <a:stretch>
                    <a:fillRect/>
                  </a:stretch>
                </pic:blipFill>
                <pic:spPr>
                  <a:xfrm>
                    <a:off x="0" y="0"/>
                    <a:ext cx="1824038" cy="1493305"/>
                  </a:xfrm>
                  <a:prstGeom prst="rect">
                    <a:avLst/>
                  </a:prstGeom>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41283A"/>
    <w:multiLevelType w:val="multilevel"/>
    <w:tmpl w:val="F7503CF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0660D"/>
    <w:rsid w:val="000B2300"/>
    <w:rsid w:val="002A68A5"/>
    <w:rsid w:val="003944F7"/>
    <w:rsid w:val="00451430"/>
    <w:rsid w:val="004866E0"/>
    <w:rsid w:val="0090660D"/>
    <w:rsid w:val="00C01299"/>
    <w:rsid w:val="00F34B3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410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s-MX" w:eastAsia="es-MX"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4866E0"/>
    <w:pPr>
      <w:tabs>
        <w:tab w:val="center" w:pos="4320"/>
        <w:tab w:val="right" w:pos="8640"/>
      </w:tabs>
    </w:pPr>
  </w:style>
  <w:style w:type="character" w:customStyle="1" w:styleId="HeaderChar">
    <w:name w:val="Header Char"/>
    <w:basedOn w:val="DefaultParagraphFont"/>
    <w:link w:val="Header"/>
    <w:uiPriority w:val="99"/>
    <w:rsid w:val="004866E0"/>
  </w:style>
  <w:style w:type="paragraph" w:styleId="Footer">
    <w:name w:val="footer"/>
    <w:basedOn w:val="Normal"/>
    <w:link w:val="FooterChar"/>
    <w:uiPriority w:val="99"/>
    <w:unhideWhenUsed/>
    <w:rsid w:val="004866E0"/>
    <w:pPr>
      <w:tabs>
        <w:tab w:val="center" w:pos="4320"/>
        <w:tab w:val="right" w:pos="8640"/>
      </w:tabs>
    </w:pPr>
  </w:style>
  <w:style w:type="character" w:customStyle="1" w:styleId="FooterChar">
    <w:name w:val="Footer Char"/>
    <w:basedOn w:val="DefaultParagraphFont"/>
    <w:link w:val="Footer"/>
    <w:uiPriority w:val="99"/>
    <w:rsid w:val="004866E0"/>
  </w:style>
  <w:style w:type="character" w:styleId="Hyperlink">
    <w:name w:val="Hyperlink"/>
    <w:basedOn w:val="DefaultParagraphFont"/>
    <w:uiPriority w:val="99"/>
    <w:unhideWhenUsed/>
    <w:rsid w:val="003944F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s-MX" w:eastAsia="es-MX"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4866E0"/>
    <w:pPr>
      <w:tabs>
        <w:tab w:val="center" w:pos="4320"/>
        <w:tab w:val="right" w:pos="8640"/>
      </w:tabs>
    </w:pPr>
  </w:style>
  <w:style w:type="character" w:customStyle="1" w:styleId="HeaderChar">
    <w:name w:val="Header Char"/>
    <w:basedOn w:val="DefaultParagraphFont"/>
    <w:link w:val="Header"/>
    <w:uiPriority w:val="99"/>
    <w:rsid w:val="004866E0"/>
  </w:style>
  <w:style w:type="paragraph" w:styleId="Footer">
    <w:name w:val="footer"/>
    <w:basedOn w:val="Normal"/>
    <w:link w:val="FooterChar"/>
    <w:uiPriority w:val="99"/>
    <w:unhideWhenUsed/>
    <w:rsid w:val="004866E0"/>
    <w:pPr>
      <w:tabs>
        <w:tab w:val="center" w:pos="4320"/>
        <w:tab w:val="right" w:pos="8640"/>
      </w:tabs>
    </w:pPr>
  </w:style>
  <w:style w:type="character" w:customStyle="1" w:styleId="FooterChar">
    <w:name w:val="Footer Char"/>
    <w:basedOn w:val="DefaultParagraphFont"/>
    <w:link w:val="Footer"/>
    <w:uiPriority w:val="99"/>
    <w:rsid w:val="004866E0"/>
  </w:style>
  <w:style w:type="character" w:styleId="Hyperlink">
    <w:name w:val="Hyperlink"/>
    <w:basedOn w:val="DefaultParagraphFont"/>
    <w:uiPriority w:val="99"/>
    <w:unhideWhenUsed/>
    <w:rsid w:val="003944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louisxiii-cognac.com" TargetMode="External"/><Relationship Id="rId12" Type="http://schemas.openxmlformats.org/officeDocument/2006/relationships/hyperlink" Target="mailto:stephania@anothercompany.com.mx"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ouisxiii-cognac.com/agegate" TargetMode="External"/><Relationship Id="rId9" Type="http://schemas.openxmlformats.org/officeDocument/2006/relationships/hyperlink" Target="http://www.louisxiii-cognac.com/agegate" TargetMode="External"/><Relationship Id="rId10" Type="http://schemas.openxmlformats.org/officeDocument/2006/relationships/hyperlink" Target="http://clublouis.louis-xii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753</Words>
  <Characters>4297</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REMY COINTREAU</Company>
  <LinksUpToDate>false</LinksUpToDate>
  <CharactersWithSpaces>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TELLEZ</dc:creator>
  <cp:lastModifiedBy>Claudia Stephania Simg Colorado</cp:lastModifiedBy>
  <cp:revision>4</cp:revision>
  <dcterms:created xsi:type="dcterms:W3CDTF">2015-09-21T14:11:00Z</dcterms:created>
  <dcterms:modified xsi:type="dcterms:W3CDTF">2015-09-21T14:41:00Z</dcterms:modified>
</cp:coreProperties>
</file>