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A709" w14:textId="77777777" w:rsidR="00D61EF6" w:rsidRPr="0078213C" w:rsidRDefault="00C15223" w:rsidP="00D61EF6">
      <w:pPr>
        <w:jc w:val="center"/>
        <w:rPr>
          <w:rFonts w:ascii="Calibri" w:hAnsi="Calibri"/>
          <w:b/>
          <w:bCs/>
          <w:sz w:val="56"/>
          <w:szCs w:val="56"/>
        </w:rPr>
      </w:pPr>
      <w:r w:rsidRPr="0078213C">
        <w:rPr>
          <w:rFonts w:ascii="Calibri" w:hAnsi="Calibri"/>
          <w:b/>
          <w:bCs/>
          <w:noProof/>
          <w:sz w:val="56"/>
          <w:szCs w:val="56"/>
          <w:lang w:eastAsia="nl-NL" w:bidi="ar-SA"/>
        </w:rPr>
        <w:drawing>
          <wp:anchor distT="0" distB="0" distL="114300" distR="114300" simplePos="0" relativeHeight="251659264" behindDoc="0" locked="0" layoutInCell="1" allowOverlap="1" wp14:anchorId="532BF6B2" wp14:editId="58A3DC69">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4F20D604" w14:textId="77777777" w:rsidR="00D61EF6" w:rsidRPr="0078213C" w:rsidRDefault="00D61EF6" w:rsidP="00D61EF6">
      <w:pPr>
        <w:rPr>
          <w:rFonts w:ascii="Calibri" w:hAnsi="Calibri"/>
          <w:b/>
          <w:bCs/>
          <w:sz w:val="56"/>
          <w:szCs w:val="56"/>
        </w:rPr>
      </w:pPr>
    </w:p>
    <w:p w14:paraId="39BF37D0" w14:textId="77777777" w:rsidR="00D61EF6" w:rsidRPr="0078213C" w:rsidRDefault="00D61EF6" w:rsidP="00D61EF6">
      <w:pPr>
        <w:rPr>
          <w:rFonts w:asciiTheme="minorHAnsi" w:hAnsiTheme="minorHAnsi"/>
          <w:b/>
          <w:sz w:val="32"/>
          <w:szCs w:val="32"/>
        </w:rPr>
      </w:pPr>
    </w:p>
    <w:p w14:paraId="77CCF0AA" w14:textId="77777777" w:rsidR="00D61EF6" w:rsidRPr="0078213C" w:rsidRDefault="00D61EF6" w:rsidP="00D61EF6">
      <w:pPr>
        <w:rPr>
          <w:rFonts w:asciiTheme="minorHAnsi" w:hAnsiTheme="minorHAnsi"/>
          <w:b/>
          <w:sz w:val="32"/>
          <w:szCs w:val="32"/>
        </w:rPr>
      </w:pPr>
    </w:p>
    <w:p w14:paraId="0C399C40" w14:textId="77777777" w:rsidR="00D61EF6" w:rsidRPr="0078213C" w:rsidRDefault="00D61EF6" w:rsidP="00D61EF6">
      <w:pPr>
        <w:rPr>
          <w:rFonts w:asciiTheme="minorHAnsi" w:hAnsiTheme="minorHAnsi"/>
          <w:b/>
          <w:sz w:val="32"/>
          <w:szCs w:val="32"/>
        </w:rPr>
      </w:pPr>
    </w:p>
    <w:p w14:paraId="192C0BB5" w14:textId="77777777" w:rsidR="00D61EF6" w:rsidRPr="0078213C" w:rsidRDefault="00D61EF6" w:rsidP="00D61EF6">
      <w:pPr>
        <w:rPr>
          <w:rFonts w:asciiTheme="minorHAnsi" w:hAnsiTheme="minorHAnsi"/>
          <w:b/>
          <w:sz w:val="32"/>
          <w:szCs w:val="32"/>
        </w:rPr>
      </w:pPr>
    </w:p>
    <w:p w14:paraId="49C9EB08" w14:textId="77777777" w:rsidR="00D61EF6" w:rsidRPr="0078213C" w:rsidRDefault="00D61EF6" w:rsidP="00D61EF6">
      <w:pPr>
        <w:rPr>
          <w:rFonts w:asciiTheme="minorHAnsi" w:hAnsiTheme="minorHAnsi"/>
          <w:b/>
          <w:sz w:val="32"/>
          <w:szCs w:val="32"/>
        </w:rPr>
      </w:pPr>
      <w:r w:rsidRPr="0078213C">
        <w:rPr>
          <w:rFonts w:asciiTheme="minorHAnsi" w:hAnsiTheme="minorHAnsi"/>
          <w:b/>
          <w:sz w:val="32"/>
          <w:szCs w:val="32"/>
        </w:rPr>
        <w:t>PERSBERICHT</w:t>
      </w:r>
    </w:p>
    <w:p w14:paraId="624A684C" w14:textId="27157F1C" w:rsidR="00D61EF6" w:rsidRPr="0078213C" w:rsidRDefault="00D61EF6" w:rsidP="00D61EF6">
      <w:pPr>
        <w:rPr>
          <w:rFonts w:asciiTheme="minorHAnsi" w:hAnsiTheme="minorHAnsi"/>
          <w:sz w:val="22"/>
          <w:szCs w:val="22"/>
        </w:rPr>
      </w:pPr>
      <w:r w:rsidRPr="0078213C">
        <w:rPr>
          <w:rFonts w:asciiTheme="minorHAnsi" w:hAnsiTheme="minorHAnsi"/>
        </w:rPr>
        <w:br/>
      </w:r>
      <w:r w:rsidR="005B2853" w:rsidRPr="004813B4">
        <w:rPr>
          <w:rFonts w:asciiTheme="minorHAnsi" w:hAnsiTheme="minorHAnsi"/>
          <w:sz w:val="22"/>
          <w:szCs w:val="22"/>
        </w:rPr>
        <w:t>Ternat,</w:t>
      </w:r>
      <w:r w:rsidRPr="004813B4">
        <w:rPr>
          <w:rFonts w:asciiTheme="minorHAnsi" w:hAnsiTheme="minorHAnsi"/>
          <w:sz w:val="22"/>
          <w:szCs w:val="22"/>
        </w:rPr>
        <w:t xml:space="preserve"> </w:t>
      </w:r>
      <w:r w:rsidR="00951149">
        <w:rPr>
          <w:rFonts w:asciiTheme="minorHAnsi" w:hAnsiTheme="minorHAnsi"/>
          <w:sz w:val="22"/>
          <w:szCs w:val="22"/>
        </w:rPr>
        <w:t>5</w:t>
      </w:r>
      <w:bookmarkStart w:id="0" w:name="_GoBack"/>
      <w:bookmarkEnd w:id="0"/>
      <w:r w:rsidR="006A06F6" w:rsidRPr="004813B4">
        <w:rPr>
          <w:rFonts w:asciiTheme="minorHAnsi" w:hAnsiTheme="minorHAnsi"/>
          <w:sz w:val="22"/>
          <w:szCs w:val="22"/>
        </w:rPr>
        <w:t xml:space="preserve"> juli</w:t>
      </w:r>
      <w:r w:rsidR="00D17DCA" w:rsidRPr="004813B4">
        <w:rPr>
          <w:rFonts w:asciiTheme="minorHAnsi" w:hAnsiTheme="minorHAnsi"/>
          <w:sz w:val="22"/>
          <w:szCs w:val="22"/>
        </w:rPr>
        <w:t xml:space="preserve"> </w:t>
      </w:r>
      <w:r w:rsidR="00AB3146" w:rsidRPr="004813B4">
        <w:rPr>
          <w:rFonts w:asciiTheme="minorHAnsi" w:hAnsiTheme="minorHAnsi"/>
          <w:sz w:val="22"/>
          <w:szCs w:val="22"/>
        </w:rPr>
        <w:t>2017</w:t>
      </w:r>
    </w:p>
    <w:p w14:paraId="5B901602" w14:textId="77777777" w:rsidR="00D61EF6" w:rsidRPr="0078213C" w:rsidRDefault="00D61EF6" w:rsidP="00D61EF6">
      <w:pPr>
        <w:rPr>
          <w:rFonts w:ascii="Calibri" w:hAnsi="Calibri"/>
          <w:b/>
          <w:bCs/>
          <w:sz w:val="40"/>
          <w:szCs w:val="56"/>
        </w:rPr>
      </w:pPr>
    </w:p>
    <w:p w14:paraId="41A921DE" w14:textId="77777777" w:rsidR="00953C15" w:rsidRPr="000B5118" w:rsidRDefault="00F049F8" w:rsidP="00BE2CE1">
      <w:pPr>
        <w:rPr>
          <w:rFonts w:ascii="Calibri" w:hAnsi="Calibri"/>
          <w:i/>
          <w:sz w:val="32"/>
          <w:szCs w:val="32"/>
        </w:rPr>
      </w:pPr>
      <w:r w:rsidRPr="000B5118">
        <w:rPr>
          <w:rFonts w:ascii="Calibri" w:hAnsi="Calibri"/>
          <w:i/>
          <w:sz w:val="32"/>
          <w:szCs w:val="32"/>
        </w:rPr>
        <w:t>We willen wel anders, maar tijd en middelen ontbreken</w:t>
      </w:r>
    </w:p>
    <w:p w14:paraId="10852502" w14:textId="77777777" w:rsidR="00BE2CE1" w:rsidRPr="000B5118" w:rsidRDefault="00002DF1" w:rsidP="00BE2CE1">
      <w:pPr>
        <w:rPr>
          <w:rFonts w:asciiTheme="minorHAnsi" w:hAnsiTheme="minorHAnsi"/>
          <w:b/>
          <w:sz w:val="44"/>
          <w:szCs w:val="44"/>
        </w:rPr>
      </w:pPr>
      <w:r w:rsidRPr="000B5118">
        <w:rPr>
          <w:rFonts w:asciiTheme="minorHAnsi" w:hAnsiTheme="minorHAnsi"/>
          <w:b/>
          <w:sz w:val="44"/>
          <w:szCs w:val="44"/>
        </w:rPr>
        <w:t>Rommelige werkvloer is g</w:t>
      </w:r>
      <w:r w:rsidR="00BE2CE1" w:rsidRPr="000B5118">
        <w:rPr>
          <w:rFonts w:asciiTheme="minorHAnsi" w:hAnsiTheme="minorHAnsi"/>
          <w:b/>
          <w:sz w:val="44"/>
          <w:szCs w:val="44"/>
        </w:rPr>
        <w:t xml:space="preserve">rote </w:t>
      </w:r>
      <w:r w:rsidRPr="000B5118">
        <w:rPr>
          <w:rFonts w:asciiTheme="minorHAnsi" w:hAnsiTheme="minorHAnsi"/>
          <w:b/>
          <w:sz w:val="44"/>
          <w:szCs w:val="44"/>
        </w:rPr>
        <w:t>ergernis</w:t>
      </w:r>
    </w:p>
    <w:p w14:paraId="5EE96BA8" w14:textId="77777777" w:rsidR="00BE2CE1" w:rsidRPr="000B5118" w:rsidRDefault="00BE2CE1" w:rsidP="00BE2CE1">
      <w:pPr>
        <w:rPr>
          <w:rFonts w:asciiTheme="minorHAnsi" w:hAnsiTheme="minorHAnsi"/>
          <w:b/>
          <w:sz w:val="22"/>
          <w:szCs w:val="22"/>
        </w:rPr>
      </w:pPr>
    </w:p>
    <w:p w14:paraId="3BD3F322" w14:textId="77777777" w:rsidR="00C71945" w:rsidRPr="000B5118" w:rsidRDefault="00953C15" w:rsidP="00271FF0">
      <w:pPr>
        <w:spacing w:line="269" w:lineRule="auto"/>
        <w:jc w:val="both"/>
        <w:rPr>
          <w:rFonts w:ascii="Calibri" w:hAnsi="Calibri"/>
          <w:b/>
          <w:bCs/>
          <w:sz w:val="22"/>
          <w:szCs w:val="22"/>
        </w:rPr>
      </w:pPr>
      <w:r w:rsidRPr="000B5118">
        <w:rPr>
          <w:rFonts w:ascii="Calibri" w:hAnsi="Calibri"/>
          <w:b/>
          <w:bCs/>
          <w:sz w:val="22"/>
          <w:szCs w:val="22"/>
        </w:rPr>
        <w:t xml:space="preserve">“Ruim </w:t>
      </w:r>
      <w:r w:rsidR="00F049F8" w:rsidRPr="000B5118">
        <w:rPr>
          <w:rFonts w:ascii="Calibri" w:hAnsi="Calibri"/>
          <w:b/>
          <w:bCs/>
          <w:sz w:val="22"/>
          <w:szCs w:val="22"/>
        </w:rPr>
        <w:t>j</w:t>
      </w:r>
      <w:r w:rsidR="005B2853">
        <w:rPr>
          <w:rFonts w:ascii="Calibri" w:hAnsi="Calibri"/>
          <w:b/>
          <w:bCs/>
          <w:sz w:val="22"/>
          <w:szCs w:val="22"/>
        </w:rPr>
        <w:t xml:space="preserve">e rommel </w:t>
      </w:r>
      <w:r w:rsidR="000E4027" w:rsidRPr="000B5118">
        <w:rPr>
          <w:rFonts w:ascii="Calibri" w:hAnsi="Calibri"/>
          <w:b/>
          <w:bCs/>
          <w:sz w:val="22"/>
          <w:szCs w:val="22"/>
        </w:rPr>
        <w:t xml:space="preserve">toch </w:t>
      </w:r>
      <w:r w:rsidRPr="000B5118">
        <w:rPr>
          <w:rFonts w:ascii="Calibri" w:hAnsi="Calibri"/>
          <w:b/>
          <w:bCs/>
          <w:sz w:val="22"/>
          <w:szCs w:val="22"/>
        </w:rPr>
        <w:t xml:space="preserve">eens op!” </w:t>
      </w:r>
      <w:r w:rsidR="00F049F8" w:rsidRPr="000B5118">
        <w:rPr>
          <w:rFonts w:ascii="Calibri" w:hAnsi="Calibri"/>
          <w:b/>
          <w:bCs/>
          <w:sz w:val="22"/>
          <w:szCs w:val="22"/>
        </w:rPr>
        <w:t>Niet alleen partners of ouders, ma</w:t>
      </w:r>
      <w:r w:rsidR="001B5C99" w:rsidRPr="000B5118">
        <w:rPr>
          <w:rFonts w:ascii="Calibri" w:hAnsi="Calibri"/>
          <w:b/>
          <w:bCs/>
          <w:sz w:val="22"/>
          <w:szCs w:val="22"/>
        </w:rPr>
        <w:t>ar ook collega’s roepen het wel</w:t>
      </w:r>
      <w:r w:rsidR="00F049F8" w:rsidRPr="000B5118">
        <w:rPr>
          <w:rFonts w:ascii="Calibri" w:hAnsi="Calibri"/>
          <w:b/>
          <w:bCs/>
          <w:sz w:val="22"/>
          <w:szCs w:val="22"/>
        </w:rPr>
        <w:t xml:space="preserve">eens gefrustreerd. Eén op de </w:t>
      </w:r>
      <w:r w:rsidR="005B2853">
        <w:rPr>
          <w:rFonts w:ascii="Calibri" w:hAnsi="Calibri"/>
          <w:b/>
          <w:bCs/>
          <w:sz w:val="22"/>
          <w:szCs w:val="22"/>
        </w:rPr>
        <w:t>tien Belgische</w:t>
      </w:r>
      <w:r w:rsidR="00F049F8" w:rsidRPr="000B5118">
        <w:rPr>
          <w:rFonts w:ascii="Calibri" w:hAnsi="Calibri"/>
          <w:b/>
          <w:bCs/>
          <w:sz w:val="22"/>
          <w:szCs w:val="22"/>
        </w:rPr>
        <w:t xml:space="preserve"> werknemers </w:t>
      </w:r>
      <w:r w:rsidR="00851ADF" w:rsidRPr="000B5118">
        <w:rPr>
          <w:rFonts w:ascii="Calibri" w:hAnsi="Calibri"/>
          <w:b/>
          <w:bCs/>
          <w:sz w:val="22"/>
          <w:szCs w:val="22"/>
        </w:rPr>
        <w:t xml:space="preserve">in magazijnen en werkplaatsen </w:t>
      </w:r>
      <w:r w:rsidR="00F049F8" w:rsidRPr="000B5118">
        <w:rPr>
          <w:rFonts w:ascii="Calibri" w:hAnsi="Calibri"/>
          <w:b/>
          <w:bCs/>
          <w:sz w:val="22"/>
          <w:szCs w:val="22"/>
        </w:rPr>
        <w:t>krijgt het zelfs vaak te horen. Rommel op de werkplek is een grote erg</w:t>
      </w:r>
      <w:r w:rsidR="000E4027" w:rsidRPr="000B5118">
        <w:rPr>
          <w:rFonts w:ascii="Calibri" w:hAnsi="Calibri"/>
          <w:b/>
          <w:bCs/>
          <w:sz w:val="22"/>
          <w:szCs w:val="22"/>
        </w:rPr>
        <w:t xml:space="preserve">ernis, zo blijkt uit </w:t>
      </w:r>
      <w:hyperlink r:id="rId9" w:history="1">
        <w:r w:rsidR="000E4027" w:rsidRPr="000B5118">
          <w:rPr>
            <w:rStyle w:val="Lienhypertexte"/>
            <w:rFonts w:ascii="Calibri" w:hAnsi="Calibri"/>
            <w:b/>
            <w:bCs/>
            <w:sz w:val="22"/>
            <w:szCs w:val="22"/>
          </w:rPr>
          <w:t>onderzoek</w:t>
        </w:r>
      </w:hyperlink>
      <w:r w:rsidR="000E4027" w:rsidRPr="000B5118">
        <w:rPr>
          <w:rFonts w:ascii="Calibri" w:hAnsi="Calibri"/>
          <w:b/>
          <w:bCs/>
          <w:sz w:val="22"/>
          <w:szCs w:val="22"/>
        </w:rPr>
        <w:t xml:space="preserve">* </w:t>
      </w:r>
      <w:r w:rsidR="00F049F8" w:rsidRPr="000B5118">
        <w:rPr>
          <w:rFonts w:ascii="Calibri" w:hAnsi="Calibri"/>
          <w:b/>
          <w:bCs/>
          <w:sz w:val="22"/>
          <w:szCs w:val="22"/>
        </w:rPr>
        <w:t>van Manutan. Wie er verantwoordelijk is? “Niet alleen ikzelf</w:t>
      </w:r>
      <w:r w:rsidR="00F457C2" w:rsidRPr="000B5118">
        <w:rPr>
          <w:rFonts w:ascii="Calibri" w:hAnsi="Calibri"/>
          <w:b/>
          <w:bCs/>
          <w:sz w:val="22"/>
          <w:szCs w:val="22"/>
        </w:rPr>
        <w:t xml:space="preserve">,” </w:t>
      </w:r>
      <w:r w:rsidR="00F049F8" w:rsidRPr="000B5118">
        <w:rPr>
          <w:rFonts w:ascii="Calibri" w:hAnsi="Calibri"/>
          <w:b/>
          <w:bCs/>
          <w:sz w:val="22"/>
          <w:szCs w:val="22"/>
        </w:rPr>
        <w:t>zeggen de ondervraagden, “maar zeker ook mijn direct leidinggevende.”</w:t>
      </w:r>
      <w:r w:rsidR="00F457C2" w:rsidRPr="000B5118">
        <w:rPr>
          <w:rFonts w:ascii="Calibri" w:hAnsi="Calibri"/>
          <w:b/>
          <w:bCs/>
          <w:sz w:val="22"/>
          <w:szCs w:val="22"/>
        </w:rPr>
        <w:t xml:space="preserve"> Het ontbreekt namelijk nog wel</w:t>
      </w:r>
      <w:r w:rsidR="00F049F8" w:rsidRPr="000B5118">
        <w:rPr>
          <w:rFonts w:ascii="Calibri" w:hAnsi="Calibri"/>
          <w:b/>
          <w:bCs/>
          <w:sz w:val="22"/>
          <w:szCs w:val="22"/>
        </w:rPr>
        <w:t xml:space="preserve">eens aan zowel tijd als middelen om voor een goed opgeruimde werkplek te zorgen. </w:t>
      </w:r>
    </w:p>
    <w:p w14:paraId="4D2336CB" w14:textId="77777777" w:rsidR="00F049F8" w:rsidRPr="000B5118" w:rsidRDefault="00F049F8" w:rsidP="00271FF0">
      <w:pPr>
        <w:spacing w:line="269" w:lineRule="auto"/>
        <w:jc w:val="both"/>
        <w:rPr>
          <w:rFonts w:ascii="Calibri" w:hAnsi="Calibri"/>
          <w:b/>
          <w:bCs/>
          <w:sz w:val="22"/>
          <w:szCs w:val="22"/>
        </w:rPr>
      </w:pPr>
    </w:p>
    <w:p w14:paraId="5AF9E29C" w14:textId="17388B8D" w:rsidR="000A75DA" w:rsidRPr="000B5118" w:rsidRDefault="00271FF0" w:rsidP="00271FF0">
      <w:pPr>
        <w:spacing w:line="269" w:lineRule="auto"/>
        <w:jc w:val="both"/>
        <w:rPr>
          <w:rFonts w:ascii="Calibri" w:hAnsi="Calibri"/>
          <w:bCs/>
          <w:sz w:val="22"/>
          <w:szCs w:val="22"/>
        </w:rPr>
      </w:pPr>
      <w:r w:rsidRPr="000B5118">
        <w:rPr>
          <w:rFonts w:ascii="Calibri" w:hAnsi="Calibri"/>
          <w:bCs/>
          <w:noProof/>
          <w:sz w:val="22"/>
          <w:szCs w:val="22"/>
          <w:lang w:eastAsia="nl-NL" w:bidi="ar-SA"/>
        </w:rPr>
        <w:drawing>
          <wp:anchor distT="0" distB="0" distL="114300" distR="114300" simplePos="0" relativeHeight="251660288" behindDoc="1" locked="0" layoutInCell="1" allowOverlap="1" wp14:anchorId="214B8881" wp14:editId="69C086F7">
            <wp:simplePos x="0" y="0"/>
            <wp:positionH relativeFrom="column">
              <wp:posOffset>3801745</wp:posOffset>
            </wp:positionH>
            <wp:positionV relativeFrom="paragraph">
              <wp:posOffset>83185</wp:posOffset>
            </wp:positionV>
            <wp:extent cx="2292350" cy="1535430"/>
            <wp:effectExtent l="19050" t="0" r="0" b="0"/>
            <wp:wrapThrough wrapText="bothSides">
              <wp:wrapPolygon edited="0">
                <wp:start x="-180" y="0"/>
                <wp:lineTo x="-180" y="21439"/>
                <wp:lineTo x="21540" y="21439"/>
                <wp:lineTo x="21540" y="0"/>
                <wp:lineTo x="-180" y="0"/>
              </wp:wrapPolygon>
            </wp:wrapThrough>
            <wp:docPr id="2" name="Afbeelding 2" descr="C:\Users\CWel\Desktop\rommelige werkvlo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l\Desktop\rommelige werkvloer.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1535430"/>
                    </a:xfrm>
                    <a:prstGeom prst="rect">
                      <a:avLst/>
                    </a:prstGeom>
                    <a:noFill/>
                    <a:ln>
                      <a:noFill/>
                    </a:ln>
                  </pic:spPr>
                </pic:pic>
              </a:graphicData>
            </a:graphic>
          </wp:anchor>
        </w:drawing>
      </w:r>
      <w:r w:rsidR="005B2853">
        <w:rPr>
          <w:rFonts w:ascii="Calibri" w:hAnsi="Calibri"/>
          <w:bCs/>
          <w:noProof/>
          <w:sz w:val="22"/>
          <w:szCs w:val="22"/>
          <w:lang w:eastAsia="nl-NL" w:bidi="ar-SA"/>
        </w:rPr>
        <w:t>Belgische</w:t>
      </w:r>
      <w:r w:rsidR="0078213C" w:rsidRPr="000B5118">
        <w:rPr>
          <w:rFonts w:ascii="Calibri" w:hAnsi="Calibri"/>
          <w:bCs/>
          <w:sz w:val="22"/>
          <w:szCs w:val="22"/>
        </w:rPr>
        <w:t xml:space="preserve"> werknemers ergeren zich behoorlijk aan rommel op de werkvloer. </w:t>
      </w:r>
      <w:r w:rsidR="00F049F8" w:rsidRPr="000B5118">
        <w:rPr>
          <w:rFonts w:ascii="Calibri" w:hAnsi="Calibri"/>
          <w:bCs/>
          <w:sz w:val="22"/>
          <w:szCs w:val="22"/>
        </w:rPr>
        <w:t xml:space="preserve">Denk daarbij niet alleen aan </w:t>
      </w:r>
      <w:r w:rsidR="005B2853">
        <w:rPr>
          <w:rFonts w:ascii="Calibri" w:hAnsi="Calibri"/>
          <w:bCs/>
          <w:sz w:val="22"/>
          <w:szCs w:val="22"/>
        </w:rPr>
        <w:t>vuile</w:t>
      </w:r>
      <w:r w:rsidR="0078213C" w:rsidRPr="000B5118">
        <w:rPr>
          <w:rFonts w:ascii="Calibri" w:hAnsi="Calibri"/>
          <w:bCs/>
          <w:sz w:val="22"/>
          <w:szCs w:val="22"/>
        </w:rPr>
        <w:t xml:space="preserve"> kopjes, voedselverpakkingen of</w:t>
      </w:r>
      <w:r w:rsidR="007A3745" w:rsidRPr="000B5118">
        <w:rPr>
          <w:rFonts w:ascii="Calibri" w:hAnsi="Calibri"/>
          <w:bCs/>
          <w:sz w:val="22"/>
          <w:szCs w:val="22"/>
        </w:rPr>
        <w:t xml:space="preserve"> achtergelaten </w:t>
      </w:r>
      <w:r w:rsidR="005E16C5">
        <w:rPr>
          <w:rFonts w:ascii="Calibri" w:hAnsi="Calibri"/>
          <w:bCs/>
          <w:sz w:val="22"/>
          <w:szCs w:val="22"/>
        </w:rPr>
        <w:t>borden</w:t>
      </w:r>
      <w:r w:rsidR="00F049F8" w:rsidRPr="000B5118">
        <w:rPr>
          <w:rFonts w:ascii="Calibri" w:hAnsi="Calibri"/>
          <w:bCs/>
          <w:sz w:val="22"/>
          <w:szCs w:val="22"/>
        </w:rPr>
        <w:t xml:space="preserve">, maar ook </w:t>
      </w:r>
      <w:r w:rsidR="00F10432" w:rsidRPr="000B5118">
        <w:rPr>
          <w:rFonts w:ascii="Calibri" w:hAnsi="Calibri"/>
          <w:bCs/>
          <w:sz w:val="22"/>
          <w:szCs w:val="22"/>
        </w:rPr>
        <w:t xml:space="preserve">aan </w:t>
      </w:r>
      <w:r w:rsidR="0078213C" w:rsidRPr="000B5118">
        <w:rPr>
          <w:rFonts w:ascii="Calibri" w:hAnsi="Calibri"/>
          <w:bCs/>
          <w:sz w:val="22"/>
          <w:szCs w:val="22"/>
        </w:rPr>
        <w:t>r</w:t>
      </w:r>
      <w:r w:rsidR="00953C15" w:rsidRPr="000B5118">
        <w:rPr>
          <w:rFonts w:ascii="Calibri" w:hAnsi="Calibri"/>
          <w:bCs/>
          <w:sz w:val="22"/>
          <w:szCs w:val="22"/>
        </w:rPr>
        <w:t>ondslingerende papie</w:t>
      </w:r>
      <w:r w:rsidR="00BE2CE1" w:rsidRPr="000B5118">
        <w:rPr>
          <w:rFonts w:ascii="Calibri" w:hAnsi="Calibri"/>
          <w:bCs/>
          <w:sz w:val="22"/>
          <w:szCs w:val="22"/>
        </w:rPr>
        <w:t>ren, uitpuilende archiefbakjes of</w:t>
      </w:r>
      <w:r w:rsidR="00953C15" w:rsidRPr="000B5118">
        <w:rPr>
          <w:rFonts w:ascii="Calibri" w:hAnsi="Calibri"/>
          <w:bCs/>
          <w:sz w:val="22"/>
          <w:szCs w:val="22"/>
        </w:rPr>
        <w:t xml:space="preserve"> gereedschap</w:t>
      </w:r>
      <w:r w:rsidR="00BE2CE1" w:rsidRPr="000B5118">
        <w:rPr>
          <w:rFonts w:ascii="Calibri" w:hAnsi="Calibri"/>
          <w:bCs/>
          <w:sz w:val="22"/>
          <w:szCs w:val="22"/>
        </w:rPr>
        <w:t xml:space="preserve"> dat op de werkbank</w:t>
      </w:r>
      <w:r w:rsidR="00844FCC" w:rsidRPr="000B5118">
        <w:rPr>
          <w:rFonts w:ascii="Calibri" w:hAnsi="Calibri"/>
          <w:bCs/>
          <w:sz w:val="22"/>
          <w:szCs w:val="22"/>
        </w:rPr>
        <w:t xml:space="preserve"> blijft liggen</w:t>
      </w:r>
      <w:r w:rsidR="00934C8C" w:rsidRPr="000B5118">
        <w:rPr>
          <w:rFonts w:ascii="Calibri" w:hAnsi="Calibri"/>
          <w:bCs/>
          <w:sz w:val="22"/>
          <w:szCs w:val="22"/>
        </w:rPr>
        <w:t xml:space="preserve">. </w:t>
      </w:r>
      <w:r w:rsidR="00851ADF" w:rsidRPr="000B5118">
        <w:rPr>
          <w:rFonts w:ascii="Calibri" w:hAnsi="Calibri"/>
          <w:bCs/>
          <w:sz w:val="22"/>
          <w:szCs w:val="22"/>
        </w:rPr>
        <w:t xml:space="preserve">Een nette werkplek is voor bijna 80% van de werknemers </w:t>
      </w:r>
      <w:r w:rsidR="005E16C5">
        <w:rPr>
          <w:rFonts w:ascii="Calibri" w:hAnsi="Calibri"/>
          <w:bCs/>
          <w:sz w:val="22"/>
          <w:szCs w:val="22"/>
        </w:rPr>
        <w:t>heel</w:t>
      </w:r>
      <w:r w:rsidR="00851ADF" w:rsidRPr="000B5118">
        <w:rPr>
          <w:rFonts w:ascii="Calibri" w:hAnsi="Calibri"/>
          <w:bCs/>
          <w:sz w:val="22"/>
          <w:szCs w:val="22"/>
        </w:rPr>
        <w:t xml:space="preserve"> belangrijk. Maar </w:t>
      </w:r>
      <w:r w:rsidR="00F34C62" w:rsidRPr="000B5118">
        <w:rPr>
          <w:rFonts w:ascii="Calibri" w:hAnsi="Calibri"/>
          <w:bCs/>
          <w:sz w:val="22"/>
          <w:szCs w:val="22"/>
        </w:rPr>
        <w:t xml:space="preserve">slechts </w:t>
      </w:r>
      <w:r w:rsidR="00851ADF" w:rsidRPr="000B5118">
        <w:rPr>
          <w:rFonts w:ascii="Calibri" w:hAnsi="Calibri"/>
          <w:bCs/>
          <w:sz w:val="22"/>
          <w:szCs w:val="22"/>
        </w:rPr>
        <w:t>e</w:t>
      </w:r>
      <w:r w:rsidR="00691EF5" w:rsidRPr="000B5118">
        <w:rPr>
          <w:rFonts w:ascii="Calibri" w:hAnsi="Calibri"/>
          <w:bCs/>
          <w:sz w:val="22"/>
          <w:szCs w:val="22"/>
        </w:rPr>
        <w:t xml:space="preserve">en </w:t>
      </w:r>
      <w:r w:rsidR="000A75DA" w:rsidRPr="000B5118">
        <w:rPr>
          <w:rFonts w:ascii="Calibri" w:hAnsi="Calibri"/>
          <w:bCs/>
          <w:sz w:val="22"/>
          <w:szCs w:val="22"/>
        </w:rPr>
        <w:t>vijfde</w:t>
      </w:r>
      <w:r w:rsidR="00691EF5" w:rsidRPr="000B5118">
        <w:rPr>
          <w:rFonts w:ascii="Calibri" w:hAnsi="Calibri"/>
          <w:bCs/>
          <w:sz w:val="22"/>
          <w:szCs w:val="22"/>
        </w:rPr>
        <w:t xml:space="preserve"> </w:t>
      </w:r>
      <w:r w:rsidR="00BE2CE1" w:rsidRPr="000B5118">
        <w:rPr>
          <w:rFonts w:ascii="Calibri" w:hAnsi="Calibri"/>
          <w:bCs/>
          <w:sz w:val="22"/>
          <w:szCs w:val="22"/>
        </w:rPr>
        <w:t xml:space="preserve">van de werknemers in </w:t>
      </w:r>
      <w:r w:rsidR="005B2853">
        <w:rPr>
          <w:rFonts w:ascii="Calibri" w:hAnsi="Calibri"/>
          <w:bCs/>
          <w:sz w:val="22"/>
          <w:szCs w:val="22"/>
        </w:rPr>
        <w:t>België</w:t>
      </w:r>
      <w:r w:rsidR="00BE2CE1" w:rsidRPr="000B5118">
        <w:rPr>
          <w:rFonts w:ascii="Calibri" w:hAnsi="Calibri"/>
          <w:bCs/>
          <w:sz w:val="22"/>
          <w:szCs w:val="22"/>
        </w:rPr>
        <w:t xml:space="preserve"> </w:t>
      </w:r>
      <w:r w:rsidR="00934C8C" w:rsidRPr="000B5118">
        <w:rPr>
          <w:rFonts w:ascii="Calibri" w:hAnsi="Calibri"/>
          <w:bCs/>
          <w:sz w:val="22"/>
          <w:szCs w:val="22"/>
        </w:rPr>
        <w:t xml:space="preserve">erkent dat de </w:t>
      </w:r>
      <w:r w:rsidR="0078213C" w:rsidRPr="000B5118">
        <w:rPr>
          <w:rFonts w:ascii="Calibri" w:hAnsi="Calibri"/>
          <w:bCs/>
          <w:sz w:val="22"/>
          <w:szCs w:val="22"/>
        </w:rPr>
        <w:t xml:space="preserve">eigen </w:t>
      </w:r>
      <w:r w:rsidR="00BE2CE1" w:rsidRPr="000B5118">
        <w:rPr>
          <w:rFonts w:ascii="Calibri" w:hAnsi="Calibri"/>
          <w:bCs/>
          <w:sz w:val="22"/>
          <w:szCs w:val="22"/>
        </w:rPr>
        <w:t xml:space="preserve">werkplek </w:t>
      </w:r>
      <w:r w:rsidR="00691EF5" w:rsidRPr="000B5118">
        <w:rPr>
          <w:rFonts w:ascii="Calibri" w:hAnsi="Calibri"/>
          <w:bCs/>
          <w:sz w:val="22"/>
          <w:szCs w:val="22"/>
        </w:rPr>
        <w:t xml:space="preserve">te </w:t>
      </w:r>
      <w:r w:rsidR="000A75DA" w:rsidRPr="000B5118">
        <w:rPr>
          <w:rFonts w:ascii="Calibri" w:hAnsi="Calibri"/>
          <w:bCs/>
          <w:sz w:val="22"/>
          <w:szCs w:val="22"/>
        </w:rPr>
        <w:t>rommelig</w:t>
      </w:r>
      <w:r w:rsidR="00934C8C" w:rsidRPr="000B5118">
        <w:rPr>
          <w:rFonts w:ascii="Calibri" w:hAnsi="Calibri"/>
          <w:bCs/>
          <w:sz w:val="22"/>
          <w:szCs w:val="22"/>
        </w:rPr>
        <w:t xml:space="preserve"> is en </w:t>
      </w:r>
      <w:r w:rsidR="000B5118" w:rsidRPr="000B5118">
        <w:rPr>
          <w:rFonts w:ascii="Calibri" w:hAnsi="Calibri"/>
          <w:bCs/>
          <w:sz w:val="22"/>
          <w:szCs w:val="22"/>
        </w:rPr>
        <w:t xml:space="preserve">1 op de </w:t>
      </w:r>
      <w:r w:rsidR="005B2853">
        <w:rPr>
          <w:rFonts w:ascii="Calibri" w:hAnsi="Calibri"/>
          <w:bCs/>
          <w:sz w:val="22"/>
          <w:szCs w:val="22"/>
        </w:rPr>
        <w:t>10</w:t>
      </w:r>
      <w:r w:rsidR="00934C8C" w:rsidRPr="000B5118">
        <w:rPr>
          <w:rFonts w:ascii="Calibri" w:hAnsi="Calibri"/>
          <w:bCs/>
          <w:sz w:val="22"/>
          <w:szCs w:val="22"/>
        </w:rPr>
        <w:t xml:space="preserve"> krijgt daar vaak commentaar op</w:t>
      </w:r>
      <w:r w:rsidR="00002DF1" w:rsidRPr="000B5118">
        <w:rPr>
          <w:rFonts w:ascii="Calibri" w:hAnsi="Calibri"/>
          <w:bCs/>
          <w:sz w:val="22"/>
          <w:szCs w:val="22"/>
        </w:rPr>
        <w:t xml:space="preserve">. </w:t>
      </w:r>
      <w:r w:rsidR="005B2853">
        <w:rPr>
          <w:rFonts w:ascii="Calibri" w:hAnsi="Calibri"/>
          <w:bCs/>
          <w:sz w:val="22"/>
          <w:szCs w:val="22"/>
        </w:rPr>
        <w:t>34</w:t>
      </w:r>
      <w:r w:rsidR="00042980" w:rsidRPr="000B5118">
        <w:rPr>
          <w:rFonts w:ascii="Calibri" w:hAnsi="Calibri"/>
          <w:bCs/>
          <w:sz w:val="22"/>
          <w:szCs w:val="22"/>
        </w:rPr>
        <w:t xml:space="preserve">% van de ondervraagden </w:t>
      </w:r>
      <w:r w:rsidR="00F34C62" w:rsidRPr="000B5118">
        <w:rPr>
          <w:rFonts w:ascii="Calibri" w:hAnsi="Calibri"/>
          <w:bCs/>
          <w:sz w:val="22"/>
          <w:szCs w:val="22"/>
        </w:rPr>
        <w:t xml:space="preserve">vindt de eigen werkplek </w:t>
      </w:r>
      <w:r w:rsidR="00042980" w:rsidRPr="000B5118">
        <w:rPr>
          <w:rFonts w:ascii="Calibri" w:hAnsi="Calibri"/>
          <w:bCs/>
          <w:sz w:val="22"/>
          <w:szCs w:val="22"/>
        </w:rPr>
        <w:t xml:space="preserve">nog altijd netter dan </w:t>
      </w:r>
      <w:r w:rsidR="00934C8C" w:rsidRPr="000B5118">
        <w:rPr>
          <w:rFonts w:ascii="Calibri" w:hAnsi="Calibri"/>
          <w:bCs/>
          <w:sz w:val="22"/>
          <w:szCs w:val="22"/>
        </w:rPr>
        <w:t xml:space="preserve">die van </w:t>
      </w:r>
      <w:r w:rsidR="00042980" w:rsidRPr="000B5118">
        <w:rPr>
          <w:rFonts w:ascii="Calibri" w:hAnsi="Calibri"/>
          <w:bCs/>
          <w:sz w:val="22"/>
          <w:szCs w:val="22"/>
        </w:rPr>
        <w:t xml:space="preserve">de buurman. </w:t>
      </w:r>
    </w:p>
    <w:p w14:paraId="3F7764D8" w14:textId="77777777" w:rsidR="00946C3B" w:rsidRPr="000B5118" w:rsidRDefault="00946C3B" w:rsidP="00271FF0">
      <w:pPr>
        <w:spacing w:line="269" w:lineRule="auto"/>
        <w:jc w:val="both"/>
        <w:rPr>
          <w:rFonts w:ascii="Calibri" w:hAnsi="Calibri"/>
          <w:bCs/>
          <w:sz w:val="22"/>
          <w:szCs w:val="22"/>
        </w:rPr>
      </w:pPr>
    </w:p>
    <w:p w14:paraId="62649B11" w14:textId="77777777" w:rsidR="00162639" w:rsidRPr="000B5118" w:rsidRDefault="00AB5BC7" w:rsidP="00271FF0">
      <w:pPr>
        <w:spacing w:line="269" w:lineRule="auto"/>
        <w:jc w:val="both"/>
        <w:rPr>
          <w:rFonts w:ascii="Calibri" w:hAnsi="Calibri"/>
          <w:b/>
          <w:bCs/>
          <w:sz w:val="22"/>
          <w:szCs w:val="22"/>
        </w:rPr>
      </w:pPr>
      <w:r w:rsidRPr="000B5118">
        <w:rPr>
          <w:rFonts w:ascii="Calibri" w:hAnsi="Calibri"/>
          <w:b/>
          <w:bCs/>
          <w:sz w:val="22"/>
          <w:szCs w:val="22"/>
        </w:rPr>
        <w:t>Opvallend</w:t>
      </w:r>
      <w:r w:rsidR="004A4B40" w:rsidRPr="000B5118">
        <w:rPr>
          <w:rFonts w:ascii="Calibri" w:hAnsi="Calibri"/>
          <w:b/>
          <w:bCs/>
          <w:sz w:val="22"/>
          <w:szCs w:val="22"/>
        </w:rPr>
        <w:t>:</w:t>
      </w:r>
    </w:p>
    <w:p w14:paraId="489DCAE5" w14:textId="77777777" w:rsidR="00946C3B" w:rsidRPr="000B5118" w:rsidRDefault="003102EC" w:rsidP="00271FF0">
      <w:pPr>
        <w:spacing w:line="269" w:lineRule="auto"/>
        <w:jc w:val="both"/>
        <w:rPr>
          <w:rFonts w:ascii="Calibri" w:hAnsi="Calibri"/>
          <w:bCs/>
          <w:sz w:val="22"/>
          <w:szCs w:val="22"/>
        </w:rPr>
      </w:pPr>
      <w:r w:rsidRPr="000B5118">
        <w:rPr>
          <w:rFonts w:ascii="Calibri" w:hAnsi="Calibri"/>
          <w:bCs/>
          <w:sz w:val="22"/>
          <w:szCs w:val="22"/>
        </w:rPr>
        <w:t>7</w:t>
      </w:r>
      <w:r w:rsidR="005B2853">
        <w:rPr>
          <w:rFonts w:ascii="Calibri" w:hAnsi="Calibri"/>
          <w:bCs/>
          <w:sz w:val="22"/>
          <w:szCs w:val="22"/>
        </w:rPr>
        <w:t>8</w:t>
      </w:r>
      <w:r w:rsidR="004053EB" w:rsidRPr="000B5118">
        <w:rPr>
          <w:rFonts w:ascii="Calibri" w:hAnsi="Calibri"/>
          <w:bCs/>
          <w:sz w:val="22"/>
          <w:szCs w:val="22"/>
        </w:rPr>
        <w:t>% vindt een</w:t>
      </w:r>
      <w:r w:rsidRPr="000B5118">
        <w:rPr>
          <w:rFonts w:ascii="Calibri" w:hAnsi="Calibri"/>
          <w:bCs/>
          <w:sz w:val="22"/>
          <w:szCs w:val="22"/>
        </w:rPr>
        <w:t xml:space="preserve"> nette werkplek belangrijk</w:t>
      </w:r>
      <w:r w:rsidR="006A06F6" w:rsidRPr="000B5118">
        <w:rPr>
          <w:rFonts w:ascii="Calibri" w:hAnsi="Calibri"/>
          <w:bCs/>
          <w:sz w:val="22"/>
          <w:szCs w:val="22"/>
        </w:rPr>
        <w:t>.</w:t>
      </w:r>
    </w:p>
    <w:p w14:paraId="687D865C" w14:textId="77777777" w:rsidR="004053EB" w:rsidRPr="000B5118" w:rsidRDefault="00162639" w:rsidP="00271FF0">
      <w:pPr>
        <w:spacing w:line="269" w:lineRule="auto"/>
        <w:jc w:val="both"/>
        <w:rPr>
          <w:rFonts w:ascii="Calibri" w:hAnsi="Calibri"/>
          <w:bCs/>
          <w:sz w:val="22"/>
          <w:szCs w:val="22"/>
        </w:rPr>
      </w:pPr>
      <w:r w:rsidRPr="000B5118">
        <w:rPr>
          <w:rFonts w:ascii="Calibri" w:hAnsi="Calibri"/>
          <w:bCs/>
          <w:sz w:val="22"/>
          <w:szCs w:val="22"/>
        </w:rPr>
        <w:t>5</w:t>
      </w:r>
      <w:r w:rsidR="005B2853">
        <w:rPr>
          <w:rFonts w:ascii="Calibri" w:hAnsi="Calibri"/>
          <w:bCs/>
          <w:sz w:val="22"/>
          <w:szCs w:val="22"/>
        </w:rPr>
        <w:t>8</w:t>
      </w:r>
      <w:r w:rsidRPr="000B5118">
        <w:rPr>
          <w:rFonts w:ascii="Calibri" w:hAnsi="Calibri"/>
          <w:bCs/>
          <w:sz w:val="22"/>
          <w:szCs w:val="22"/>
        </w:rPr>
        <w:t>% vindt dat rommel op de</w:t>
      </w:r>
      <w:r w:rsidR="004053EB" w:rsidRPr="000B5118">
        <w:rPr>
          <w:rFonts w:ascii="Calibri" w:hAnsi="Calibri"/>
          <w:bCs/>
          <w:sz w:val="22"/>
          <w:szCs w:val="22"/>
        </w:rPr>
        <w:t xml:space="preserve"> werkplek tot onveilige situaties leidt</w:t>
      </w:r>
      <w:r w:rsidR="006A06F6" w:rsidRPr="000B5118">
        <w:rPr>
          <w:rFonts w:ascii="Calibri" w:hAnsi="Calibri"/>
          <w:bCs/>
          <w:sz w:val="22"/>
          <w:szCs w:val="22"/>
        </w:rPr>
        <w:t>.</w:t>
      </w:r>
    </w:p>
    <w:p w14:paraId="32986917" w14:textId="77777777" w:rsidR="009D3513" w:rsidRPr="000B5118" w:rsidRDefault="009D3513" w:rsidP="00271FF0">
      <w:pPr>
        <w:spacing w:line="269" w:lineRule="auto"/>
        <w:jc w:val="both"/>
        <w:rPr>
          <w:rFonts w:ascii="Calibri" w:hAnsi="Calibri"/>
          <w:bCs/>
          <w:sz w:val="22"/>
          <w:szCs w:val="22"/>
        </w:rPr>
      </w:pPr>
      <w:r w:rsidRPr="000B5118">
        <w:rPr>
          <w:rFonts w:ascii="Calibri" w:hAnsi="Calibri"/>
          <w:bCs/>
          <w:sz w:val="22"/>
          <w:szCs w:val="22"/>
        </w:rPr>
        <w:t>2</w:t>
      </w:r>
      <w:r w:rsidR="005B2853">
        <w:rPr>
          <w:rFonts w:ascii="Calibri" w:hAnsi="Calibri"/>
          <w:bCs/>
          <w:sz w:val="22"/>
          <w:szCs w:val="22"/>
        </w:rPr>
        <w:t>7</w:t>
      </w:r>
      <w:r w:rsidRPr="000B5118">
        <w:rPr>
          <w:rFonts w:ascii="Calibri" w:hAnsi="Calibri"/>
          <w:bCs/>
          <w:sz w:val="22"/>
          <w:szCs w:val="22"/>
        </w:rPr>
        <w:t xml:space="preserve">% vindt dat </w:t>
      </w:r>
      <w:r w:rsidR="00A82D62">
        <w:rPr>
          <w:rFonts w:ascii="Calibri" w:hAnsi="Calibri"/>
          <w:bCs/>
          <w:sz w:val="22"/>
          <w:szCs w:val="22"/>
        </w:rPr>
        <w:t xml:space="preserve">je meer tijd moet besteden aan </w:t>
      </w:r>
      <w:r w:rsidR="00F34C62" w:rsidRPr="000B5118">
        <w:rPr>
          <w:rFonts w:ascii="Calibri" w:hAnsi="Calibri"/>
          <w:bCs/>
          <w:sz w:val="22"/>
          <w:szCs w:val="22"/>
        </w:rPr>
        <w:t xml:space="preserve">het </w:t>
      </w:r>
      <w:r w:rsidRPr="000B5118">
        <w:rPr>
          <w:rFonts w:ascii="Calibri" w:hAnsi="Calibri"/>
          <w:bCs/>
          <w:sz w:val="22"/>
          <w:szCs w:val="22"/>
        </w:rPr>
        <w:t>opruimen</w:t>
      </w:r>
      <w:r w:rsidR="00F34C62" w:rsidRPr="000B5118">
        <w:rPr>
          <w:rFonts w:ascii="Calibri" w:hAnsi="Calibri"/>
          <w:bCs/>
          <w:sz w:val="22"/>
          <w:szCs w:val="22"/>
        </w:rPr>
        <w:t xml:space="preserve"> van de werkplek</w:t>
      </w:r>
      <w:r w:rsidR="006A06F6" w:rsidRPr="000B5118">
        <w:rPr>
          <w:rFonts w:ascii="Calibri" w:hAnsi="Calibri"/>
          <w:bCs/>
          <w:sz w:val="22"/>
          <w:szCs w:val="22"/>
        </w:rPr>
        <w:t>.</w:t>
      </w:r>
    </w:p>
    <w:p w14:paraId="1C045FE3" w14:textId="77777777" w:rsidR="009D3513" w:rsidRPr="000B5118" w:rsidRDefault="000B5118" w:rsidP="00271FF0">
      <w:pPr>
        <w:spacing w:line="269" w:lineRule="auto"/>
        <w:jc w:val="both"/>
        <w:rPr>
          <w:rFonts w:ascii="Calibri" w:hAnsi="Calibri"/>
          <w:bCs/>
          <w:sz w:val="22"/>
          <w:szCs w:val="22"/>
        </w:rPr>
      </w:pPr>
      <w:r w:rsidRPr="000B5118">
        <w:rPr>
          <w:rFonts w:ascii="Calibri" w:hAnsi="Calibri"/>
          <w:bCs/>
          <w:sz w:val="22"/>
          <w:szCs w:val="22"/>
        </w:rPr>
        <w:t>11</w:t>
      </w:r>
      <w:r w:rsidR="009D3513" w:rsidRPr="000B5118">
        <w:rPr>
          <w:rFonts w:ascii="Calibri" w:hAnsi="Calibri"/>
          <w:bCs/>
          <w:sz w:val="22"/>
          <w:szCs w:val="22"/>
        </w:rPr>
        <w:t>% krijgt commentaar op de eigen rommelige werkplek</w:t>
      </w:r>
      <w:r w:rsidR="006A06F6" w:rsidRPr="000B5118">
        <w:rPr>
          <w:rFonts w:ascii="Calibri" w:hAnsi="Calibri"/>
          <w:bCs/>
          <w:sz w:val="22"/>
          <w:szCs w:val="22"/>
        </w:rPr>
        <w:t>.</w:t>
      </w:r>
    </w:p>
    <w:p w14:paraId="6EDF5AB5" w14:textId="77777777" w:rsidR="00851ADF" w:rsidRPr="000B5118" w:rsidRDefault="00851ADF" w:rsidP="00271FF0">
      <w:pPr>
        <w:spacing w:line="269" w:lineRule="auto"/>
        <w:jc w:val="both"/>
        <w:rPr>
          <w:rFonts w:ascii="Calibri" w:hAnsi="Calibri"/>
          <w:bCs/>
          <w:sz w:val="22"/>
          <w:szCs w:val="22"/>
        </w:rPr>
      </w:pPr>
    </w:p>
    <w:p w14:paraId="09A7CA64" w14:textId="77777777" w:rsidR="00BE2CE1" w:rsidRPr="000B5118" w:rsidRDefault="000A75DA" w:rsidP="00271FF0">
      <w:pPr>
        <w:spacing w:line="269" w:lineRule="auto"/>
        <w:rPr>
          <w:rFonts w:ascii="Calibri" w:hAnsi="Calibri"/>
          <w:bCs/>
          <w:sz w:val="22"/>
          <w:szCs w:val="22"/>
        </w:rPr>
      </w:pPr>
      <w:r w:rsidRPr="000B5118">
        <w:rPr>
          <w:rFonts w:ascii="Calibri" w:hAnsi="Calibri"/>
          <w:b/>
          <w:bCs/>
          <w:sz w:val="22"/>
          <w:szCs w:val="22"/>
        </w:rPr>
        <w:t>Veiligheidsrisico</w:t>
      </w:r>
      <w:r w:rsidR="00851ADF" w:rsidRPr="000B5118">
        <w:rPr>
          <w:rFonts w:ascii="Calibri" w:hAnsi="Calibri"/>
          <w:b/>
          <w:bCs/>
          <w:sz w:val="22"/>
          <w:szCs w:val="22"/>
        </w:rPr>
        <w:t xml:space="preserve"> en minder efficiëntie</w:t>
      </w:r>
      <w:r w:rsidRPr="000B5118">
        <w:rPr>
          <w:rFonts w:ascii="Calibri" w:hAnsi="Calibri"/>
          <w:bCs/>
          <w:sz w:val="22"/>
          <w:szCs w:val="22"/>
        </w:rPr>
        <w:br/>
        <w:t>In het magazijn of op</w:t>
      </w:r>
      <w:r w:rsidR="00BE2CE1" w:rsidRPr="000B5118">
        <w:rPr>
          <w:rFonts w:ascii="Calibri" w:hAnsi="Calibri"/>
          <w:bCs/>
          <w:sz w:val="22"/>
          <w:szCs w:val="22"/>
        </w:rPr>
        <w:t xml:space="preserve"> de werkplaats </w:t>
      </w:r>
      <w:r w:rsidRPr="000B5118">
        <w:rPr>
          <w:rFonts w:ascii="Calibri" w:hAnsi="Calibri"/>
          <w:bCs/>
          <w:sz w:val="22"/>
          <w:szCs w:val="22"/>
        </w:rPr>
        <w:t>wordt</w:t>
      </w:r>
      <w:r w:rsidR="00BE2CE1" w:rsidRPr="000B5118">
        <w:rPr>
          <w:rFonts w:ascii="Calibri" w:hAnsi="Calibri"/>
          <w:bCs/>
          <w:sz w:val="22"/>
          <w:szCs w:val="22"/>
        </w:rPr>
        <w:t xml:space="preserve"> </w:t>
      </w:r>
      <w:r w:rsidRPr="000B5118">
        <w:rPr>
          <w:rFonts w:ascii="Calibri" w:hAnsi="Calibri"/>
          <w:bCs/>
          <w:sz w:val="22"/>
          <w:szCs w:val="22"/>
        </w:rPr>
        <w:t>het rondslingeren van spullen</w:t>
      </w:r>
      <w:r w:rsidR="00BE2CE1" w:rsidRPr="000B5118">
        <w:rPr>
          <w:rFonts w:ascii="Calibri" w:hAnsi="Calibri"/>
          <w:bCs/>
          <w:sz w:val="22"/>
          <w:szCs w:val="22"/>
        </w:rPr>
        <w:t xml:space="preserve"> </w:t>
      </w:r>
      <w:r w:rsidR="00934C8C" w:rsidRPr="000B5118">
        <w:rPr>
          <w:rFonts w:ascii="Calibri" w:hAnsi="Calibri"/>
          <w:bCs/>
          <w:sz w:val="22"/>
          <w:szCs w:val="22"/>
        </w:rPr>
        <w:t xml:space="preserve">niet alleen als onprettig, maar </w:t>
      </w:r>
      <w:r w:rsidR="00BE2CE1" w:rsidRPr="000B5118">
        <w:rPr>
          <w:rFonts w:ascii="Calibri" w:hAnsi="Calibri"/>
          <w:bCs/>
          <w:sz w:val="22"/>
          <w:szCs w:val="22"/>
        </w:rPr>
        <w:t xml:space="preserve">zelfs </w:t>
      </w:r>
      <w:r w:rsidRPr="000B5118">
        <w:rPr>
          <w:rFonts w:ascii="Calibri" w:hAnsi="Calibri"/>
          <w:bCs/>
          <w:sz w:val="22"/>
          <w:szCs w:val="22"/>
        </w:rPr>
        <w:t>als een</w:t>
      </w:r>
      <w:r w:rsidR="00691EF5" w:rsidRPr="000B5118">
        <w:rPr>
          <w:rFonts w:ascii="Calibri" w:hAnsi="Calibri"/>
          <w:bCs/>
          <w:sz w:val="22"/>
          <w:szCs w:val="22"/>
        </w:rPr>
        <w:t xml:space="preserve"> </w:t>
      </w:r>
      <w:r w:rsidR="00844FCC" w:rsidRPr="000B5118">
        <w:rPr>
          <w:rFonts w:ascii="Calibri" w:hAnsi="Calibri"/>
          <w:bCs/>
          <w:sz w:val="22"/>
          <w:szCs w:val="22"/>
        </w:rPr>
        <w:t xml:space="preserve">groot </w:t>
      </w:r>
      <w:r w:rsidR="00BE2CE1" w:rsidRPr="000B5118">
        <w:rPr>
          <w:rFonts w:ascii="Calibri" w:hAnsi="Calibri"/>
          <w:bCs/>
          <w:sz w:val="22"/>
          <w:szCs w:val="22"/>
        </w:rPr>
        <w:t>veiligheidsrisico</w:t>
      </w:r>
      <w:r w:rsidRPr="000B5118">
        <w:rPr>
          <w:rFonts w:ascii="Calibri" w:hAnsi="Calibri"/>
          <w:bCs/>
          <w:sz w:val="22"/>
          <w:szCs w:val="22"/>
        </w:rPr>
        <w:t xml:space="preserve"> beschouwd</w:t>
      </w:r>
      <w:r w:rsidR="00BE2CE1" w:rsidRPr="000B5118">
        <w:rPr>
          <w:rFonts w:ascii="Calibri" w:hAnsi="Calibri"/>
          <w:bCs/>
          <w:sz w:val="22"/>
          <w:szCs w:val="22"/>
        </w:rPr>
        <w:t xml:space="preserve">. </w:t>
      </w:r>
      <w:r w:rsidRPr="000B5118">
        <w:rPr>
          <w:rFonts w:ascii="Calibri" w:hAnsi="Calibri"/>
          <w:bCs/>
          <w:sz w:val="22"/>
          <w:szCs w:val="22"/>
        </w:rPr>
        <w:t xml:space="preserve">70% </w:t>
      </w:r>
      <w:r w:rsidR="00851ADF" w:rsidRPr="000B5118">
        <w:rPr>
          <w:rFonts w:ascii="Calibri" w:hAnsi="Calibri"/>
          <w:bCs/>
          <w:sz w:val="22"/>
          <w:szCs w:val="22"/>
        </w:rPr>
        <w:t>vindt</w:t>
      </w:r>
      <w:r w:rsidR="00BE2CE1" w:rsidRPr="000B5118">
        <w:rPr>
          <w:rFonts w:ascii="Calibri" w:hAnsi="Calibri"/>
          <w:bCs/>
          <w:sz w:val="22"/>
          <w:szCs w:val="22"/>
        </w:rPr>
        <w:t xml:space="preserve"> dat </w:t>
      </w:r>
      <w:r w:rsidRPr="000B5118">
        <w:rPr>
          <w:rFonts w:ascii="Calibri" w:hAnsi="Calibri"/>
          <w:bCs/>
          <w:sz w:val="22"/>
          <w:szCs w:val="22"/>
        </w:rPr>
        <w:t xml:space="preserve">rommel </w:t>
      </w:r>
      <w:r w:rsidR="00BE2CE1" w:rsidRPr="000B5118">
        <w:rPr>
          <w:rFonts w:ascii="Calibri" w:hAnsi="Calibri"/>
          <w:bCs/>
          <w:sz w:val="22"/>
          <w:szCs w:val="22"/>
        </w:rPr>
        <w:t xml:space="preserve">kan leiden tot onveilige </w:t>
      </w:r>
      <w:r w:rsidR="00851ADF" w:rsidRPr="000B5118">
        <w:rPr>
          <w:rFonts w:ascii="Calibri" w:hAnsi="Calibri"/>
          <w:bCs/>
          <w:sz w:val="22"/>
          <w:szCs w:val="22"/>
        </w:rPr>
        <w:t>s</w:t>
      </w:r>
      <w:r w:rsidR="00BE2CE1" w:rsidRPr="000B5118">
        <w:rPr>
          <w:rFonts w:ascii="Calibri" w:hAnsi="Calibri"/>
          <w:bCs/>
          <w:sz w:val="22"/>
          <w:szCs w:val="22"/>
        </w:rPr>
        <w:t>ituaties</w:t>
      </w:r>
      <w:r w:rsidR="00436FF5" w:rsidRPr="000B5118">
        <w:rPr>
          <w:rFonts w:ascii="Calibri" w:hAnsi="Calibri"/>
          <w:bCs/>
          <w:sz w:val="22"/>
          <w:szCs w:val="22"/>
        </w:rPr>
        <w:t xml:space="preserve"> in het magazijn of de werkplaats</w:t>
      </w:r>
      <w:r w:rsidRPr="000B5118">
        <w:rPr>
          <w:rFonts w:ascii="Calibri" w:hAnsi="Calibri"/>
          <w:bCs/>
          <w:sz w:val="22"/>
          <w:szCs w:val="22"/>
        </w:rPr>
        <w:t xml:space="preserve">. </w:t>
      </w:r>
      <w:r w:rsidR="00851ADF" w:rsidRPr="000B5118">
        <w:rPr>
          <w:rFonts w:ascii="Calibri" w:hAnsi="Calibri"/>
          <w:bCs/>
          <w:sz w:val="22"/>
          <w:szCs w:val="22"/>
        </w:rPr>
        <w:t>Meer dan de helft (5</w:t>
      </w:r>
      <w:r w:rsidR="005B6FC3">
        <w:rPr>
          <w:rFonts w:ascii="Calibri" w:hAnsi="Calibri"/>
          <w:bCs/>
          <w:sz w:val="22"/>
          <w:szCs w:val="22"/>
        </w:rPr>
        <w:t>7</w:t>
      </w:r>
      <w:r w:rsidR="00851ADF" w:rsidRPr="000B5118">
        <w:rPr>
          <w:rFonts w:ascii="Calibri" w:hAnsi="Calibri"/>
          <w:bCs/>
          <w:sz w:val="22"/>
          <w:szCs w:val="22"/>
        </w:rPr>
        <w:t xml:space="preserve">%) zegt dat ze </w:t>
      </w:r>
      <w:r w:rsidR="00934C8C" w:rsidRPr="000B5118">
        <w:rPr>
          <w:rFonts w:ascii="Calibri" w:hAnsi="Calibri"/>
          <w:bCs/>
          <w:sz w:val="22"/>
          <w:szCs w:val="22"/>
        </w:rPr>
        <w:t xml:space="preserve">bovendien </w:t>
      </w:r>
      <w:r w:rsidR="00851ADF" w:rsidRPr="000B5118">
        <w:rPr>
          <w:rFonts w:ascii="Calibri" w:hAnsi="Calibri"/>
          <w:bCs/>
          <w:sz w:val="22"/>
          <w:szCs w:val="22"/>
        </w:rPr>
        <w:t xml:space="preserve">minder efficiënt werken door een rommelige werkplek. </w:t>
      </w:r>
      <w:r w:rsidR="005B6FC3">
        <w:rPr>
          <w:rFonts w:ascii="Calibri" w:hAnsi="Calibri"/>
          <w:bCs/>
          <w:sz w:val="22"/>
          <w:szCs w:val="22"/>
        </w:rPr>
        <w:t>E</w:t>
      </w:r>
      <w:r w:rsidRPr="000B5118">
        <w:rPr>
          <w:rFonts w:ascii="Calibri" w:hAnsi="Calibri"/>
          <w:bCs/>
          <w:sz w:val="22"/>
          <w:szCs w:val="22"/>
        </w:rPr>
        <w:t>en</w:t>
      </w:r>
      <w:r w:rsidR="00BE2CE1" w:rsidRPr="000B5118">
        <w:rPr>
          <w:rFonts w:ascii="Calibri" w:hAnsi="Calibri"/>
          <w:bCs/>
          <w:sz w:val="22"/>
          <w:szCs w:val="22"/>
        </w:rPr>
        <w:t xml:space="preserve"> </w:t>
      </w:r>
      <w:r w:rsidRPr="000B5118">
        <w:rPr>
          <w:rFonts w:ascii="Calibri" w:hAnsi="Calibri"/>
          <w:bCs/>
          <w:sz w:val="22"/>
          <w:szCs w:val="22"/>
        </w:rPr>
        <w:t>kwart</w:t>
      </w:r>
      <w:r w:rsidR="00691EF5" w:rsidRPr="000B5118">
        <w:rPr>
          <w:rFonts w:ascii="Calibri" w:hAnsi="Calibri"/>
          <w:bCs/>
          <w:sz w:val="22"/>
          <w:szCs w:val="22"/>
        </w:rPr>
        <w:t xml:space="preserve"> </w:t>
      </w:r>
      <w:r w:rsidRPr="000B5118">
        <w:rPr>
          <w:rFonts w:ascii="Calibri" w:hAnsi="Calibri"/>
          <w:bCs/>
          <w:sz w:val="22"/>
          <w:szCs w:val="22"/>
        </w:rPr>
        <w:t>van hen</w:t>
      </w:r>
      <w:r w:rsidR="00844FCC" w:rsidRPr="000B5118">
        <w:rPr>
          <w:rFonts w:ascii="Calibri" w:hAnsi="Calibri"/>
          <w:bCs/>
          <w:sz w:val="22"/>
          <w:szCs w:val="22"/>
        </w:rPr>
        <w:t xml:space="preserve"> (2</w:t>
      </w:r>
      <w:r w:rsidR="005B6FC3">
        <w:rPr>
          <w:rFonts w:ascii="Calibri" w:hAnsi="Calibri"/>
          <w:bCs/>
          <w:sz w:val="22"/>
          <w:szCs w:val="22"/>
        </w:rPr>
        <w:t>6</w:t>
      </w:r>
      <w:r w:rsidR="00844FCC" w:rsidRPr="000B5118">
        <w:rPr>
          <w:rFonts w:ascii="Calibri" w:hAnsi="Calibri"/>
          <w:bCs/>
          <w:sz w:val="22"/>
          <w:szCs w:val="22"/>
        </w:rPr>
        <w:t>%)</w:t>
      </w:r>
      <w:r w:rsidRPr="000B5118">
        <w:rPr>
          <w:rFonts w:ascii="Calibri" w:hAnsi="Calibri"/>
          <w:bCs/>
          <w:sz w:val="22"/>
          <w:szCs w:val="22"/>
        </w:rPr>
        <w:t xml:space="preserve"> </w:t>
      </w:r>
      <w:r w:rsidR="00851ADF" w:rsidRPr="000B5118">
        <w:rPr>
          <w:rFonts w:ascii="Calibri" w:hAnsi="Calibri"/>
          <w:bCs/>
          <w:sz w:val="22"/>
          <w:szCs w:val="22"/>
        </w:rPr>
        <w:t xml:space="preserve">steekt de hand in eigen boezem en </w:t>
      </w:r>
      <w:r w:rsidR="00691EF5" w:rsidRPr="000B5118">
        <w:rPr>
          <w:rFonts w:ascii="Calibri" w:hAnsi="Calibri"/>
          <w:bCs/>
          <w:sz w:val="22"/>
          <w:szCs w:val="22"/>
        </w:rPr>
        <w:t>geeft aan dat ze</w:t>
      </w:r>
      <w:r w:rsidR="00BE2CE1" w:rsidRPr="000B5118">
        <w:rPr>
          <w:rFonts w:ascii="Calibri" w:hAnsi="Calibri"/>
          <w:bCs/>
          <w:sz w:val="22"/>
          <w:szCs w:val="22"/>
        </w:rPr>
        <w:t xml:space="preserve"> </w:t>
      </w:r>
      <w:r w:rsidRPr="000B5118">
        <w:rPr>
          <w:rFonts w:ascii="Calibri" w:hAnsi="Calibri"/>
          <w:bCs/>
          <w:sz w:val="22"/>
          <w:szCs w:val="22"/>
        </w:rPr>
        <w:t xml:space="preserve">zelf </w:t>
      </w:r>
      <w:r w:rsidR="00BE2CE1" w:rsidRPr="000B5118">
        <w:rPr>
          <w:rFonts w:ascii="Calibri" w:hAnsi="Calibri"/>
          <w:bCs/>
          <w:sz w:val="22"/>
          <w:szCs w:val="22"/>
        </w:rPr>
        <w:t>meer tijd zouden m</w:t>
      </w:r>
      <w:r w:rsidR="00691EF5" w:rsidRPr="000B5118">
        <w:rPr>
          <w:rFonts w:ascii="Calibri" w:hAnsi="Calibri"/>
          <w:bCs/>
          <w:sz w:val="22"/>
          <w:szCs w:val="22"/>
        </w:rPr>
        <w:t>o</w:t>
      </w:r>
      <w:r w:rsidR="00BE2CE1" w:rsidRPr="000B5118">
        <w:rPr>
          <w:rFonts w:ascii="Calibri" w:hAnsi="Calibri"/>
          <w:bCs/>
          <w:sz w:val="22"/>
          <w:szCs w:val="22"/>
        </w:rPr>
        <w:t>eten besteden aan het opruimen van hun werkplek.</w:t>
      </w:r>
    </w:p>
    <w:p w14:paraId="050C22E4" w14:textId="77777777" w:rsidR="00691EF5" w:rsidRPr="000B5118" w:rsidRDefault="00691EF5" w:rsidP="00271FF0">
      <w:pPr>
        <w:spacing w:line="269" w:lineRule="auto"/>
        <w:jc w:val="both"/>
        <w:rPr>
          <w:rFonts w:ascii="Calibri" w:hAnsi="Calibri"/>
          <w:bCs/>
          <w:sz w:val="22"/>
          <w:szCs w:val="22"/>
        </w:rPr>
      </w:pPr>
    </w:p>
    <w:p w14:paraId="3DA34006" w14:textId="77777777" w:rsidR="00CB0A8D" w:rsidRPr="000B5118" w:rsidRDefault="00CB0A8D" w:rsidP="00271FF0">
      <w:pPr>
        <w:spacing w:line="269" w:lineRule="auto"/>
        <w:jc w:val="both"/>
        <w:rPr>
          <w:rFonts w:ascii="Calibri" w:hAnsi="Calibri"/>
          <w:b/>
          <w:bCs/>
          <w:sz w:val="22"/>
          <w:szCs w:val="22"/>
        </w:rPr>
      </w:pPr>
      <w:r w:rsidRPr="000B5118">
        <w:rPr>
          <w:rFonts w:ascii="Calibri" w:hAnsi="Calibri"/>
          <w:b/>
          <w:bCs/>
          <w:sz w:val="22"/>
          <w:szCs w:val="22"/>
        </w:rPr>
        <w:t>Gebrek aan tijd en middelen</w:t>
      </w:r>
    </w:p>
    <w:p w14:paraId="3ADBECB0" w14:textId="209B2572" w:rsidR="00691EF5" w:rsidRPr="000B5118" w:rsidRDefault="00851ADF" w:rsidP="00271FF0">
      <w:pPr>
        <w:spacing w:line="269" w:lineRule="auto"/>
        <w:jc w:val="both"/>
        <w:rPr>
          <w:rFonts w:ascii="Calibri" w:hAnsi="Calibri"/>
          <w:bCs/>
          <w:sz w:val="22"/>
          <w:szCs w:val="22"/>
        </w:rPr>
      </w:pPr>
      <w:r w:rsidRPr="000B5118">
        <w:rPr>
          <w:rFonts w:ascii="Calibri" w:hAnsi="Calibri"/>
          <w:bCs/>
          <w:sz w:val="22"/>
          <w:szCs w:val="22"/>
        </w:rPr>
        <w:t xml:space="preserve">Maar dan moeten ze die tijd wel krijgen. </w:t>
      </w:r>
      <w:r w:rsidR="00BC3ED3">
        <w:rPr>
          <w:rFonts w:ascii="Calibri" w:hAnsi="Calibri"/>
          <w:bCs/>
          <w:sz w:val="22"/>
          <w:szCs w:val="22"/>
        </w:rPr>
        <w:t>Bijna 40%</w:t>
      </w:r>
      <w:r w:rsidRPr="000B5118">
        <w:rPr>
          <w:rFonts w:ascii="Calibri" w:hAnsi="Calibri"/>
          <w:bCs/>
          <w:sz w:val="22"/>
          <w:szCs w:val="22"/>
        </w:rPr>
        <w:t xml:space="preserve"> van </w:t>
      </w:r>
      <w:r w:rsidR="000A75DA" w:rsidRPr="000B5118">
        <w:rPr>
          <w:rFonts w:ascii="Calibri" w:hAnsi="Calibri"/>
          <w:bCs/>
          <w:sz w:val="22"/>
          <w:szCs w:val="22"/>
        </w:rPr>
        <w:t>de magazijn- en werkplaatsmedewerkers zegt dat z</w:t>
      </w:r>
      <w:r w:rsidR="003440CC">
        <w:rPr>
          <w:rFonts w:ascii="Calibri" w:hAnsi="Calibri"/>
          <w:bCs/>
          <w:sz w:val="22"/>
          <w:szCs w:val="22"/>
        </w:rPr>
        <w:t>e</w:t>
      </w:r>
      <w:r w:rsidR="000A75DA" w:rsidRPr="000B5118">
        <w:rPr>
          <w:rFonts w:ascii="Calibri" w:hAnsi="Calibri"/>
          <w:bCs/>
          <w:sz w:val="22"/>
          <w:szCs w:val="22"/>
        </w:rPr>
        <w:t xml:space="preserve"> te weinig tijd hebben om </w:t>
      </w:r>
      <w:r w:rsidR="00844FCC" w:rsidRPr="000B5118">
        <w:rPr>
          <w:rFonts w:ascii="Calibri" w:hAnsi="Calibri"/>
          <w:bCs/>
          <w:sz w:val="22"/>
          <w:szCs w:val="22"/>
        </w:rPr>
        <w:t xml:space="preserve">hun spullen </w:t>
      </w:r>
      <w:r w:rsidR="003440CC">
        <w:rPr>
          <w:rFonts w:ascii="Calibri" w:hAnsi="Calibri"/>
          <w:bCs/>
          <w:sz w:val="22"/>
          <w:szCs w:val="22"/>
        </w:rPr>
        <w:t xml:space="preserve">goed op te ruimen. Ze </w:t>
      </w:r>
      <w:r w:rsidR="000A75DA" w:rsidRPr="000B5118">
        <w:rPr>
          <w:rFonts w:ascii="Calibri" w:hAnsi="Calibri"/>
          <w:bCs/>
          <w:sz w:val="22"/>
          <w:szCs w:val="22"/>
        </w:rPr>
        <w:t xml:space="preserve">vinden dat werkgevers </w:t>
      </w:r>
      <w:r w:rsidR="00844FCC" w:rsidRPr="000B5118">
        <w:rPr>
          <w:rFonts w:ascii="Calibri" w:hAnsi="Calibri"/>
          <w:bCs/>
          <w:sz w:val="22"/>
          <w:szCs w:val="22"/>
        </w:rPr>
        <w:t>hiervoor</w:t>
      </w:r>
      <w:r w:rsidR="000A75DA" w:rsidRPr="000B5118">
        <w:rPr>
          <w:rFonts w:ascii="Calibri" w:hAnsi="Calibri"/>
          <w:bCs/>
          <w:sz w:val="22"/>
          <w:szCs w:val="22"/>
        </w:rPr>
        <w:t xml:space="preserve"> </w:t>
      </w:r>
      <w:r w:rsidR="00691EF5" w:rsidRPr="000B5118">
        <w:rPr>
          <w:rFonts w:ascii="Calibri" w:hAnsi="Calibri"/>
          <w:bCs/>
          <w:sz w:val="22"/>
          <w:szCs w:val="22"/>
        </w:rPr>
        <w:t xml:space="preserve">meer tijd </w:t>
      </w:r>
      <w:r w:rsidR="00844FCC" w:rsidRPr="000B5118">
        <w:rPr>
          <w:rFonts w:ascii="Calibri" w:hAnsi="Calibri"/>
          <w:bCs/>
          <w:sz w:val="22"/>
          <w:szCs w:val="22"/>
        </w:rPr>
        <w:t>beschikbaar</w:t>
      </w:r>
      <w:r w:rsidR="000A75DA" w:rsidRPr="000B5118">
        <w:rPr>
          <w:rFonts w:ascii="Calibri" w:hAnsi="Calibri"/>
          <w:bCs/>
          <w:sz w:val="22"/>
          <w:szCs w:val="22"/>
        </w:rPr>
        <w:t xml:space="preserve"> </w:t>
      </w:r>
      <w:r w:rsidR="00844FCC" w:rsidRPr="000B5118">
        <w:rPr>
          <w:rFonts w:ascii="Calibri" w:hAnsi="Calibri"/>
          <w:bCs/>
          <w:sz w:val="22"/>
          <w:szCs w:val="22"/>
        </w:rPr>
        <w:t xml:space="preserve">zouden </w:t>
      </w:r>
      <w:r w:rsidR="000A75DA" w:rsidRPr="000B5118">
        <w:rPr>
          <w:rFonts w:ascii="Calibri" w:hAnsi="Calibri"/>
          <w:bCs/>
          <w:sz w:val="22"/>
          <w:szCs w:val="22"/>
        </w:rPr>
        <w:t>moeten stellen</w:t>
      </w:r>
      <w:r w:rsidR="00844FCC" w:rsidRPr="000B5118">
        <w:rPr>
          <w:rFonts w:ascii="Calibri" w:hAnsi="Calibri"/>
          <w:bCs/>
          <w:sz w:val="22"/>
          <w:szCs w:val="22"/>
        </w:rPr>
        <w:t>.</w:t>
      </w:r>
      <w:r w:rsidR="000A75DA" w:rsidRPr="000B5118">
        <w:rPr>
          <w:rFonts w:ascii="Calibri" w:hAnsi="Calibri"/>
          <w:bCs/>
          <w:sz w:val="22"/>
          <w:szCs w:val="22"/>
        </w:rPr>
        <w:t xml:space="preserve"> Daar</w:t>
      </w:r>
      <w:r w:rsidR="00934C8C" w:rsidRPr="000B5118">
        <w:rPr>
          <w:rFonts w:ascii="Calibri" w:hAnsi="Calibri"/>
          <w:bCs/>
          <w:sz w:val="22"/>
          <w:szCs w:val="22"/>
        </w:rPr>
        <w:t xml:space="preserve">naast </w:t>
      </w:r>
      <w:r w:rsidR="00844FCC" w:rsidRPr="000B5118">
        <w:rPr>
          <w:rFonts w:ascii="Calibri" w:hAnsi="Calibri"/>
          <w:bCs/>
          <w:sz w:val="22"/>
          <w:szCs w:val="22"/>
        </w:rPr>
        <w:t>speelt ook het probleem van</w:t>
      </w:r>
      <w:r w:rsidR="000A75DA" w:rsidRPr="000B5118">
        <w:rPr>
          <w:rFonts w:ascii="Calibri" w:hAnsi="Calibri"/>
          <w:bCs/>
          <w:sz w:val="22"/>
          <w:szCs w:val="22"/>
        </w:rPr>
        <w:t xml:space="preserve"> opbergruimte. </w:t>
      </w:r>
      <w:r w:rsidR="001424D8" w:rsidRPr="000B5118">
        <w:rPr>
          <w:rFonts w:ascii="Calibri" w:hAnsi="Calibri"/>
          <w:bCs/>
          <w:sz w:val="22"/>
          <w:szCs w:val="22"/>
        </w:rPr>
        <w:t>O</w:t>
      </w:r>
      <w:r w:rsidR="00844FCC" w:rsidRPr="000B5118">
        <w:rPr>
          <w:rFonts w:ascii="Calibri" w:hAnsi="Calibri"/>
          <w:bCs/>
          <w:sz w:val="22"/>
          <w:szCs w:val="22"/>
        </w:rPr>
        <w:t>nvoldoende opbergmidde</w:t>
      </w:r>
      <w:r w:rsidR="0078213C" w:rsidRPr="000B5118">
        <w:rPr>
          <w:rFonts w:ascii="Calibri" w:hAnsi="Calibri"/>
          <w:bCs/>
          <w:sz w:val="22"/>
          <w:szCs w:val="22"/>
        </w:rPr>
        <w:t>l</w:t>
      </w:r>
      <w:r w:rsidR="00844FCC" w:rsidRPr="000B5118">
        <w:rPr>
          <w:rFonts w:ascii="Calibri" w:hAnsi="Calibri"/>
          <w:bCs/>
          <w:sz w:val="22"/>
          <w:szCs w:val="22"/>
        </w:rPr>
        <w:t>en</w:t>
      </w:r>
      <w:r w:rsidR="00691EF5" w:rsidRPr="000B5118">
        <w:rPr>
          <w:rFonts w:ascii="Calibri" w:hAnsi="Calibri"/>
          <w:bCs/>
          <w:sz w:val="22"/>
          <w:szCs w:val="22"/>
        </w:rPr>
        <w:t xml:space="preserve"> </w:t>
      </w:r>
      <w:r w:rsidR="001424D8" w:rsidRPr="000B5118">
        <w:rPr>
          <w:rFonts w:ascii="Calibri" w:hAnsi="Calibri"/>
          <w:bCs/>
          <w:sz w:val="22"/>
          <w:szCs w:val="22"/>
        </w:rPr>
        <w:t>wordt</w:t>
      </w:r>
      <w:r w:rsidR="00691EF5" w:rsidRPr="000B5118">
        <w:rPr>
          <w:rFonts w:ascii="Calibri" w:hAnsi="Calibri"/>
          <w:bCs/>
          <w:sz w:val="22"/>
          <w:szCs w:val="22"/>
        </w:rPr>
        <w:t xml:space="preserve"> </w:t>
      </w:r>
      <w:r w:rsidR="001424D8" w:rsidRPr="000B5118">
        <w:rPr>
          <w:rFonts w:ascii="Calibri" w:hAnsi="Calibri"/>
          <w:bCs/>
          <w:sz w:val="22"/>
          <w:szCs w:val="22"/>
        </w:rPr>
        <w:t>door</w:t>
      </w:r>
      <w:r w:rsidR="0078213C" w:rsidRPr="000B5118">
        <w:rPr>
          <w:rFonts w:ascii="Calibri" w:hAnsi="Calibri"/>
          <w:bCs/>
          <w:sz w:val="22"/>
          <w:szCs w:val="22"/>
        </w:rPr>
        <w:t xml:space="preserve"> </w:t>
      </w:r>
      <w:r w:rsidR="003440CC">
        <w:rPr>
          <w:rFonts w:ascii="Calibri" w:hAnsi="Calibri"/>
          <w:bCs/>
          <w:sz w:val="22"/>
          <w:szCs w:val="22"/>
        </w:rPr>
        <w:t>20</w:t>
      </w:r>
      <w:r w:rsidR="0078213C" w:rsidRPr="000B5118">
        <w:rPr>
          <w:rFonts w:ascii="Calibri" w:hAnsi="Calibri"/>
          <w:bCs/>
          <w:sz w:val="22"/>
          <w:szCs w:val="22"/>
        </w:rPr>
        <w:t xml:space="preserve">% van de werknemers </w:t>
      </w:r>
      <w:r w:rsidR="001424D8" w:rsidRPr="000B5118">
        <w:rPr>
          <w:rFonts w:ascii="Calibri" w:hAnsi="Calibri"/>
          <w:bCs/>
          <w:sz w:val="22"/>
          <w:szCs w:val="22"/>
        </w:rPr>
        <w:t>in het onderzoek ge</w:t>
      </w:r>
      <w:r w:rsidR="0078213C" w:rsidRPr="000B5118">
        <w:rPr>
          <w:rFonts w:ascii="Calibri" w:hAnsi="Calibri"/>
          <w:bCs/>
          <w:sz w:val="22"/>
          <w:szCs w:val="22"/>
        </w:rPr>
        <w:t xml:space="preserve">uit </w:t>
      </w:r>
      <w:r w:rsidR="001424D8" w:rsidRPr="000B5118">
        <w:rPr>
          <w:rFonts w:ascii="Calibri" w:hAnsi="Calibri"/>
          <w:bCs/>
          <w:sz w:val="22"/>
          <w:szCs w:val="22"/>
        </w:rPr>
        <w:t>als klacht</w:t>
      </w:r>
      <w:r w:rsidR="00691EF5" w:rsidRPr="000B5118">
        <w:rPr>
          <w:rFonts w:ascii="Calibri" w:hAnsi="Calibri"/>
          <w:bCs/>
          <w:sz w:val="22"/>
          <w:szCs w:val="22"/>
        </w:rPr>
        <w:t xml:space="preserve">. </w:t>
      </w:r>
      <w:r w:rsidR="00CB0A8D" w:rsidRPr="000B5118">
        <w:rPr>
          <w:rFonts w:ascii="Calibri" w:hAnsi="Calibri"/>
          <w:bCs/>
          <w:sz w:val="22"/>
          <w:szCs w:val="22"/>
        </w:rPr>
        <w:t xml:space="preserve">Naast zichzelf als verantwoordelijke voor een prettige werkplek wordt in </w:t>
      </w:r>
      <w:r w:rsidR="000E4027" w:rsidRPr="000B5118">
        <w:rPr>
          <w:rFonts w:ascii="Calibri" w:hAnsi="Calibri"/>
          <w:bCs/>
          <w:sz w:val="22"/>
          <w:szCs w:val="22"/>
        </w:rPr>
        <w:t xml:space="preserve">de </w:t>
      </w:r>
      <w:r w:rsidR="00CB0A8D" w:rsidRPr="000B5118">
        <w:rPr>
          <w:rFonts w:ascii="Calibri" w:hAnsi="Calibri"/>
          <w:bCs/>
          <w:sz w:val="22"/>
          <w:szCs w:val="22"/>
        </w:rPr>
        <w:t xml:space="preserve">meeste gevallen </w:t>
      </w:r>
      <w:r w:rsidR="001424D8" w:rsidRPr="000B5118">
        <w:rPr>
          <w:rFonts w:ascii="Calibri" w:hAnsi="Calibri"/>
          <w:bCs/>
          <w:sz w:val="22"/>
          <w:szCs w:val="22"/>
        </w:rPr>
        <w:t>ook</w:t>
      </w:r>
      <w:r w:rsidR="00934C8C" w:rsidRPr="000B5118">
        <w:rPr>
          <w:rFonts w:ascii="Calibri" w:hAnsi="Calibri"/>
          <w:bCs/>
          <w:sz w:val="22"/>
          <w:szCs w:val="22"/>
        </w:rPr>
        <w:t xml:space="preserve"> </w:t>
      </w:r>
      <w:r w:rsidR="00CB0A8D" w:rsidRPr="000B5118">
        <w:rPr>
          <w:rFonts w:ascii="Calibri" w:hAnsi="Calibri"/>
          <w:bCs/>
          <w:sz w:val="22"/>
          <w:szCs w:val="22"/>
        </w:rPr>
        <w:t xml:space="preserve">gewezen naar </w:t>
      </w:r>
      <w:r w:rsidR="000E4027" w:rsidRPr="000B5118">
        <w:rPr>
          <w:rFonts w:ascii="Calibri" w:hAnsi="Calibri"/>
          <w:bCs/>
          <w:sz w:val="22"/>
          <w:szCs w:val="22"/>
        </w:rPr>
        <w:t xml:space="preserve">de directie en </w:t>
      </w:r>
      <w:r w:rsidR="00CB0A8D" w:rsidRPr="000B5118">
        <w:rPr>
          <w:rFonts w:ascii="Calibri" w:hAnsi="Calibri"/>
          <w:bCs/>
          <w:sz w:val="22"/>
          <w:szCs w:val="22"/>
        </w:rPr>
        <w:t>de direct leidinggevende (</w:t>
      </w:r>
      <w:r w:rsidR="003440CC">
        <w:rPr>
          <w:rFonts w:ascii="Calibri" w:hAnsi="Calibri"/>
          <w:bCs/>
          <w:sz w:val="22"/>
          <w:szCs w:val="22"/>
        </w:rPr>
        <w:t>64</w:t>
      </w:r>
      <w:r w:rsidR="000E4027" w:rsidRPr="000B5118">
        <w:rPr>
          <w:rFonts w:ascii="Calibri" w:hAnsi="Calibri"/>
          <w:bCs/>
          <w:sz w:val="22"/>
          <w:szCs w:val="22"/>
        </w:rPr>
        <w:t xml:space="preserve">%). </w:t>
      </w:r>
      <w:r w:rsidR="00934C8C" w:rsidRPr="000B5118">
        <w:rPr>
          <w:rFonts w:ascii="Calibri" w:hAnsi="Calibri"/>
          <w:bCs/>
          <w:sz w:val="22"/>
          <w:szCs w:val="22"/>
        </w:rPr>
        <w:t xml:space="preserve">Dat is beduidend </w:t>
      </w:r>
      <w:r w:rsidR="000E4027" w:rsidRPr="000B5118">
        <w:rPr>
          <w:rFonts w:ascii="Calibri" w:hAnsi="Calibri"/>
          <w:bCs/>
          <w:sz w:val="22"/>
          <w:szCs w:val="22"/>
        </w:rPr>
        <w:t xml:space="preserve">vaker </w:t>
      </w:r>
      <w:r w:rsidR="00CB0A8D" w:rsidRPr="000B5118">
        <w:rPr>
          <w:rFonts w:ascii="Calibri" w:hAnsi="Calibri"/>
          <w:bCs/>
          <w:sz w:val="22"/>
          <w:szCs w:val="22"/>
        </w:rPr>
        <w:t xml:space="preserve">dan naar </w:t>
      </w:r>
      <w:r w:rsidR="009B7DD3" w:rsidRPr="000B5118">
        <w:rPr>
          <w:rFonts w:ascii="Calibri" w:hAnsi="Calibri"/>
          <w:bCs/>
          <w:sz w:val="22"/>
          <w:szCs w:val="22"/>
        </w:rPr>
        <w:t xml:space="preserve">de </w:t>
      </w:r>
      <w:r w:rsidR="00CB0A8D" w:rsidRPr="000B5118">
        <w:rPr>
          <w:rFonts w:ascii="Calibri" w:hAnsi="Calibri"/>
          <w:bCs/>
          <w:sz w:val="22"/>
          <w:szCs w:val="22"/>
        </w:rPr>
        <w:t xml:space="preserve">afdeling </w:t>
      </w:r>
      <w:r w:rsidR="003440CC">
        <w:rPr>
          <w:rFonts w:ascii="Calibri" w:hAnsi="Calibri"/>
          <w:bCs/>
          <w:sz w:val="22"/>
          <w:szCs w:val="22"/>
        </w:rPr>
        <w:t>aa</w:t>
      </w:r>
      <w:r w:rsidR="00CB0A8D" w:rsidRPr="000B5118">
        <w:rPr>
          <w:rFonts w:ascii="Calibri" w:hAnsi="Calibri"/>
          <w:bCs/>
          <w:sz w:val="22"/>
          <w:szCs w:val="22"/>
        </w:rPr>
        <w:t xml:space="preserve">nkoop </w:t>
      </w:r>
      <w:r w:rsidR="000E4027" w:rsidRPr="000B5118">
        <w:rPr>
          <w:rFonts w:ascii="Calibri" w:hAnsi="Calibri"/>
          <w:bCs/>
          <w:sz w:val="22"/>
          <w:szCs w:val="22"/>
        </w:rPr>
        <w:t>(3</w:t>
      </w:r>
      <w:r w:rsidR="003440CC">
        <w:rPr>
          <w:rFonts w:ascii="Calibri" w:hAnsi="Calibri"/>
          <w:bCs/>
          <w:sz w:val="22"/>
          <w:szCs w:val="22"/>
        </w:rPr>
        <w:t>0</w:t>
      </w:r>
      <w:r w:rsidR="000E4027" w:rsidRPr="000B5118">
        <w:rPr>
          <w:rFonts w:ascii="Calibri" w:hAnsi="Calibri"/>
          <w:bCs/>
          <w:sz w:val="22"/>
          <w:szCs w:val="22"/>
        </w:rPr>
        <w:t xml:space="preserve">%) </w:t>
      </w:r>
      <w:r w:rsidR="00CB0A8D" w:rsidRPr="000B5118">
        <w:rPr>
          <w:rFonts w:ascii="Calibri" w:hAnsi="Calibri"/>
          <w:bCs/>
          <w:sz w:val="22"/>
          <w:szCs w:val="22"/>
        </w:rPr>
        <w:t>of facilitymanagement</w:t>
      </w:r>
      <w:r w:rsidR="000E4027" w:rsidRPr="000B5118">
        <w:rPr>
          <w:rFonts w:ascii="Calibri" w:hAnsi="Calibri"/>
          <w:bCs/>
          <w:sz w:val="22"/>
          <w:szCs w:val="22"/>
        </w:rPr>
        <w:t xml:space="preserve"> (</w:t>
      </w:r>
      <w:r w:rsidR="003440CC">
        <w:rPr>
          <w:rFonts w:ascii="Calibri" w:hAnsi="Calibri"/>
          <w:bCs/>
          <w:sz w:val="22"/>
          <w:szCs w:val="22"/>
        </w:rPr>
        <w:t>39</w:t>
      </w:r>
      <w:r w:rsidR="000E4027" w:rsidRPr="000B5118">
        <w:rPr>
          <w:rFonts w:ascii="Calibri" w:hAnsi="Calibri"/>
          <w:bCs/>
          <w:sz w:val="22"/>
          <w:szCs w:val="22"/>
        </w:rPr>
        <w:t>%)</w:t>
      </w:r>
      <w:r w:rsidR="00CB0A8D" w:rsidRPr="000B5118">
        <w:rPr>
          <w:rFonts w:ascii="Calibri" w:hAnsi="Calibri"/>
          <w:bCs/>
          <w:sz w:val="22"/>
          <w:szCs w:val="22"/>
        </w:rPr>
        <w:t xml:space="preserve">. </w:t>
      </w:r>
    </w:p>
    <w:p w14:paraId="2213F2DB" w14:textId="77777777" w:rsidR="00BE2CE1" w:rsidRPr="000B5118" w:rsidRDefault="00BE2CE1" w:rsidP="00271FF0">
      <w:pPr>
        <w:spacing w:line="269" w:lineRule="auto"/>
        <w:jc w:val="both"/>
        <w:rPr>
          <w:rFonts w:ascii="Calibri" w:hAnsi="Calibri"/>
          <w:bCs/>
          <w:sz w:val="22"/>
          <w:szCs w:val="22"/>
        </w:rPr>
      </w:pPr>
    </w:p>
    <w:p w14:paraId="72588A01" w14:textId="77777777" w:rsidR="001D551A" w:rsidRDefault="0078213C" w:rsidP="00271FF0">
      <w:pPr>
        <w:spacing w:line="269" w:lineRule="auto"/>
        <w:jc w:val="both"/>
        <w:rPr>
          <w:rFonts w:ascii="Calibri" w:hAnsi="Calibri"/>
          <w:bCs/>
          <w:sz w:val="22"/>
          <w:szCs w:val="22"/>
        </w:rPr>
      </w:pPr>
      <w:r w:rsidRPr="000B5118">
        <w:rPr>
          <w:rFonts w:ascii="Calibri" w:hAnsi="Calibri"/>
          <w:b/>
          <w:bCs/>
          <w:sz w:val="22"/>
          <w:szCs w:val="22"/>
        </w:rPr>
        <w:t>Overzicht</w:t>
      </w:r>
      <w:r w:rsidRPr="000B5118">
        <w:rPr>
          <w:rFonts w:ascii="Calibri" w:hAnsi="Calibri"/>
          <w:bCs/>
          <w:sz w:val="22"/>
          <w:szCs w:val="22"/>
        </w:rPr>
        <w:br/>
      </w:r>
      <w:r w:rsidR="00946C3B" w:rsidRPr="000B5118">
        <w:rPr>
          <w:rFonts w:ascii="Calibri" w:hAnsi="Calibri"/>
          <w:bCs/>
          <w:sz w:val="22"/>
          <w:szCs w:val="22"/>
        </w:rPr>
        <w:t xml:space="preserve">Jan Piet van Dijk, Operations Director </w:t>
      </w:r>
      <w:r w:rsidR="003440CC">
        <w:rPr>
          <w:rFonts w:ascii="Calibri" w:hAnsi="Calibri"/>
          <w:bCs/>
          <w:sz w:val="22"/>
          <w:szCs w:val="22"/>
        </w:rPr>
        <w:t xml:space="preserve">Benelux </w:t>
      </w:r>
      <w:r w:rsidR="000E4027" w:rsidRPr="000B5118">
        <w:rPr>
          <w:rFonts w:ascii="Calibri" w:hAnsi="Calibri"/>
          <w:bCs/>
          <w:sz w:val="22"/>
          <w:szCs w:val="22"/>
        </w:rPr>
        <w:t>bij Manutan</w:t>
      </w:r>
      <w:r w:rsidR="00844FCC" w:rsidRPr="000B5118">
        <w:rPr>
          <w:rFonts w:ascii="Calibri" w:hAnsi="Calibri"/>
          <w:bCs/>
          <w:sz w:val="22"/>
          <w:szCs w:val="22"/>
        </w:rPr>
        <w:t>: “</w:t>
      </w:r>
      <w:r w:rsidR="000E4027" w:rsidRPr="000B5118">
        <w:rPr>
          <w:rFonts w:ascii="Calibri" w:hAnsi="Calibri"/>
          <w:bCs/>
          <w:sz w:val="22"/>
          <w:szCs w:val="22"/>
        </w:rPr>
        <w:t>Het frappante uit dit onderzoek vind ik</w:t>
      </w:r>
      <w:r w:rsidR="00934C8C" w:rsidRPr="000B5118">
        <w:rPr>
          <w:rFonts w:ascii="Calibri" w:hAnsi="Calibri"/>
          <w:bCs/>
          <w:sz w:val="22"/>
          <w:szCs w:val="22"/>
        </w:rPr>
        <w:t xml:space="preserve"> dat: 1) </w:t>
      </w:r>
      <w:r w:rsidR="000E4027" w:rsidRPr="000B5118">
        <w:rPr>
          <w:rFonts w:ascii="Calibri" w:hAnsi="Calibri"/>
          <w:bCs/>
          <w:sz w:val="22"/>
          <w:szCs w:val="22"/>
        </w:rPr>
        <w:t xml:space="preserve">vrijwel iedereen </w:t>
      </w:r>
      <w:r w:rsidR="009B7DD3" w:rsidRPr="000B5118">
        <w:rPr>
          <w:rFonts w:ascii="Calibri" w:hAnsi="Calibri"/>
          <w:bCs/>
          <w:sz w:val="22"/>
          <w:szCs w:val="22"/>
        </w:rPr>
        <w:t>een opgeruimde werkplek</w:t>
      </w:r>
      <w:r w:rsidR="000E4027" w:rsidRPr="000B5118">
        <w:rPr>
          <w:rFonts w:ascii="Calibri" w:hAnsi="Calibri"/>
          <w:bCs/>
          <w:sz w:val="22"/>
          <w:szCs w:val="22"/>
        </w:rPr>
        <w:t xml:space="preserve"> belangrijk vindt, 2) </w:t>
      </w:r>
      <w:r w:rsidR="009B7DD3" w:rsidRPr="000B5118">
        <w:rPr>
          <w:rFonts w:ascii="Calibri" w:hAnsi="Calibri"/>
          <w:bCs/>
          <w:sz w:val="22"/>
          <w:szCs w:val="22"/>
        </w:rPr>
        <w:t>die ook</w:t>
      </w:r>
      <w:r w:rsidR="000E4027" w:rsidRPr="000B5118">
        <w:rPr>
          <w:rFonts w:ascii="Calibri" w:hAnsi="Calibri"/>
          <w:bCs/>
          <w:sz w:val="22"/>
          <w:szCs w:val="22"/>
        </w:rPr>
        <w:t xml:space="preserve"> duidelijke voordelen heeft, 3) de medewerkers er best tijd en energie </w:t>
      </w:r>
      <w:r w:rsidR="001D551A" w:rsidRPr="000B5118">
        <w:rPr>
          <w:rFonts w:ascii="Calibri" w:hAnsi="Calibri"/>
          <w:bCs/>
          <w:sz w:val="22"/>
          <w:szCs w:val="22"/>
        </w:rPr>
        <w:t xml:space="preserve">in </w:t>
      </w:r>
      <w:r w:rsidR="000E4027" w:rsidRPr="000B5118">
        <w:rPr>
          <w:rFonts w:ascii="Calibri" w:hAnsi="Calibri"/>
          <w:bCs/>
          <w:sz w:val="22"/>
          <w:szCs w:val="22"/>
        </w:rPr>
        <w:t xml:space="preserve">willen stoppen, maar </w:t>
      </w:r>
      <w:r w:rsidR="00934C8C" w:rsidRPr="000B5118">
        <w:rPr>
          <w:rFonts w:ascii="Calibri" w:hAnsi="Calibri"/>
          <w:bCs/>
          <w:sz w:val="22"/>
          <w:szCs w:val="22"/>
        </w:rPr>
        <w:t xml:space="preserve">4) </w:t>
      </w:r>
      <w:r w:rsidR="000E4027" w:rsidRPr="000B5118">
        <w:rPr>
          <w:rFonts w:ascii="Calibri" w:hAnsi="Calibri"/>
          <w:bCs/>
          <w:sz w:val="22"/>
          <w:szCs w:val="22"/>
        </w:rPr>
        <w:t>ze vervolgens niet over d</w:t>
      </w:r>
      <w:r w:rsidR="009B7DD3" w:rsidRPr="000B5118">
        <w:rPr>
          <w:rFonts w:ascii="Calibri" w:hAnsi="Calibri"/>
          <w:bCs/>
          <w:sz w:val="22"/>
          <w:szCs w:val="22"/>
        </w:rPr>
        <w:t>i</w:t>
      </w:r>
      <w:r w:rsidR="000E4027" w:rsidRPr="000B5118">
        <w:rPr>
          <w:rFonts w:ascii="Calibri" w:hAnsi="Calibri"/>
          <w:bCs/>
          <w:sz w:val="22"/>
          <w:szCs w:val="22"/>
        </w:rPr>
        <w:t xml:space="preserve">e tijd en </w:t>
      </w:r>
      <w:r w:rsidR="009B7DD3" w:rsidRPr="000B5118">
        <w:rPr>
          <w:rFonts w:ascii="Calibri" w:hAnsi="Calibri"/>
          <w:bCs/>
          <w:sz w:val="22"/>
          <w:szCs w:val="22"/>
        </w:rPr>
        <w:t>de</w:t>
      </w:r>
      <w:r w:rsidR="009B7DD3">
        <w:rPr>
          <w:rFonts w:ascii="Calibri" w:hAnsi="Calibri"/>
          <w:bCs/>
          <w:sz w:val="22"/>
          <w:szCs w:val="22"/>
        </w:rPr>
        <w:t xml:space="preserve"> </w:t>
      </w:r>
      <w:r w:rsidR="000E4027">
        <w:rPr>
          <w:rFonts w:ascii="Calibri" w:hAnsi="Calibri"/>
          <w:bCs/>
          <w:sz w:val="22"/>
          <w:szCs w:val="22"/>
        </w:rPr>
        <w:t xml:space="preserve">middelen beschikken om </w:t>
      </w:r>
      <w:r w:rsidR="009B7DD3">
        <w:rPr>
          <w:rFonts w:ascii="Calibri" w:hAnsi="Calibri"/>
          <w:bCs/>
          <w:sz w:val="22"/>
          <w:szCs w:val="22"/>
        </w:rPr>
        <w:t xml:space="preserve">het </w:t>
      </w:r>
      <w:r w:rsidR="000E4027">
        <w:rPr>
          <w:rFonts w:ascii="Calibri" w:hAnsi="Calibri"/>
          <w:bCs/>
          <w:sz w:val="22"/>
          <w:szCs w:val="22"/>
        </w:rPr>
        <w:t>goed te doen</w:t>
      </w:r>
      <w:r w:rsidR="00934C8C">
        <w:rPr>
          <w:rFonts w:ascii="Calibri" w:hAnsi="Calibri"/>
          <w:bCs/>
          <w:sz w:val="22"/>
          <w:szCs w:val="22"/>
        </w:rPr>
        <w:t>!</w:t>
      </w:r>
      <w:r w:rsidR="000E4027">
        <w:rPr>
          <w:rFonts w:ascii="Calibri" w:hAnsi="Calibri"/>
          <w:bCs/>
          <w:sz w:val="22"/>
          <w:szCs w:val="22"/>
        </w:rPr>
        <w:t xml:space="preserve"> Terwijl dat toch vrij eenvoudig te organiseren is. Mijn oproep aan w</w:t>
      </w:r>
      <w:r w:rsidRPr="0078213C">
        <w:rPr>
          <w:rFonts w:ascii="Calibri" w:hAnsi="Calibri"/>
          <w:bCs/>
          <w:sz w:val="22"/>
          <w:szCs w:val="22"/>
        </w:rPr>
        <w:t>erkgevers: l</w:t>
      </w:r>
      <w:r w:rsidR="00002DF1" w:rsidRPr="0078213C">
        <w:rPr>
          <w:rFonts w:ascii="Calibri" w:hAnsi="Calibri"/>
          <w:bCs/>
          <w:sz w:val="22"/>
          <w:szCs w:val="22"/>
        </w:rPr>
        <w:t xml:space="preserve">aat de rommel niet de rommel. </w:t>
      </w:r>
      <w:r w:rsidR="00844FCC" w:rsidRPr="0078213C">
        <w:rPr>
          <w:rFonts w:ascii="Calibri" w:hAnsi="Calibri"/>
          <w:bCs/>
          <w:sz w:val="22"/>
          <w:szCs w:val="22"/>
        </w:rPr>
        <w:t xml:space="preserve">Opruimen is geen verloren tijd, </w:t>
      </w:r>
      <w:r w:rsidR="00934C8C">
        <w:rPr>
          <w:rFonts w:ascii="Calibri" w:hAnsi="Calibri"/>
          <w:bCs/>
          <w:sz w:val="22"/>
          <w:szCs w:val="22"/>
        </w:rPr>
        <w:t>maar</w:t>
      </w:r>
      <w:r w:rsidR="004E3DD8" w:rsidRPr="0078213C">
        <w:rPr>
          <w:rFonts w:ascii="Calibri" w:hAnsi="Calibri"/>
          <w:bCs/>
          <w:sz w:val="22"/>
          <w:szCs w:val="22"/>
        </w:rPr>
        <w:t xml:space="preserve"> het voorkomt verspilling van kostbare minuten die medewerkers kwijt zijn aan het zoeken naar hun spullen</w:t>
      </w:r>
      <w:r w:rsidR="00934C8C">
        <w:rPr>
          <w:rFonts w:ascii="Calibri" w:hAnsi="Calibri"/>
          <w:bCs/>
          <w:sz w:val="22"/>
          <w:szCs w:val="22"/>
        </w:rPr>
        <w:t xml:space="preserve">. Het </w:t>
      </w:r>
      <w:r w:rsidR="00F51511">
        <w:rPr>
          <w:rFonts w:ascii="Calibri" w:hAnsi="Calibri"/>
          <w:bCs/>
          <w:sz w:val="22"/>
          <w:szCs w:val="22"/>
        </w:rPr>
        <w:t>vergroot de veiligheid</w:t>
      </w:r>
      <w:r w:rsidR="00934C8C">
        <w:rPr>
          <w:rFonts w:ascii="Calibri" w:hAnsi="Calibri"/>
          <w:bCs/>
          <w:sz w:val="22"/>
          <w:szCs w:val="22"/>
        </w:rPr>
        <w:t xml:space="preserve"> en voorkomt irritatie</w:t>
      </w:r>
      <w:r w:rsidR="004E3DD8" w:rsidRPr="0078213C">
        <w:rPr>
          <w:rFonts w:ascii="Calibri" w:hAnsi="Calibri"/>
          <w:bCs/>
          <w:sz w:val="22"/>
          <w:szCs w:val="22"/>
        </w:rPr>
        <w:t xml:space="preserve">. </w:t>
      </w:r>
      <w:r w:rsidR="00002DF1" w:rsidRPr="0078213C">
        <w:rPr>
          <w:rFonts w:ascii="Calibri" w:hAnsi="Calibri"/>
          <w:bCs/>
          <w:sz w:val="22"/>
          <w:szCs w:val="22"/>
        </w:rPr>
        <w:t xml:space="preserve">Structuur aanbrengen op de werkplek is </w:t>
      </w:r>
      <w:r w:rsidR="00934C8C">
        <w:rPr>
          <w:rFonts w:ascii="Calibri" w:hAnsi="Calibri"/>
          <w:bCs/>
          <w:sz w:val="22"/>
          <w:szCs w:val="22"/>
        </w:rPr>
        <w:t>vaak</w:t>
      </w:r>
      <w:r w:rsidR="00F51511">
        <w:rPr>
          <w:rFonts w:ascii="Calibri" w:hAnsi="Calibri"/>
          <w:bCs/>
          <w:sz w:val="22"/>
          <w:szCs w:val="22"/>
        </w:rPr>
        <w:t xml:space="preserve"> snel te realiseren en de</w:t>
      </w:r>
      <w:r w:rsidR="00002DF1" w:rsidRPr="0078213C">
        <w:rPr>
          <w:rFonts w:ascii="Calibri" w:hAnsi="Calibri"/>
          <w:bCs/>
          <w:sz w:val="22"/>
          <w:szCs w:val="22"/>
        </w:rPr>
        <w:t xml:space="preserve"> voordelen zijn </w:t>
      </w:r>
      <w:r w:rsidR="00934C8C">
        <w:rPr>
          <w:rFonts w:ascii="Calibri" w:hAnsi="Calibri"/>
          <w:bCs/>
          <w:sz w:val="22"/>
          <w:szCs w:val="22"/>
        </w:rPr>
        <w:t>legio</w:t>
      </w:r>
      <w:r w:rsidR="00002DF1" w:rsidRPr="0078213C">
        <w:rPr>
          <w:rFonts w:ascii="Calibri" w:hAnsi="Calibri"/>
          <w:bCs/>
          <w:sz w:val="22"/>
          <w:szCs w:val="22"/>
        </w:rPr>
        <w:t>.</w:t>
      </w:r>
      <w:r w:rsidR="00934C8C">
        <w:rPr>
          <w:rFonts w:ascii="Calibri" w:hAnsi="Calibri"/>
          <w:bCs/>
          <w:sz w:val="22"/>
          <w:szCs w:val="22"/>
        </w:rPr>
        <w:t xml:space="preserve"> Het is een kwestie van op de agenda zetten en het zo makkelijk mogelijk maken.</w:t>
      </w:r>
      <w:r w:rsidR="002678F1" w:rsidRPr="002678F1">
        <w:rPr>
          <w:rFonts w:ascii="Calibri" w:eastAsia="Calibri" w:hAnsi="Calibri" w:cs="Calibri"/>
          <w:sz w:val="22"/>
          <w:szCs w:val="22"/>
        </w:rPr>
        <w:t xml:space="preserve"> </w:t>
      </w:r>
      <w:r w:rsidR="002678F1">
        <w:rPr>
          <w:rFonts w:ascii="Calibri" w:eastAsia="Calibri" w:hAnsi="Calibri" w:cs="Calibri"/>
          <w:sz w:val="22"/>
          <w:szCs w:val="22"/>
        </w:rPr>
        <w:t>I</w:t>
      </w:r>
      <w:r w:rsidR="002678F1" w:rsidRPr="006F64ED">
        <w:rPr>
          <w:rFonts w:ascii="Calibri" w:eastAsia="Calibri" w:hAnsi="Calibri" w:cs="Calibri"/>
          <w:sz w:val="22"/>
          <w:szCs w:val="22"/>
        </w:rPr>
        <w:t xml:space="preserve">n onze </w:t>
      </w:r>
      <w:hyperlink r:id="rId11" w:history="1">
        <w:r w:rsidR="002678F1" w:rsidRPr="002678F1">
          <w:rPr>
            <w:rStyle w:val="Lienhypertexte"/>
            <w:rFonts w:ascii="Calibri" w:eastAsia="Calibri" w:hAnsi="Calibri" w:cs="Calibri"/>
            <w:sz w:val="22"/>
            <w:szCs w:val="22"/>
          </w:rPr>
          <w:t>blogs</w:t>
        </w:r>
      </w:hyperlink>
      <w:r w:rsidR="002678F1" w:rsidRPr="006F64ED">
        <w:rPr>
          <w:rFonts w:ascii="Calibri" w:eastAsia="Calibri" w:hAnsi="Calibri" w:cs="Calibri"/>
          <w:sz w:val="22"/>
          <w:szCs w:val="22"/>
        </w:rPr>
        <w:t xml:space="preserve"> geven we hier veel praktische informatie over.</w:t>
      </w:r>
      <w:r w:rsidR="000E4027">
        <w:rPr>
          <w:rFonts w:ascii="Calibri" w:hAnsi="Calibri"/>
          <w:bCs/>
          <w:sz w:val="22"/>
          <w:szCs w:val="22"/>
        </w:rPr>
        <w:t>”</w:t>
      </w:r>
      <w:r w:rsidR="00002DF1" w:rsidRPr="0078213C">
        <w:rPr>
          <w:rFonts w:ascii="Calibri" w:hAnsi="Calibri"/>
          <w:bCs/>
          <w:sz w:val="22"/>
          <w:szCs w:val="22"/>
        </w:rPr>
        <w:t xml:space="preserve"> </w:t>
      </w:r>
    </w:p>
    <w:p w14:paraId="49B34F62" w14:textId="77777777" w:rsidR="004E3DD8" w:rsidRPr="0078213C" w:rsidRDefault="004E3DD8" w:rsidP="00271FF0">
      <w:pPr>
        <w:spacing w:line="269" w:lineRule="auto"/>
        <w:jc w:val="both"/>
        <w:rPr>
          <w:rFonts w:ascii="Calibri" w:hAnsi="Calibri"/>
          <w:b/>
          <w:bCs/>
          <w:sz w:val="22"/>
          <w:szCs w:val="22"/>
        </w:rPr>
      </w:pPr>
    </w:p>
    <w:p w14:paraId="7EF948BA" w14:textId="77777777" w:rsidR="00937262" w:rsidRPr="0078213C" w:rsidRDefault="000E4027" w:rsidP="00271FF0">
      <w:pPr>
        <w:spacing w:line="269" w:lineRule="auto"/>
        <w:rPr>
          <w:rFonts w:asciiTheme="minorHAnsi" w:hAnsiTheme="minorHAnsi"/>
          <w:sz w:val="22"/>
          <w:szCs w:val="22"/>
        </w:rPr>
      </w:pPr>
      <w:r>
        <w:rPr>
          <w:rFonts w:ascii="Arial" w:hAnsi="Arial" w:cs="Arial"/>
          <w:color w:val="000000"/>
          <w:sz w:val="20"/>
          <w:szCs w:val="20"/>
        </w:rPr>
        <w:t>*)</w:t>
      </w:r>
      <w:r>
        <w:rPr>
          <w:rStyle w:val="Accentuation"/>
          <w:rFonts w:ascii="Arial" w:hAnsi="Arial" w:cs="Arial"/>
          <w:color w:val="000000"/>
          <w:sz w:val="20"/>
          <w:szCs w:val="20"/>
        </w:rPr>
        <w:t xml:space="preserve"> Onderzoek in opdracht van Manutan onder 1804 werknemers</w:t>
      </w:r>
      <w:r w:rsidR="007C2F6E">
        <w:rPr>
          <w:rStyle w:val="Accentuation"/>
          <w:rFonts w:ascii="Arial" w:hAnsi="Arial" w:cs="Arial"/>
          <w:color w:val="000000"/>
          <w:sz w:val="20"/>
          <w:szCs w:val="20"/>
        </w:rPr>
        <w:t xml:space="preserve"> in de Benelux</w:t>
      </w:r>
      <w:r>
        <w:rPr>
          <w:rStyle w:val="Accentuation"/>
          <w:rFonts w:ascii="Arial" w:hAnsi="Arial" w:cs="Arial"/>
          <w:color w:val="000000"/>
          <w:sz w:val="20"/>
          <w:szCs w:val="20"/>
        </w:rPr>
        <w:t xml:space="preserve">, waarvan </w:t>
      </w:r>
      <w:r w:rsidR="003F6AAD">
        <w:rPr>
          <w:rStyle w:val="Accentuation"/>
          <w:rFonts w:ascii="Arial" w:hAnsi="Arial" w:cs="Arial"/>
          <w:color w:val="000000"/>
          <w:sz w:val="20"/>
          <w:szCs w:val="20"/>
        </w:rPr>
        <w:t>906 Belgen</w:t>
      </w:r>
      <w:r w:rsidR="00793EB0">
        <w:rPr>
          <w:rStyle w:val="Accentuation"/>
          <w:rFonts w:ascii="Arial" w:hAnsi="Arial" w:cs="Arial"/>
          <w:color w:val="000000"/>
          <w:sz w:val="20"/>
          <w:szCs w:val="20"/>
        </w:rPr>
        <w:t>.</w:t>
      </w:r>
    </w:p>
    <w:p w14:paraId="3C67F784" w14:textId="77777777" w:rsidR="00D61EF6" w:rsidRPr="0078213C" w:rsidRDefault="00D61EF6" w:rsidP="00271FF0">
      <w:pPr>
        <w:spacing w:line="269" w:lineRule="auto"/>
        <w:rPr>
          <w:rFonts w:ascii="Calibri" w:hAnsi="Calibri"/>
        </w:rPr>
      </w:pPr>
    </w:p>
    <w:p w14:paraId="7B8F44D0" w14:textId="77777777" w:rsidR="0089047B" w:rsidRPr="0047219E" w:rsidRDefault="0089047B" w:rsidP="0089047B">
      <w:pPr>
        <w:contextualSpacing/>
        <w:jc w:val="both"/>
        <w:rPr>
          <w:rFonts w:asciiTheme="minorHAnsi" w:hAnsiTheme="minorHAnsi"/>
          <w:sz w:val="22"/>
          <w:szCs w:val="22"/>
        </w:rPr>
      </w:pPr>
      <w:r w:rsidRPr="1114CD25">
        <w:rPr>
          <w:rFonts w:asciiTheme="minorHAnsi" w:hAnsiTheme="minorHAnsi"/>
          <w:b/>
          <w:bCs/>
          <w:sz w:val="22"/>
          <w:szCs w:val="22"/>
        </w:rPr>
        <w:t>Over Manutan</w:t>
      </w:r>
    </w:p>
    <w:p w14:paraId="424FD2CD" w14:textId="77777777" w:rsidR="0089047B" w:rsidRPr="00CF58BB" w:rsidRDefault="0089047B" w:rsidP="0089047B">
      <w:pPr>
        <w:contextualSpacing/>
        <w:jc w:val="both"/>
        <w:rPr>
          <w:rFonts w:ascii="Calibri" w:hAnsi="Calibri"/>
          <w:sz w:val="22"/>
          <w:szCs w:val="22"/>
        </w:rPr>
      </w:pPr>
      <w:r w:rsidRPr="1114CD25">
        <w:rPr>
          <w:rFonts w:ascii="Calibri" w:hAnsi="Calibri"/>
          <w:sz w:val="22"/>
          <w:szCs w:val="22"/>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0B56EA67" w14:textId="77777777" w:rsidR="0089047B" w:rsidRPr="00CF58BB" w:rsidRDefault="0089047B" w:rsidP="0089047B">
      <w:pPr>
        <w:contextualSpacing/>
        <w:jc w:val="center"/>
        <w:rPr>
          <w:rFonts w:ascii="Calibri" w:hAnsi="Calibri"/>
          <w:sz w:val="22"/>
          <w:szCs w:val="22"/>
        </w:rPr>
      </w:pPr>
    </w:p>
    <w:p w14:paraId="206B226C" w14:textId="77777777" w:rsidR="0089047B" w:rsidRDefault="0089047B" w:rsidP="0089047B">
      <w:pPr>
        <w:pBdr>
          <w:bottom w:val="single" w:sz="12" w:space="1" w:color="auto"/>
        </w:pBdr>
        <w:contextualSpacing/>
        <w:jc w:val="both"/>
        <w:rPr>
          <w:rFonts w:ascii="Calibri" w:hAnsi="Calibri"/>
          <w:color w:val="0000FF"/>
          <w:sz w:val="22"/>
          <w:szCs w:val="22"/>
        </w:rPr>
      </w:pPr>
      <w:r w:rsidRPr="1114CD25">
        <w:rPr>
          <w:rFonts w:ascii="Calibri" w:hAnsi="Calibri"/>
          <w:sz w:val="22"/>
          <w:szCs w:val="22"/>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1114CD25">
        <w:rPr>
          <w:rFonts w:ascii="Calibri" w:hAnsi="Calibri"/>
          <w:color w:val="0000FF"/>
          <w:sz w:val="22"/>
          <w:szCs w:val="22"/>
        </w:rPr>
        <w:t xml:space="preserve"> </w:t>
      </w:r>
    </w:p>
    <w:p w14:paraId="49145B21" w14:textId="77777777" w:rsidR="00D61EF6" w:rsidRPr="0078213C" w:rsidRDefault="00782723" w:rsidP="0089047B">
      <w:pPr>
        <w:pBdr>
          <w:bottom w:val="single" w:sz="12" w:space="1" w:color="auto"/>
        </w:pBdr>
        <w:spacing w:line="269" w:lineRule="auto"/>
        <w:contextualSpacing/>
        <w:jc w:val="both"/>
        <w:rPr>
          <w:rFonts w:asciiTheme="minorHAnsi" w:hAnsiTheme="minorHAnsi"/>
          <w:sz w:val="22"/>
          <w:szCs w:val="22"/>
        </w:rPr>
      </w:pPr>
      <w:hyperlink r:id="rId12">
        <w:r w:rsidR="0089047B" w:rsidRPr="153B8BE7">
          <w:rPr>
            <w:rStyle w:val="Lienhypertexte"/>
            <w:rFonts w:ascii="Calibri" w:hAnsi="Calibri"/>
            <w:color w:val="0000FF"/>
            <w:sz w:val="22"/>
            <w:szCs w:val="22"/>
          </w:rPr>
          <w:t>www.manutan.be</w:t>
        </w:r>
      </w:hyperlink>
      <w:r w:rsidR="0089047B" w:rsidRPr="153B8BE7">
        <w:rPr>
          <w:rFonts w:ascii="Calibri" w:hAnsi="Calibri"/>
          <w:sz w:val="22"/>
          <w:szCs w:val="22"/>
        </w:rPr>
        <w:t xml:space="preserve"> en</w:t>
      </w:r>
      <w:r w:rsidR="0089047B" w:rsidRPr="153B8BE7">
        <w:rPr>
          <w:rFonts w:ascii="Calibri" w:hAnsi="Calibri"/>
          <w:color w:val="0000FF"/>
          <w:sz w:val="22"/>
          <w:szCs w:val="22"/>
        </w:rPr>
        <w:t xml:space="preserve"> </w:t>
      </w:r>
      <w:hyperlink r:id="rId13">
        <w:r w:rsidR="0089047B" w:rsidRPr="153B8BE7">
          <w:rPr>
            <w:rStyle w:val="Lienhypertexte"/>
            <w:rFonts w:ascii="Calibri" w:hAnsi="Calibri"/>
            <w:color w:val="0000FF"/>
            <w:sz w:val="22"/>
            <w:szCs w:val="22"/>
          </w:rPr>
          <w:t>www.manutan.be/blog</w:t>
        </w:r>
      </w:hyperlink>
    </w:p>
    <w:p w14:paraId="2CF8EF49" w14:textId="77777777" w:rsidR="00D61EF6" w:rsidRPr="0078213C" w:rsidRDefault="00D61EF6" w:rsidP="00D61EF6">
      <w:pPr>
        <w:pBdr>
          <w:bottom w:val="single" w:sz="12" w:space="1" w:color="auto"/>
        </w:pBdr>
        <w:contextualSpacing/>
        <w:jc w:val="both"/>
        <w:rPr>
          <w:rFonts w:asciiTheme="minorHAnsi" w:hAnsiTheme="minorHAnsi"/>
        </w:rPr>
      </w:pPr>
    </w:p>
    <w:p w14:paraId="65008561" w14:textId="77777777" w:rsidR="00D61EF6" w:rsidRPr="0078213C" w:rsidRDefault="00D61EF6" w:rsidP="00D61EF6">
      <w:pPr>
        <w:jc w:val="both"/>
        <w:rPr>
          <w:rFonts w:asciiTheme="minorHAnsi" w:hAnsiTheme="minorHAnsi"/>
        </w:rPr>
      </w:pPr>
    </w:p>
    <w:p w14:paraId="6009CD7A" w14:textId="77777777" w:rsidR="0089047B" w:rsidRPr="00CF58BB" w:rsidRDefault="0089047B" w:rsidP="0089047B">
      <w:pPr>
        <w:jc w:val="both"/>
        <w:rPr>
          <w:rFonts w:ascii="Calibri" w:hAnsi="Calibri"/>
          <w:b/>
          <w:bCs/>
          <w:sz w:val="22"/>
          <w:szCs w:val="22"/>
        </w:rPr>
      </w:pPr>
      <w:r w:rsidRPr="153B8BE7">
        <w:rPr>
          <w:rFonts w:ascii="Calibri" w:hAnsi="Calibri"/>
          <w:b/>
          <w:bCs/>
          <w:sz w:val="22"/>
          <w:szCs w:val="22"/>
        </w:rPr>
        <w:t>Noot voor de redactie, niet voor publicatie:</w:t>
      </w:r>
    </w:p>
    <w:p w14:paraId="731CA918" w14:textId="77777777" w:rsidR="0089047B" w:rsidRPr="00CF58BB" w:rsidRDefault="0089047B" w:rsidP="0089047B">
      <w:pPr>
        <w:tabs>
          <w:tab w:val="left" w:pos="3686"/>
        </w:tabs>
        <w:jc w:val="both"/>
        <w:rPr>
          <w:rFonts w:ascii="Calibri" w:hAnsi="Calibri"/>
          <w:sz w:val="22"/>
          <w:szCs w:val="22"/>
        </w:rPr>
      </w:pPr>
      <w:r w:rsidRPr="1114CD25">
        <w:rPr>
          <w:rFonts w:ascii="Calibri" w:hAnsi="Calibri"/>
          <w:sz w:val="22"/>
          <w:szCs w:val="22"/>
        </w:rPr>
        <w:t xml:space="preserve">Voor meer informatie over Manutan en deze initiatieven kunt u contact opnemen met: </w:t>
      </w:r>
    </w:p>
    <w:p w14:paraId="2D8FED83" w14:textId="77777777" w:rsidR="0089047B" w:rsidRPr="00CF58BB" w:rsidRDefault="0089047B" w:rsidP="0089047B">
      <w:pPr>
        <w:tabs>
          <w:tab w:val="left" w:pos="3686"/>
        </w:tabs>
        <w:jc w:val="both"/>
        <w:rPr>
          <w:rFonts w:ascii="Calibri" w:hAnsi="Calibri"/>
          <w:b/>
          <w:sz w:val="22"/>
          <w:szCs w:val="22"/>
        </w:rPr>
      </w:pPr>
    </w:p>
    <w:p w14:paraId="059794BC" w14:textId="77777777" w:rsidR="0089047B" w:rsidRPr="00CF58BB" w:rsidRDefault="0089047B" w:rsidP="0089047B">
      <w:pPr>
        <w:jc w:val="both"/>
        <w:rPr>
          <w:rFonts w:ascii="Calibri" w:hAnsi="Calibri"/>
          <w:b/>
          <w:bCs/>
          <w:sz w:val="22"/>
          <w:szCs w:val="22"/>
        </w:rPr>
      </w:pPr>
      <w:r w:rsidRPr="1114CD25">
        <w:rPr>
          <w:rFonts w:ascii="Calibri" w:hAnsi="Calibri"/>
          <w:b/>
          <w:bCs/>
          <w:sz w:val="22"/>
          <w:szCs w:val="22"/>
        </w:rPr>
        <w:t>Manutan</w:t>
      </w:r>
    </w:p>
    <w:p w14:paraId="2331911E" w14:textId="77777777" w:rsidR="0089047B" w:rsidRPr="00CF58BB" w:rsidRDefault="0089047B" w:rsidP="0089047B">
      <w:pPr>
        <w:rPr>
          <w:rFonts w:ascii="Calibri" w:hAnsi="Calibri"/>
          <w:sz w:val="22"/>
          <w:szCs w:val="22"/>
        </w:rPr>
      </w:pPr>
      <w:r w:rsidRPr="1114CD25">
        <w:rPr>
          <w:rFonts w:ascii="Calibri" w:hAnsi="Calibri"/>
          <w:sz w:val="22"/>
          <w:szCs w:val="22"/>
        </w:rPr>
        <w:t>Filip Van den Abeele – Director Sales Operations Benelux</w:t>
      </w:r>
    </w:p>
    <w:p w14:paraId="3F98F4CE" w14:textId="77777777" w:rsidR="0089047B" w:rsidRPr="00CF58BB" w:rsidRDefault="0089047B" w:rsidP="0089047B">
      <w:pPr>
        <w:jc w:val="both"/>
        <w:rPr>
          <w:rFonts w:ascii="Calibri" w:hAnsi="Calibri"/>
          <w:sz w:val="22"/>
          <w:szCs w:val="22"/>
          <w:lang w:val="fr-BE"/>
        </w:rPr>
      </w:pPr>
      <w:r w:rsidRPr="153B8BE7">
        <w:rPr>
          <w:rFonts w:ascii="Calibri" w:hAnsi="Calibri"/>
          <w:sz w:val="22"/>
          <w:szCs w:val="22"/>
          <w:lang w:val="fr-BE"/>
        </w:rPr>
        <w:t>Tel: +32 (0)2 583 51 99</w:t>
      </w:r>
    </w:p>
    <w:p w14:paraId="69F4528F" w14:textId="77777777" w:rsidR="0089047B" w:rsidRPr="00CF58BB" w:rsidRDefault="0089047B" w:rsidP="0089047B">
      <w:pPr>
        <w:jc w:val="both"/>
        <w:rPr>
          <w:rFonts w:ascii="Calibri" w:hAnsi="Calibri"/>
          <w:sz w:val="22"/>
          <w:szCs w:val="22"/>
          <w:lang w:val="fr-FR"/>
        </w:rPr>
      </w:pPr>
      <w:r w:rsidRPr="153B8BE7">
        <w:rPr>
          <w:rFonts w:ascii="Calibri" w:hAnsi="Calibri"/>
          <w:sz w:val="22"/>
          <w:szCs w:val="22"/>
          <w:lang w:val="fr-FR"/>
        </w:rPr>
        <w:t>E-mail:  filip.vandenabeele@manutan.be</w:t>
      </w:r>
    </w:p>
    <w:p w14:paraId="5D101BFA" w14:textId="77777777" w:rsidR="0089047B" w:rsidRPr="008E4297" w:rsidRDefault="0089047B" w:rsidP="0089047B">
      <w:pPr>
        <w:rPr>
          <w:rFonts w:ascii="Calibri" w:hAnsi="Calibri"/>
          <w:sz w:val="22"/>
          <w:szCs w:val="22"/>
          <w:lang w:val="en-US"/>
        </w:rPr>
      </w:pPr>
      <w:r w:rsidRPr="008E4297">
        <w:rPr>
          <w:rFonts w:ascii="Calibri" w:hAnsi="Calibri"/>
          <w:sz w:val="22"/>
          <w:szCs w:val="22"/>
          <w:lang w:val="en-US"/>
        </w:rPr>
        <w:t>Website: </w:t>
      </w:r>
      <w:hyperlink r:id="rId14">
        <w:r w:rsidRPr="008E4297">
          <w:rPr>
            <w:rStyle w:val="Lienhypertexte"/>
            <w:rFonts w:ascii="Calibri" w:hAnsi="Calibri"/>
            <w:color w:val="2E74B5"/>
            <w:sz w:val="22"/>
            <w:szCs w:val="22"/>
            <w:lang w:val="en-US"/>
          </w:rPr>
          <w:t>www.manutan.be</w:t>
        </w:r>
        <w:r w:rsidRPr="008E4297">
          <w:rPr>
            <w:lang w:val="en-US"/>
          </w:rPr>
          <w:br/>
        </w:r>
      </w:hyperlink>
    </w:p>
    <w:p w14:paraId="4E0E3277" w14:textId="77777777" w:rsidR="0089047B" w:rsidRPr="00CF58BB" w:rsidRDefault="0089047B" w:rsidP="0089047B">
      <w:pPr>
        <w:jc w:val="both"/>
        <w:rPr>
          <w:rFonts w:ascii="Calibri" w:hAnsi="Calibri"/>
          <w:sz w:val="22"/>
          <w:szCs w:val="22"/>
          <w:lang w:val="en-US"/>
        </w:rPr>
      </w:pPr>
      <w:r w:rsidRPr="153B8BE7">
        <w:rPr>
          <w:rFonts w:ascii="Calibri" w:hAnsi="Calibri"/>
          <w:sz w:val="22"/>
          <w:szCs w:val="22"/>
          <w:lang w:val="en-US"/>
        </w:rPr>
        <w:t xml:space="preserve">of </w:t>
      </w:r>
    </w:p>
    <w:p w14:paraId="11B2E79C" w14:textId="77777777" w:rsidR="0089047B" w:rsidRPr="00CF58BB" w:rsidRDefault="0089047B" w:rsidP="0089047B">
      <w:pPr>
        <w:jc w:val="both"/>
        <w:rPr>
          <w:rFonts w:ascii="Calibri" w:hAnsi="Calibri"/>
          <w:b/>
          <w:bCs/>
          <w:sz w:val="22"/>
          <w:szCs w:val="22"/>
          <w:lang w:val="en-US"/>
        </w:rPr>
      </w:pPr>
      <w:r w:rsidRPr="153B8BE7">
        <w:rPr>
          <w:rFonts w:ascii="Calibri" w:hAnsi="Calibri"/>
          <w:b/>
          <w:bCs/>
          <w:sz w:val="22"/>
          <w:szCs w:val="22"/>
          <w:lang w:val="en-US"/>
        </w:rPr>
        <w:t>Two Cents</w:t>
      </w:r>
    </w:p>
    <w:p w14:paraId="176C0020" w14:textId="77777777" w:rsidR="0089047B" w:rsidRPr="008E4297" w:rsidRDefault="0089047B" w:rsidP="0089047B">
      <w:pPr>
        <w:rPr>
          <w:rFonts w:ascii="Calibri" w:hAnsi="Calibri"/>
          <w:sz w:val="22"/>
          <w:szCs w:val="22"/>
          <w:lang w:val="nl-BE"/>
        </w:rPr>
      </w:pPr>
      <w:r w:rsidRPr="008E4297">
        <w:rPr>
          <w:rFonts w:ascii="Calibri" w:hAnsi="Calibri"/>
          <w:sz w:val="22"/>
          <w:szCs w:val="22"/>
          <w:lang w:val="nl-BE"/>
        </w:rPr>
        <w:t>Ward Vanhee</w:t>
      </w:r>
    </w:p>
    <w:p w14:paraId="254D84CC" w14:textId="77777777" w:rsidR="0089047B" w:rsidRPr="008E4297" w:rsidRDefault="0089047B" w:rsidP="0089047B">
      <w:pPr>
        <w:jc w:val="both"/>
        <w:rPr>
          <w:rFonts w:ascii="Calibri" w:hAnsi="Calibri"/>
          <w:sz w:val="22"/>
          <w:szCs w:val="22"/>
          <w:lang w:val="nl-BE"/>
        </w:rPr>
      </w:pPr>
      <w:r w:rsidRPr="008E4297">
        <w:rPr>
          <w:rFonts w:ascii="Calibri" w:hAnsi="Calibri"/>
          <w:sz w:val="22"/>
          <w:szCs w:val="22"/>
          <w:lang w:val="nl-BE"/>
        </w:rPr>
        <w:t xml:space="preserve">Tel: +32 (0)2 773 50 26 </w:t>
      </w:r>
    </w:p>
    <w:p w14:paraId="29EC504A" w14:textId="77777777" w:rsidR="0089047B" w:rsidRPr="0047219E" w:rsidRDefault="0089047B" w:rsidP="0089047B">
      <w:pPr>
        <w:jc w:val="both"/>
        <w:rPr>
          <w:rFonts w:asciiTheme="minorHAnsi" w:hAnsiTheme="minorHAnsi"/>
          <w:sz w:val="22"/>
          <w:szCs w:val="22"/>
        </w:rPr>
      </w:pPr>
      <w:r w:rsidRPr="153B8BE7">
        <w:rPr>
          <w:rFonts w:ascii="Calibri" w:hAnsi="Calibri"/>
          <w:sz w:val="22"/>
          <w:szCs w:val="22"/>
          <w:lang w:val="nl-BE"/>
        </w:rPr>
        <w:lastRenderedPageBreak/>
        <w:t>E-mail: wv@twocents.be</w:t>
      </w:r>
    </w:p>
    <w:p w14:paraId="69D0F9FA" w14:textId="77777777" w:rsidR="0089047B" w:rsidRPr="009C7B1B" w:rsidRDefault="0089047B" w:rsidP="0089047B">
      <w:pPr>
        <w:jc w:val="both"/>
        <w:rPr>
          <w:rFonts w:asciiTheme="minorHAnsi" w:hAnsiTheme="minorHAnsi"/>
          <w:sz w:val="22"/>
          <w:szCs w:val="22"/>
        </w:rPr>
      </w:pPr>
    </w:p>
    <w:p w14:paraId="1112D685" w14:textId="77777777" w:rsidR="0089047B" w:rsidRPr="001A520E" w:rsidRDefault="0089047B" w:rsidP="0089047B">
      <w:pPr>
        <w:rPr>
          <w:rFonts w:asciiTheme="minorHAnsi" w:hAnsiTheme="minorHAnsi"/>
          <w:sz w:val="22"/>
          <w:szCs w:val="22"/>
        </w:rPr>
      </w:pPr>
      <w:r w:rsidRPr="1114CD25">
        <w:rPr>
          <w:rFonts w:asciiTheme="minorHAnsi" w:hAnsiTheme="minorHAnsi"/>
          <w:sz w:val="22"/>
          <w:szCs w:val="22"/>
        </w:rPr>
        <w:t xml:space="preserve">De high-resfoto en het persbericht zijn digitaal verkrijgbaar via deze link naar onze perskamer: </w:t>
      </w:r>
    </w:p>
    <w:p w14:paraId="1ABC78F8" w14:textId="77777777" w:rsidR="00D61EF6" w:rsidRPr="0078213C" w:rsidRDefault="00782723" w:rsidP="0089047B">
      <w:pPr>
        <w:jc w:val="both"/>
        <w:rPr>
          <w:rFonts w:asciiTheme="minorHAnsi" w:hAnsiTheme="minorHAnsi"/>
          <w:sz w:val="22"/>
          <w:szCs w:val="22"/>
        </w:rPr>
      </w:pPr>
      <w:hyperlink r:id="rId15" w:history="1">
        <w:r w:rsidR="0089047B" w:rsidRPr="001A520E">
          <w:rPr>
            <w:rStyle w:val="Lienhypertexte"/>
            <w:rFonts w:asciiTheme="minorHAnsi" w:hAnsiTheme="minorHAnsi"/>
            <w:sz w:val="22"/>
            <w:szCs w:val="22"/>
          </w:rPr>
          <w:t>http://manutan.media.twocents.be</w:t>
        </w:r>
      </w:hyperlink>
    </w:p>
    <w:p w14:paraId="4B7994F7" w14:textId="77777777" w:rsidR="00D61EF6" w:rsidRPr="0078213C" w:rsidRDefault="00D61EF6" w:rsidP="00D61EF6"/>
    <w:p w14:paraId="12549D87" w14:textId="77777777" w:rsidR="00D61EF6" w:rsidRPr="0078213C" w:rsidRDefault="00D61EF6"/>
    <w:sectPr w:rsidR="00D61EF6" w:rsidRPr="0078213C"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FCFE8" w14:textId="77777777" w:rsidR="00782723" w:rsidRDefault="00782723">
      <w:r>
        <w:separator/>
      </w:r>
    </w:p>
  </w:endnote>
  <w:endnote w:type="continuationSeparator" w:id="0">
    <w:p w14:paraId="0A4A2E23" w14:textId="77777777" w:rsidR="00782723" w:rsidRDefault="0078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82186" w14:textId="77777777" w:rsidR="00782723" w:rsidRDefault="00782723">
      <w:r>
        <w:separator/>
      </w:r>
    </w:p>
  </w:footnote>
  <w:footnote w:type="continuationSeparator" w:id="0">
    <w:p w14:paraId="7083262C" w14:textId="77777777" w:rsidR="00782723" w:rsidRDefault="0078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4023E6"/>
    <w:multiLevelType w:val="multilevel"/>
    <w:tmpl w:val="CF68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7E3511"/>
    <w:multiLevelType w:val="hybridMultilevel"/>
    <w:tmpl w:val="A4AA7908"/>
    <w:lvl w:ilvl="0" w:tplc="7D7ED310">
      <w:numFmt w:val="bullet"/>
      <w:lvlText w:val=""/>
      <w:lvlJc w:val="left"/>
      <w:pPr>
        <w:ind w:left="720" w:hanging="360"/>
      </w:pPr>
      <w:rPr>
        <w:rFonts w:ascii="Wingdings" w:eastAsia="SimSun" w:hAnsi="Wingdings"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6"/>
    <w:rsid w:val="00002DF1"/>
    <w:rsid w:val="00042980"/>
    <w:rsid w:val="000519E3"/>
    <w:rsid w:val="00070BB4"/>
    <w:rsid w:val="00081354"/>
    <w:rsid w:val="000A75DA"/>
    <w:rsid w:val="000B5118"/>
    <w:rsid w:val="000C7B8E"/>
    <w:rsid w:val="000E4027"/>
    <w:rsid w:val="000E7B55"/>
    <w:rsid w:val="000F4E78"/>
    <w:rsid w:val="001424D8"/>
    <w:rsid w:val="0015181A"/>
    <w:rsid w:val="00162639"/>
    <w:rsid w:val="00190984"/>
    <w:rsid w:val="001A24D9"/>
    <w:rsid w:val="001B5C99"/>
    <w:rsid w:val="001D551A"/>
    <w:rsid w:val="002678F1"/>
    <w:rsid w:val="00271FF0"/>
    <w:rsid w:val="00286EF1"/>
    <w:rsid w:val="002A6D9E"/>
    <w:rsid w:val="002D056D"/>
    <w:rsid w:val="002F5060"/>
    <w:rsid w:val="003102EC"/>
    <w:rsid w:val="00333F68"/>
    <w:rsid w:val="0033566E"/>
    <w:rsid w:val="003440CC"/>
    <w:rsid w:val="003678A4"/>
    <w:rsid w:val="00370201"/>
    <w:rsid w:val="0037566E"/>
    <w:rsid w:val="003929F7"/>
    <w:rsid w:val="003D1E84"/>
    <w:rsid w:val="003F6AAD"/>
    <w:rsid w:val="003F6FED"/>
    <w:rsid w:val="004053EB"/>
    <w:rsid w:val="00426D70"/>
    <w:rsid w:val="004325FA"/>
    <w:rsid w:val="00436FF5"/>
    <w:rsid w:val="00445C7C"/>
    <w:rsid w:val="004602C4"/>
    <w:rsid w:val="004708BF"/>
    <w:rsid w:val="004813B4"/>
    <w:rsid w:val="004825C5"/>
    <w:rsid w:val="004864BF"/>
    <w:rsid w:val="004A076D"/>
    <w:rsid w:val="004A4B40"/>
    <w:rsid w:val="004C04ED"/>
    <w:rsid w:val="004E3DD8"/>
    <w:rsid w:val="00522995"/>
    <w:rsid w:val="00537116"/>
    <w:rsid w:val="005B2853"/>
    <w:rsid w:val="005B6FC3"/>
    <w:rsid w:val="005D4D6A"/>
    <w:rsid w:val="005D7A11"/>
    <w:rsid w:val="005E16C5"/>
    <w:rsid w:val="005F0AA9"/>
    <w:rsid w:val="005F1716"/>
    <w:rsid w:val="005F3EDB"/>
    <w:rsid w:val="006303C7"/>
    <w:rsid w:val="00655849"/>
    <w:rsid w:val="00691EF5"/>
    <w:rsid w:val="006A06F6"/>
    <w:rsid w:val="006A1132"/>
    <w:rsid w:val="006A33CF"/>
    <w:rsid w:val="006B3B6F"/>
    <w:rsid w:val="007027DD"/>
    <w:rsid w:val="0073628A"/>
    <w:rsid w:val="00741205"/>
    <w:rsid w:val="0078213C"/>
    <w:rsid w:val="00782723"/>
    <w:rsid w:val="007869A4"/>
    <w:rsid w:val="00793EB0"/>
    <w:rsid w:val="007A3745"/>
    <w:rsid w:val="007C2F6E"/>
    <w:rsid w:val="007F68E7"/>
    <w:rsid w:val="0080571F"/>
    <w:rsid w:val="008178FE"/>
    <w:rsid w:val="0083194D"/>
    <w:rsid w:val="00844FCC"/>
    <w:rsid w:val="00851ADF"/>
    <w:rsid w:val="008602C1"/>
    <w:rsid w:val="0089047B"/>
    <w:rsid w:val="008A6C07"/>
    <w:rsid w:val="008C3009"/>
    <w:rsid w:val="008E4297"/>
    <w:rsid w:val="009033D5"/>
    <w:rsid w:val="009237C7"/>
    <w:rsid w:val="00926519"/>
    <w:rsid w:val="00934C8C"/>
    <w:rsid w:val="00937262"/>
    <w:rsid w:val="00946C3B"/>
    <w:rsid w:val="00950405"/>
    <w:rsid w:val="00951149"/>
    <w:rsid w:val="00953C15"/>
    <w:rsid w:val="00987D79"/>
    <w:rsid w:val="009B7DD3"/>
    <w:rsid w:val="009C4F4F"/>
    <w:rsid w:val="009D0CEA"/>
    <w:rsid w:val="009D3513"/>
    <w:rsid w:val="00A121CB"/>
    <w:rsid w:val="00A43B6B"/>
    <w:rsid w:val="00A46F13"/>
    <w:rsid w:val="00A82D62"/>
    <w:rsid w:val="00A92C4E"/>
    <w:rsid w:val="00AB3146"/>
    <w:rsid w:val="00AB5BC7"/>
    <w:rsid w:val="00AC640B"/>
    <w:rsid w:val="00AF41F3"/>
    <w:rsid w:val="00B31674"/>
    <w:rsid w:val="00B731C8"/>
    <w:rsid w:val="00B75777"/>
    <w:rsid w:val="00B9694A"/>
    <w:rsid w:val="00BB6B8A"/>
    <w:rsid w:val="00BC3ED3"/>
    <w:rsid w:val="00BE2CE1"/>
    <w:rsid w:val="00C10C51"/>
    <w:rsid w:val="00C15223"/>
    <w:rsid w:val="00C43F50"/>
    <w:rsid w:val="00C71945"/>
    <w:rsid w:val="00CB0A8D"/>
    <w:rsid w:val="00CB340D"/>
    <w:rsid w:val="00CB7821"/>
    <w:rsid w:val="00CC4900"/>
    <w:rsid w:val="00CD1CBA"/>
    <w:rsid w:val="00CE09EB"/>
    <w:rsid w:val="00CE0CAF"/>
    <w:rsid w:val="00CE5C0D"/>
    <w:rsid w:val="00CF78AF"/>
    <w:rsid w:val="00D015CB"/>
    <w:rsid w:val="00D029B5"/>
    <w:rsid w:val="00D17376"/>
    <w:rsid w:val="00D1752D"/>
    <w:rsid w:val="00D17DCA"/>
    <w:rsid w:val="00D21FB0"/>
    <w:rsid w:val="00D61EF6"/>
    <w:rsid w:val="00D97D69"/>
    <w:rsid w:val="00DE25DB"/>
    <w:rsid w:val="00E12D4D"/>
    <w:rsid w:val="00E152F0"/>
    <w:rsid w:val="00E1624A"/>
    <w:rsid w:val="00E207BD"/>
    <w:rsid w:val="00E847C1"/>
    <w:rsid w:val="00E967B3"/>
    <w:rsid w:val="00ED4AB0"/>
    <w:rsid w:val="00EE1864"/>
    <w:rsid w:val="00F022ED"/>
    <w:rsid w:val="00F049F8"/>
    <w:rsid w:val="00F10432"/>
    <w:rsid w:val="00F34C62"/>
    <w:rsid w:val="00F457C2"/>
    <w:rsid w:val="00F479DD"/>
    <w:rsid w:val="00F51511"/>
    <w:rsid w:val="00F5599A"/>
    <w:rsid w:val="00F94B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6E2631"/>
  <w15:docId w15:val="{12F8F7ED-7783-4089-A6E1-A8638BC4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B8A"/>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oetnoottekens">
    <w:name w:val="Voetnoottekens"/>
    <w:rsid w:val="00BB6B8A"/>
  </w:style>
  <w:style w:type="character" w:styleId="Appelnotedebasdep">
    <w:name w:val="footnote reference"/>
    <w:rsid w:val="00BB6B8A"/>
    <w:rPr>
      <w:vertAlign w:val="superscript"/>
    </w:rPr>
  </w:style>
  <w:style w:type="character" w:styleId="Appeldenotedefin">
    <w:name w:val="endnote reference"/>
    <w:rsid w:val="00BB6B8A"/>
    <w:rPr>
      <w:vertAlign w:val="superscript"/>
    </w:rPr>
  </w:style>
  <w:style w:type="character" w:customStyle="1" w:styleId="Eindnoottekens">
    <w:name w:val="Eindnoottekens"/>
    <w:rsid w:val="00BB6B8A"/>
  </w:style>
  <w:style w:type="paragraph" w:customStyle="1" w:styleId="Kop">
    <w:name w:val="Kop"/>
    <w:basedOn w:val="Normal"/>
    <w:next w:val="Corpsdetexte"/>
    <w:rsid w:val="00BB6B8A"/>
    <w:pPr>
      <w:keepNext/>
      <w:spacing w:before="240" w:after="120"/>
    </w:pPr>
    <w:rPr>
      <w:rFonts w:ascii="Arial" w:eastAsia="Microsoft YaHei" w:hAnsi="Arial"/>
      <w:sz w:val="28"/>
      <w:szCs w:val="28"/>
    </w:rPr>
  </w:style>
  <w:style w:type="paragraph" w:styleId="Corpsdetexte">
    <w:name w:val="Body Text"/>
    <w:basedOn w:val="Normal"/>
    <w:rsid w:val="00BB6B8A"/>
    <w:pPr>
      <w:spacing w:after="120"/>
    </w:pPr>
  </w:style>
  <w:style w:type="paragraph" w:styleId="Liste">
    <w:name w:val="List"/>
    <w:basedOn w:val="Corpsdetexte"/>
    <w:rsid w:val="00BB6B8A"/>
  </w:style>
  <w:style w:type="paragraph" w:customStyle="1" w:styleId="Bijschrift1">
    <w:name w:val="Bijschrift1"/>
    <w:basedOn w:val="Normal"/>
    <w:rsid w:val="00BB6B8A"/>
    <w:pPr>
      <w:suppressLineNumbers/>
      <w:spacing w:before="120" w:after="120"/>
    </w:pPr>
    <w:rPr>
      <w:i/>
      <w:iCs/>
    </w:rPr>
  </w:style>
  <w:style w:type="paragraph" w:customStyle="1" w:styleId="Index">
    <w:name w:val="Index"/>
    <w:basedOn w:val="Normal"/>
    <w:rsid w:val="00BB6B8A"/>
    <w:pPr>
      <w:suppressLineNumbers/>
    </w:pPr>
  </w:style>
  <w:style w:type="paragraph" w:styleId="Notedebasdepage">
    <w:name w:val="footnote text"/>
    <w:basedOn w:val="Normal"/>
    <w:link w:val="NotedebasdepageCar"/>
    <w:rsid w:val="00BB6B8A"/>
    <w:pPr>
      <w:suppressLineNumbers/>
      <w:ind w:left="283" w:hanging="283"/>
    </w:pPr>
    <w:rPr>
      <w:sz w:val="20"/>
      <w:szCs w:val="20"/>
    </w:rPr>
  </w:style>
  <w:style w:type="character" w:styleId="Lienhypertexte">
    <w:name w:val="Hyperlink"/>
    <w:basedOn w:val="Policepardfaut"/>
    <w:uiPriority w:val="99"/>
    <w:unhideWhenUsed/>
    <w:rsid w:val="00D61EF6"/>
    <w:rPr>
      <w:color w:val="0000FF" w:themeColor="hyperlink"/>
      <w:u w:val="single"/>
    </w:rPr>
  </w:style>
  <w:style w:type="paragraph" w:styleId="Textedebulles">
    <w:name w:val="Balloon Text"/>
    <w:basedOn w:val="Normal"/>
    <w:link w:val="TextedebullesCar"/>
    <w:uiPriority w:val="99"/>
    <w:semiHidden/>
    <w:unhideWhenUsed/>
    <w:rsid w:val="00926519"/>
    <w:rPr>
      <w:rFonts w:ascii="Tahoma" w:hAnsi="Tahoma"/>
      <w:sz w:val="16"/>
      <w:szCs w:val="14"/>
    </w:rPr>
  </w:style>
  <w:style w:type="character" w:customStyle="1" w:styleId="TextedebullesCar">
    <w:name w:val="Texte de bulles Car"/>
    <w:basedOn w:val="Policepardfaut"/>
    <w:link w:val="Textedebulles"/>
    <w:uiPriority w:val="99"/>
    <w:semiHidden/>
    <w:rsid w:val="00926519"/>
    <w:rPr>
      <w:rFonts w:ascii="Tahoma" w:eastAsia="SimSun" w:hAnsi="Tahoma" w:cs="Mangal"/>
      <w:kern w:val="1"/>
      <w:sz w:val="16"/>
      <w:szCs w:val="14"/>
      <w:lang w:eastAsia="hi-IN" w:bidi="hi-IN"/>
    </w:rPr>
  </w:style>
  <w:style w:type="character" w:customStyle="1" w:styleId="NotedebasdepageCar">
    <w:name w:val="Note de bas de page Car"/>
    <w:basedOn w:val="Policepardfaut"/>
    <w:link w:val="Notedebasdepage"/>
    <w:rsid w:val="00937262"/>
    <w:rPr>
      <w:rFonts w:eastAsia="SimSun" w:cs="Mangal"/>
      <w:kern w:val="1"/>
      <w:lang w:eastAsia="hi-IN" w:bidi="hi-IN"/>
    </w:rPr>
  </w:style>
  <w:style w:type="paragraph" w:styleId="Paragraphedeliste">
    <w:name w:val="List Paragraph"/>
    <w:basedOn w:val="Normal"/>
    <w:uiPriority w:val="34"/>
    <w:qFormat/>
    <w:rsid w:val="0033566E"/>
    <w:pPr>
      <w:ind w:left="720"/>
      <w:contextualSpacing/>
    </w:pPr>
  </w:style>
  <w:style w:type="character" w:styleId="Lienhypertextesuivivisit">
    <w:name w:val="FollowedHyperlink"/>
    <w:basedOn w:val="Policepardfaut"/>
    <w:uiPriority w:val="99"/>
    <w:semiHidden/>
    <w:unhideWhenUsed/>
    <w:rsid w:val="0073628A"/>
    <w:rPr>
      <w:color w:val="800080" w:themeColor="followedHyperlink"/>
      <w:u w:val="single"/>
    </w:rPr>
  </w:style>
  <w:style w:type="character" w:styleId="Accentuation">
    <w:name w:val="Emphasis"/>
    <w:basedOn w:val="Policepardfaut"/>
    <w:uiPriority w:val="20"/>
    <w:qFormat/>
    <w:rsid w:val="000E4027"/>
    <w:rPr>
      <w:i/>
      <w:iCs/>
    </w:rPr>
  </w:style>
  <w:style w:type="character" w:styleId="Marquedecommentaire">
    <w:name w:val="annotation reference"/>
    <w:basedOn w:val="Policepardfaut"/>
    <w:uiPriority w:val="99"/>
    <w:semiHidden/>
    <w:unhideWhenUsed/>
    <w:rsid w:val="00436FF5"/>
    <w:rPr>
      <w:sz w:val="16"/>
      <w:szCs w:val="16"/>
    </w:rPr>
  </w:style>
  <w:style w:type="paragraph" w:styleId="Commentaire">
    <w:name w:val="annotation text"/>
    <w:basedOn w:val="Normal"/>
    <w:link w:val="CommentaireCar"/>
    <w:uiPriority w:val="99"/>
    <w:semiHidden/>
    <w:unhideWhenUsed/>
    <w:rsid w:val="00436FF5"/>
    <w:rPr>
      <w:sz w:val="20"/>
      <w:szCs w:val="18"/>
    </w:rPr>
  </w:style>
  <w:style w:type="character" w:customStyle="1" w:styleId="CommentaireCar">
    <w:name w:val="Commentaire Car"/>
    <w:basedOn w:val="Policepardfaut"/>
    <w:link w:val="Commentaire"/>
    <w:uiPriority w:val="99"/>
    <w:semiHidden/>
    <w:rsid w:val="00436FF5"/>
    <w:rPr>
      <w:rFonts w:eastAsia="SimSun" w:cs="Mangal"/>
      <w:kern w:val="1"/>
      <w:szCs w:val="18"/>
      <w:lang w:eastAsia="hi-IN" w:bidi="hi-IN"/>
    </w:rPr>
  </w:style>
  <w:style w:type="paragraph" w:styleId="Objetducommentaire">
    <w:name w:val="annotation subject"/>
    <w:basedOn w:val="Commentaire"/>
    <w:next w:val="Commentaire"/>
    <w:link w:val="ObjetducommentaireCar"/>
    <w:uiPriority w:val="99"/>
    <w:semiHidden/>
    <w:unhideWhenUsed/>
    <w:rsid w:val="00436FF5"/>
    <w:rPr>
      <w:b/>
      <w:bCs/>
    </w:rPr>
  </w:style>
  <w:style w:type="character" w:customStyle="1" w:styleId="ObjetducommentaireCar">
    <w:name w:val="Objet du commentaire Car"/>
    <w:basedOn w:val="CommentaireCar"/>
    <w:link w:val="Objetducommentaire"/>
    <w:uiPriority w:val="99"/>
    <w:semiHidden/>
    <w:rsid w:val="00436FF5"/>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796412771">
      <w:bodyDiv w:val="1"/>
      <w:marLeft w:val="0"/>
      <w:marRight w:val="0"/>
      <w:marTop w:val="0"/>
      <w:marBottom w:val="0"/>
      <w:divBdr>
        <w:top w:val="none" w:sz="0" w:space="0" w:color="auto"/>
        <w:left w:val="none" w:sz="0" w:space="0" w:color="auto"/>
        <w:bottom w:val="none" w:sz="0" w:space="0" w:color="auto"/>
        <w:right w:val="none" w:sz="0" w:space="0" w:color="auto"/>
      </w:divBdr>
      <w:divsChild>
        <w:div w:id="921572198">
          <w:marLeft w:val="0"/>
          <w:marRight w:val="0"/>
          <w:marTop w:val="0"/>
          <w:marBottom w:val="0"/>
          <w:divBdr>
            <w:top w:val="none" w:sz="0" w:space="0" w:color="auto"/>
            <w:left w:val="none" w:sz="0" w:space="0" w:color="auto"/>
            <w:bottom w:val="none" w:sz="0" w:space="0" w:color="auto"/>
            <w:right w:val="none" w:sz="0" w:space="0" w:color="auto"/>
          </w:divBdr>
          <w:divsChild>
            <w:div w:id="441462865">
              <w:marLeft w:val="0"/>
              <w:marRight w:val="0"/>
              <w:marTop w:val="0"/>
              <w:marBottom w:val="0"/>
              <w:divBdr>
                <w:top w:val="none" w:sz="0" w:space="0" w:color="auto"/>
                <w:left w:val="none" w:sz="0" w:space="0" w:color="auto"/>
                <w:bottom w:val="none" w:sz="0" w:space="0" w:color="auto"/>
                <w:right w:val="none" w:sz="0" w:space="0" w:color="auto"/>
              </w:divBdr>
              <w:divsChild>
                <w:div w:id="11898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19049">
      <w:bodyDiv w:val="1"/>
      <w:marLeft w:val="0"/>
      <w:marRight w:val="0"/>
      <w:marTop w:val="0"/>
      <w:marBottom w:val="0"/>
      <w:divBdr>
        <w:top w:val="none" w:sz="0" w:space="0" w:color="auto"/>
        <w:left w:val="none" w:sz="0" w:space="0" w:color="auto"/>
        <w:bottom w:val="none" w:sz="0" w:space="0" w:color="auto"/>
        <w:right w:val="none" w:sz="0" w:space="0" w:color="auto"/>
      </w:divBdr>
      <w:divsChild>
        <w:div w:id="879702926">
          <w:marLeft w:val="0"/>
          <w:marRight w:val="0"/>
          <w:marTop w:val="0"/>
          <w:marBottom w:val="0"/>
          <w:divBdr>
            <w:top w:val="none" w:sz="0" w:space="0" w:color="auto"/>
            <w:left w:val="none" w:sz="0" w:space="0" w:color="auto"/>
            <w:bottom w:val="none" w:sz="0" w:space="0" w:color="auto"/>
            <w:right w:val="none" w:sz="0" w:space="0" w:color="auto"/>
          </w:divBdr>
          <w:divsChild>
            <w:div w:id="93481612">
              <w:marLeft w:val="0"/>
              <w:marRight w:val="0"/>
              <w:marTop w:val="0"/>
              <w:marBottom w:val="0"/>
              <w:divBdr>
                <w:top w:val="none" w:sz="0" w:space="0" w:color="auto"/>
                <w:left w:val="none" w:sz="0" w:space="0" w:color="auto"/>
                <w:bottom w:val="none" w:sz="0" w:space="0" w:color="auto"/>
                <w:right w:val="none" w:sz="0" w:space="0" w:color="auto"/>
              </w:divBdr>
              <w:divsChild>
                <w:div w:id="571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utan.be/bl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nutan.be/nl/ma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tan.be/blog/category/opgeruimdwerken/" TargetMode="External"/><Relationship Id="rId5" Type="http://schemas.openxmlformats.org/officeDocument/2006/relationships/webSettings" Target="webSettings.xml"/><Relationship Id="rId15" Type="http://schemas.openxmlformats.org/officeDocument/2006/relationships/hyperlink" Target="http://manutan.media.twocents.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anutan.be/blog/category/werkplezier/" TargetMode="External"/><Relationship Id="rId14" Type="http://schemas.openxmlformats.org/officeDocument/2006/relationships/hyperlink" Target="http://www.manuta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1B03-8939-4ABF-A6A4-62847182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Words>
  <Characters>4615</Characters>
  <Application>Microsoft Office Word</Application>
  <DocSecurity>0</DocSecurity>
  <Lines>38</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n.a.</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 Vanhee</cp:lastModifiedBy>
  <cp:revision>6</cp:revision>
  <cp:lastPrinted>2017-06-13T11:45:00Z</cp:lastPrinted>
  <dcterms:created xsi:type="dcterms:W3CDTF">2017-07-03T14:18:00Z</dcterms:created>
  <dcterms:modified xsi:type="dcterms:W3CDTF">2017-07-04T13:08:00Z</dcterms:modified>
</cp:coreProperties>
</file>