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E06753" w:rsidP="00B44FE6">
      <w:pPr>
        <w:pStyle w:val="BodyAudi"/>
        <w:ind w:right="-46"/>
        <w:jc w:val="right"/>
        <w:rPr>
          <w:lang w:val="fr-BE"/>
        </w:rPr>
      </w:pPr>
      <w:r>
        <w:rPr>
          <w:lang w:val="fr-BE"/>
        </w:rPr>
        <w:t>29</w:t>
      </w:r>
      <w:r w:rsidR="00B44FE6" w:rsidRPr="003D24F8">
        <w:rPr>
          <w:lang w:val="fr-BE"/>
        </w:rPr>
        <w:t xml:space="preserve"> </w:t>
      </w:r>
      <w:r>
        <w:rPr>
          <w:lang w:val="fr-BE"/>
        </w:rPr>
        <w:t>mai</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E06753">
        <w:rPr>
          <w:lang w:val="fr-BE"/>
        </w:rPr>
        <w:t>21</w:t>
      </w:r>
      <w:r w:rsidR="00F942FF" w:rsidRPr="003D24F8">
        <w:rPr>
          <w:lang w:val="fr-BE"/>
        </w:rPr>
        <w:t>F</w:t>
      </w:r>
    </w:p>
    <w:p w:rsidR="00B44FE6" w:rsidRDefault="00B44FE6" w:rsidP="00B40F6C">
      <w:pPr>
        <w:pStyle w:val="BodyAudi"/>
        <w:rPr>
          <w:lang w:val="fr-BE"/>
        </w:rPr>
      </w:pPr>
    </w:p>
    <w:p w:rsidR="0098745C" w:rsidRDefault="0098745C" w:rsidP="0098745C">
      <w:pPr>
        <w:pStyle w:val="HeadlineAudi"/>
        <w:rPr>
          <w:lang w:val="fr-BE"/>
        </w:rPr>
      </w:pPr>
      <w:r w:rsidRPr="004F01AF">
        <w:rPr>
          <w:lang w:val="fr-BE"/>
        </w:rPr>
        <w:t>Audi se connecte au réseau des feux tricolores en Europe</w:t>
      </w:r>
    </w:p>
    <w:p w:rsidR="0098745C" w:rsidRPr="004F01AF" w:rsidRDefault="0098745C" w:rsidP="0098745C">
      <w:pPr>
        <w:pStyle w:val="HeadlineAudi"/>
        <w:rPr>
          <w:lang w:val="fr-BE"/>
        </w:rPr>
      </w:pPr>
      <w:bookmarkStart w:id="0" w:name="_GoBack"/>
      <w:bookmarkEnd w:id="0"/>
    </w:p>
    <w:p w:rsidR="0098745C" w:rsidRPr="004F01AF" w:rsidRDefault="0098745C" w:rsidP="0098745C">
      <w:pPr>
        <w:pStyle w:val="DeckAudi"/>
        <w:rPr>
          <w:lang w:val="fr-BE"/>
        </w:rPr>
      </w:pPr>
      <w:r w:rsidRPr="004F01AF">
        <w:rPr>
          <w:lang w:val="fr-BE"/>
        </w:rPr>
        <w:t xml:space="preserve">Audi lance la connexion avec les feux tricolores cette année à Ingolstadt </w:t>
      </w:r>
    </w:p>
    <w:p w:rsidR="0098745C" w:rsidRPr="004F01AF" w:rsidRDefault="0098745C" w:rsidP="0098745C">
      <w:pPr>
        <w:pStyle w:val="DeckAudi"/>
        <w:rPr>
          <w:lang w:val="fr-BE"/>
        </w:rPr>
      </w:pPr>
      <w:proofErr w:type="spellStart"/>
      <w:r w:rsidRPr="004F01AF">
        <w:rPr>
          <w:lang w:val="fr-BE"/>
        </w:rPr>
        <w:t>Andre</w:t>
      </w:r>
      <w:proofErr w:type="spellEnd"/>
      <w:r w:rsidRPr="004F01AF">
        <w:rPr>
          <w:lang w:val="fr-BE"/>
        </w:rPr>
        <w:t xml:space="preserve"> </w:t>
      </w:r>
      <w:proofErr w:type="spellStart"/>
      <w:r w:rsidRPr="004F01AF">
        <w:rPr>
          <w:lang w:val="fr-BE"/>
        </w:rPr>
        <w:t>Hainzlmaier</w:t>
      </w:r>
      <w:proofErr w:type="spellEnd"/>
      <w:r w:rsidRPr="004F01AF">
        <w:rPr>
          <w:lang w:val="fr-BE"/>
        </w:rPr>
        <w:t>, responsable du développement Smart City : « Les clients Audi conduiront de manière plus détendue. La circulation sera plus fluide. »</w:t>
      </w:r>
    </w:p>
    <w:p w:rsidR="0098745C" w:rsidRPr="004F01AF" w:rsidRDefault="0098745C" w:rsidP="0098745C">
      <w:pPr>
        <w:pStyle w:val="DeckAudi"/>
        <w:rPr>
          <w:lang w:val="fr-BE"/>
        </w:rPr>
      </w:pPr>
      <w:r w:rsidRPr="004F01AF">
        <w:rPr>
          <w:lang w:val="fr-BE"/>
        </w:rPr>
        <w:t>La recommandation de vitesse GLOSA augmente la probabilité d’une « onde verte »</w:t>
      </w:r>
    </w:p>
    <w:p w:rsidR="0098745C" w:rsidRPr="004F01AF" w:rsidRDefault="0098745C" w:rsidP="0098745C">
      <w:pPr>
        <w:rPr>
          <w:lang w:val="fr-BE"/>
        </w:rPr>
      </w:pPr>
    </w:p>
    <w:p w:rsidR="0098745C" w:rsidRPr="004F01AF" w:rsidRDefault="0098745C" w:rsidP="0098745C">
      <w:pPr>
        <w:pStyle w:val="BodyAudi"/>
        <w:rPr>
          <w:lang w:val="fr-BE"/>
        </w:rPr>
      </w:pPr>
      <w:r w:rsidRPr="004F01AF">
        <w:rPr>
          <w:lang w:val="fr-BE"/>
        </w:rPr>
        <w:t>Audi introduit le service V2I « Traffic Light Information » en Europe. Dès le mois de juillet, Audi connectera les nouveaux modèles aux feux tricolores à Ingolstadt, en Allemagne ; d’autres villes européennes suivront à partir de 2020. Les voitures auront ainsi plus de chance de rouler en ville en suivant une « onde verte », puisqu’elles indiqueront à leur conducteur la vitesse recommandée pour atteindre le prochain feu au vert. Si cela n’est pas possible dans la vitesse limite autorisée, un compte à rebours s’affiche jusqu’au prochain passage au vert. Conduire en ville sera ainsi moins stressant et plus efficace. Aux États-Unis, les clients Audi utilisent déjà ce service depuis fin 2016. La marque aux quatre anneaux est le premier constructeur au monde à connecter ses modèles de série avec les feux tricolores urbains.</w:t>
      </w:r>
    </w:p>
    <w:p w:rsidR="0098745C" w:rsidRPr="004F01AF" w:rsidRDefault="0098745C" w:rsidP="0098745C">
      <w:pPr>
        <w:pStyle w:val="BodyAudi"/>
        <w:rPr>
          <w:lang w:val="fr-BE"/>
        </w:rPr>
      </w:pPr>
      <w:r w:rsidRPr="004F01AF">
        <w:rPr>
          <w:lang w:val="fr-BE"/>
        </w:rPr>
        <w:t xml:space="preserve">« Les embouteillages en ville sont pénibles. En revanche, nous sommes heureux lorsque nous attrapons une “onde verte”, ce qui, malheureusement, arrive beaucoup trop rarement. Avec la fonction Traffic Light Information (Information sur les feux de signalisation), les conducteurs ont plus de contrôle. Ils conduisent plus efficacement et sont plus détendus, car ils savent qu’ils auront le feu au vert, même si celui-ci est à 250 mètres », explique </w:t>
      </w:r>
      <w:proofErr w:type="spellStart"/>
      <w:r w:rsidRPr="004F01AF">
        <w:rPr>
          <w:lang w:val="fr-BE"/>
        </w:rPr>
        <w:t>Andre</w:t>
      </w:r>
      <w:proofErr w:type="spellEnd"/>
      <w:r w:rsidRPr="004F01AF">
        <w:rPr>
          <w:lang w:val="fr-BE"/>
        </w:rPr>
        <w:t xml:space="preserve"> </w:t>
      </w:r>
      <w:proofErr w:type="spellStart"/>
      <w:r w:rsidRPr="004F01AF">
        <w:rPr>
          <w:lang w:val="fr-BE"/>
        </w:rPr>
        <w:t>Hainzlmaier</w:t>
      </w:r>
      <w:proofErr w:type="spellEnd"/>
      <w:r w:rsidRPr="004F01AF">
        <w:rPr>
          <w:lang w:val="fr-BE"/>
        </w:rPr>
        <w:t>, responsable du développement des applications, des services connectés et Smart City chez Audi. « À l'avenir, les données anonymes de nos voitures vont contribuer à améliorer les changements des feux et à optimiser les flux de circulation dans les villes. »</w:t>
      </w:r>
    </w:p>
    <w:p w:rsidR="0098745C" w:rsidRPr="004F01AF" w:rsidRDefault="0098745C" w:rsidP="0098745C">
      <w:pPr>
        <w:pStyle w:val="BodyAudi"/>
        <w:rPr>
          <w:lang w:val="fr-BE"/>
        </w:rPr>
      </w:pPr>
      <w:r w:rsidRPr="004F01AF">
        <w:rPr>
          <w:lang w:val="fr-BE"/>
        </w:rPr>
        <w:t xml:space="preserve">Aux États-Unis, les clients Audi utilisent la fonction Time-to-Green depuis deux ans : si le conducteur atteint un feu au rouge, un compte à rebours apparaît dans l’Audi </w:t>
      </w:r>
      <w:proofErr w:type="spellStart"/>
      <w:r w:rsidRPr="004F01AF">
        <w:rPr>
          <w:lang w:val="fr-BE"/>
        </w:rPr>
        <w:t>virtual</w:t>
      </w:r>
      <w:proofErr w:type="spellEnd"/>
      <w:r w:rsidRPr="004F01AF">
        <w:rPr>
          <w:lang w:val="fr-BE"/>
        </w:rPr>
        <w:t xml:space="preserve"> cockpit ou l'affichage tête haute et décompte les secondes jusqu’à la prochaine phase verte. Ce service est désormais disponible sur plus de 5 000 carrefours aux États-Unis. Depuis février, Audi propose une autre fonction en </w:t>
      </w:r>
      <w:r w:rsidRPr="004F01AF">
        <w:rPr>
          <w:lang w:val="fr-BE"/>
        </w:rPr>
        <w:lastRenderedPageBreak/>
        <w:t xml:space="preserve">Amérique du Nord, dont l’objectif est justement de permettre d’attraper cette fameuse « onde verte ». Cette fonctionnalité, baptisée Green Light </w:t>
      </w:r>
      <w:proofErr w:type="spellStart"/>
      <w:r w:rsidRPr="004F01AF">
        <w:rPr>
          <w:lang w:val="fr-BE"/>
        </w:rPr>
        <w:t>Optimized</w:t>
      </w:r>
      <w:proofErr w:type="spellEnd"/>
      <w:r w:rsidRPr="004F01AF">
        <w:rPr>
          <w:lang w:val="fr-BE"/>
        </w:rPr>
        <w:t xml:space="preserve"> Speed Advisory (GLOSA), indique au conducteur la vitesse idéale pour atteindre le prochain feu au vert.</w:t>
      </w:r>
    </w:p>
    <w:p w:rsidR="0098745C" w:rsidRPr="004F01AF" w:rsidRDefault="0098745C" w:rsidP="0098745C">
      <w:pPr>
        <w:pStyle w:val="BodyAudi"/>
        <w:rPr>
          <w:lang w:val="fr-BE"/>
        </w:rPr>
      </w:pPr>
      <w:r w:rsidRPr="004F01AF">
        <w:rPr>
          <w:lang w:val="fr-BE"/>
        </w:rPr>
        <w:t>Les fonctions Time-to-Green et GLOSA seront activées dans certains modèles Audi</w:t>
      </w:r>
      <w:r w:rsidRPr="004F01AF" w:rsidDel="000A49AC">
        <w:rPr>
          <w:lang w:val="fr-BE"/>
        </w:rPr>
        <w:t xml:space="preserve"> </w:t>
      </w:r>
      <w:r w:rsidRPr="004F01AF">
        <w:rPr>
          <w:lang w:val="fr-BE"/>
        </w:rPr>
        <w:t>à Ingolstadt, pour commencer. Tous les modèles Audi e-</w:t>
      </w:r>
      <w:proofErr w:type="spellStart"/>
      <w:r w:rsidRPr="004F01AF">
        <w:rPr>
          <w:lang w:val="fr-BE"/>
        </w:rPr>
        <w:t>tron</w:t>
      </w:r>
      <w:proofErr w:type="spellEnd"/>
      <w:r w:rsidRPr="004F01AF">
        <w:rPr>
          <w:lang w:val="fr-BE"/>
        </w:rPr>
        <w:t xml:space="preserve"> ainsi que les A4, A6, A7, A8, Q3, Q7 et Q8 qui seront produits à partir de la mi-juillet (année modèle 2020) sont concernés. Pour bénéficier de ce service, la voiture doit être équipée du pack Audi </w:t>
      </w:r>
      <w:proofErr w:type="spellStart"/>
      <w:r w:rsidRPr="004F01AF">
        <w:rPr>
          <w:lang w:val="fr-BE"/>
        </w:rPr>
        <w:t>connect</w:t>
      </w:r>
      <w:proofErr w:type="spellEnd"/>
      <w:r w:rsidRPr="004F01AF">
        <w:rPr>
          <w:lang w:val="fr-BE"/>
        </w:rPr>
        <w:t xml:space="preserve"> Navigation &amp; </w:t>
      </w:r>
      <w:proofErr w:type="spellStart"/>
      <w:r w:rsidRPr="004F01AF">
        <w:rPr>
          <w:lang w:val="fr-BE"/>
        </w:rPr>
        <w:t>Infotainment</w:t>
      </w:r>
      <w:proofErr w:type="spellEnd"/>
      <w:r w:rsidRPr="004F01AF">
        <w:rPr>
          <w:lang w:val="fr-BE"/>
        </w:rPr>
        <w:t xml:space="preserve"> et de la reconnaissance des panneaux de signalisation par caméra disponible en option.</w:t>
      </w:r>
    </w:p>
    <w:p w:rsidR="0098745C" w:rsidRPr="004F01AF" w:rsidRDefault="0098745C" w:rsidP="0098745C">
      <w:pPr>
        <w:pStyle w:val="BodyAudi"/>
        <w:rPr>
          <w:lang w:val="fr-BE"/>
        </w:rPr>
      </w:pPr>
      <w:r w:rsidRPr="004F01AF">
        <w:rPr>
          <w:lang w:val="fr-BE"/>
        </w:rPr>
        <w:t xml:space="preserve">« L’introduction en série de ce service pose des défis bien plus importants ici qu’aux États-Unis, où les systèmes de feux tricolores urbains ont été planifiés de manière uniforme sur une vaste zone. En Europe, en revanche, l’infrastructure de transport s’est développée de manière plus locale et décentralisée, et avec une grande variété de technologies de gestion de la circulation », explique </w:t>
      </w:r>
      <w:proofErr w:type="spellStart"/>
      <w:r w:rsidRPr="004F01AF">
        <w:rPr>
          <w:lang w:val="fr-BE"/>
        </w:rPr>
        <w:t>Andre</w:t>
      </w:r>
      <w:proofErr w:type="spellEnd"/>
      <w:r w:rsidRPr="004F01AF">
        <w:rPr>
          <w:lang w:val="fr-BE"/>
        </w:rPr>
        <w:t xml:space="preserve"> </w:t>
      </w:r>
      <w:proofErr w:type="spellStart"/>
      <w:r w:rsidRPr="004F01AF">
        <w:rPr>
          <w:lang w:val="fr-BE"/>
        </w:rPr>
        <w:t>Hainzlmaier</w:t>
      </w:r>
      <w:proofErr w:type="spellEnd"/>
      <w:r w:rsidRPr="004F01AF">
        <w:rPr>
          <w:lang w:val="fr-BE"/>
        </w:rPr>
        <w:t>. « La rapidité avec laquelle d’autres villes se connectent à cette technologie dépend avant tout de la mise en place de normes, d'interfaces de données et de la numérisation des feux tricolores. »</w:t>
      </w:r>
    </w:p>
    <w:p w:rsidR="0098745C" w:rsidRPr="004F01AF" w:rsidRDefault="0098745C" w:rsidP="0098745C">
      <w:pPr>
        <w:pStyle w:val="BodyAudi"/>
        <w:rPr>
          <w:lang w:val="fr-BE"/>
        </w:rPr>
      </w:pPr>
      <w:r w:rsidRPr="004F01AF">
        <w:rPr>
          <w:lang w:val="fr-BE"/>
        </w:rPr>
        <w:t>À long terme, la circulation en ville tirera profit de cette technologie. Par exemple, si les voitures envoient des données anonymes à la ville, les feux tricolores pourront fonctionner de manière plus flexible. Tout conducteur connaît la situation suivante : le soir, il attend à un feu rouge et pourtant, aucune voiture n’est présente à l’horizon. Des feux tricolores connectés en réseau pourraient réagir en fonction de la demande. Les conducteurs de véhicules d’autres marques pourront également bénéficier des travaux de développement menés par Audi à travers la technologie Traffic Light Information, ce qui est une bonne nouvelle pour les villes qui pourront utiliser les données anonymes des véhicules pour gérer le trafic plus efficacement.</w:t>
      </w:r>
    </w:p>
    <w:p w:rsidR="0098745C" w:rsidRPr="004F01AF" w:rsidRDefault="0098745C" w:rsidP="0098745C">
      <w:pPr>
        <w:pStyle w:val="BodyAudi"/>
        <w:rPr>
          <w:lang w:val="fr-BE"/>
        </w:rPr>
      </w:pPr>
      <w:r w:rsidRPr="004F01AF">
        <w:rPr>
          <w:lang w:val="fr-BE"/>
        </w:rPr>
        <w:t xml:space="preserve">À l'avenir, les technologies V2I telles que le système Trafic Light Information faciliteront la conduite automatisée. « La ville est l’un des environnements les plus complexes pour une voiture autonome. Néanmoins, le véhicule doit pouvoir gérer la situation, même sous la pluie ou la neige. L’échange de données avec l’infrastructure de transport peut être très pertinent ici », conclut </w:t>
      </w:r>
      <w:proofErr w:type="spellStart"/>
      <w:r w:rsidRPr="004F01AF">
        <w:rPr>
          <w:lang w:val="fr-BE"/>
        </w:rPr>
        <w:t>Andre</w:t>
      </w:r>
      <w:proofErr w:type="spellEnd"/>
      <w:r w:rsidRPr="004F01AF">
        <w:rPr>
          <w:lang w:val="fr-BE"/>
        </w:rPr>
        <w:t xml:space="preserve"> </w:t>
      </w:r>
      <w:proofErr w:type="spellStart"/>
      <w:r w:rsidRPr="004F01AF">
        <w:rPr>
          <w:lang w:val="fr-BE"/>
        </w:rPr>
        <w:t>Hainzlmaier</w:t>
      </w:r>
      <w:proofErr w:type="spellEnd"/>
      <w:r w:rsidRPr="004F01AF">
        <w:rPr>
          <w:lang w:val="fr-BE"/>
        </w:rPr>
        <w:t>.</w:t>
      </w:r>
    </w:p>
    <w:p w:rsidR="0098745C" w:rsidRPr="004F01AF" w:rsidRDefault="0098745C" w:rsidP="0098745C">
      <w:pPr>
        <w:rPr>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387" w:rsidRDefault="00F33387" w:rsidP="00B44FE6">
      <w:pPr>
        <w:spacing w:after="0" w:line="240" w:lineRule="auto"/>
      </w:pPr>
      <w:r>
        <w:separator/>
      </w:r>
    </w:p>
  </w:endnote>
  <w:endnote w:type="continuationSeparator" w:id="0">
    <w:p w:rsidR="00F33387" w:rsidRDefault="00F33387" w:rsidP="00B44FE6">
      <w:pPr>
        <w:spacing w:after="0" w:line="240" w:lineRule="auto"/>
      </w:pPr>
      <w:r>
        <w:continuationSeparator/>
      </w:r>
    </w:p>
  </w:endnote>
  <w:endnote w:type="continuationNotice" w:id="1">
    <w:p w:rsidR="00F33387" w:rsidRDefault="00F33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10002AF" w:usb1="5000203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387" w:rsidRDefault="00F33387" w:rsidP="00B44FE6">
      <w:pPr>
        <w:spacing w:after="0" w:line="240" w:lineRule="auto"/>
      </w:pPr>
      <w:r>
        <w:separator/>
      </w:r>
    </w:p>
  </w:footnote>
  <w:footnote w:type="continuationSeparator" w:id="0">
    <w:p w:rsidR="00F33387" w:rsidRDefault="00F33387" w:rsidP="00B44FE6">
      <w:pPr>
        <w:spacing w:after="0" w:line="240" w:lineRule="auto"/>
      </w:pPr>
      <w:r>
        <w:continuationSeparator/>
      </w:r>
    </w:p>
  </w:footnote>
  <w:footnote w:type="continuationNotice" w:id="1">
    <w:p w:rsidR="00F33387" w:rsidRDefault="00F33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87"/>
    <w:rsid w:val="00070B0C"/>
    <w:rsid w:val="000B6750"/>
    <w:rsid w:val="003C6B7B"/>
    <w:rsid w:val="003D24F8"/>
    <w:rsid w:val="004143E6"/>
    <w:rsid w:val="004353BC"/>
    <w:rsid w:val="00443E9C"/>
    <w:rsid w:val="004A3296"/>
    <w:rsid w:val="004E6529"/>
    <w:rsid w:val="005D2F6F"/>
    <w:rsid w:val="00672882"/>
    <w:rsid w:val="0098745C"/>
    <w:rsid w:val="00A35D6F"/>
    <w:rsid w:val="00B40F6C"/>
    <w:rsid w:val="00B44FE6"/>
    <w:rsid w:val="00BF0A66"/>
    <w:rsid w:val="00CC72F7"/>
    <w:rsid w:val="00DA4702"/>
    <w:rsid w:val="00E06753"/>
    <w:rsid w:val="00E37A96"/>
    <w:rsid w:val="00F33387"/>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B3B58"/>
  <w15:chartTrackingRefBased/>
  <w15:docId w15:val="{813D406B-2869-471D-8F38-91B751D3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3</Pages>
  <Words>834</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2019-05-29T07:29:00Z</dcterms:created>
  <dcterms:modified xsi:type="dcterms:W3CDTF">2019-05-29T07:30:00Z</dcterms:modified>
</cp:coreProperties>
</file>