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10FCE" w14:textId="77777777" w:rsidR="00BB017F" w:rsidRDefault="00BB017F">
      <w:pPr>
        <w:pStyle w:val="Standaard"/>
        <w:tabs>
          <w:tab w:val="left" w:pos="220"/>
          <w:tab w:val="left" w:pos="720"/>
        </w:tabs>
        <w:suppressAutoHyphens/>
        <w:spacing w:line="288" w:lineRule="auto"/>
        <w:ind w:left="283"/>
        <w:jc w:val="center"/>
        <w:rPr>
          <w:rFonts w:eastAsia="ＭＳ 明朝" w:hAnsi="Helvetica" w:cs="Times New Roman"/>
          <w:b/>
          <w:color w:val="FF0000"/>
          <w:sz w:val="36"/>
          <w:szCs w:val="36"/>
          <w:bdr w:val="none" w:sz="0" w:space="0" w:color="auto"/>
          <w:lang w:eastAsia="ja-JP"/>
        </w:rPr>
      </w:pPr>
    </w:p>
    <w:p w14:paraId="2C88E147" w14:textId="7829AE75" w:rsidR="009E728A" w:rsidRPr="004345D1" w:rsidRDefault="00BB017F" w:rsidP="004345D1">
      <w:pPr>
        <w:pStyle w:val="Standaard"/>
        <w:tabs>
          <w:tab w:val="left" w:pos="220"/>
          <w:tab w:val="left" w:pos="720"/>
        </w:tabs>
        <w:suppressAutoHyphens/>
        <w:spacing w:line="288" w:lineRule="auto"/>
        <w:ind w:left="283"/>
        <w:rPr>
          <w:rFonts w:eastAsia="ＭＳ 明朝" w:hAnsi="Helvetica" w:cs="Times New Roman"/>
          <w:b/>
          <w:color w:val="FF0000"/>
          <w:sz w:val="36"/>
          <w:szCs w:val="36"/>
          <w:bdr w:val="none" w:sz="0" w:space="0" w:color="auto"/>
          <w:lang w:val="fr-FR" w:eastAsia="ja-JP"/>
        </w:rPr>
      </w:pPr>
      <w:r w:rsidRPr="004345D1">
        <w:rPr>
          <w:rFonts w:eastAsia="ＭＳ 明朝" w:hAnsi="Helvetica" w:cs="Times New Roman"/>
          <w:b/>
          <w:noProof/>
          <w:color w:val="FF0000"/>
          <w:sz w:val="36"/>
          <w:szCs w:val="36"/>
          <w:bdr w:val="none" w:sz="0" w:space="0" w:color="auto"/>
          <w:lang w:val="en-US"/>
        </w:rPr>
        <w:drawing>
          <wp:anchor distT="0" distB="0" distL="114300" distR="114300" simplePos="0" relativeHeight="251659264" behindDoc="0" locked="1" layoutInCell="1" allowOverlap="1" wp14:anchorId="19DD93EA" wp14:editId="64803B4B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368" w:rsidRPr="004345D1">
        <w:rPr>
          <w:rFonts w:eastAsia="ＭＳ 明朝" w:hAnsi="Helvetica" w:cs="Times New Roman"/>
          <w:b/>
          <w:color w:val="FF0000"/>
          <w:sz w:val="36"/>
          <w:szCs w:val="36"/>
          <w:bdr w:val="none" w:sz="0" w:space="0" w:color="auto"/>
          <w:lang w:val="fr-FR" w:eastAsia="ja-JP"/>
        </w:rPr>
        <w:t>Headline</w:t>
      </w:r>
      <w:r w:rsidR="002D1A27">
        <w:rPr>
          <w:rFonts w:eastAsia="ＭＳ 明朝" w:hAnsi="Helvetica" w:cs="Times New Roman"/>
          <w:b/>
          <w:color w:val="FF0000"/>
          <w:sz w:val="36"/>
          <w:szCs w:val="36"/>
          <w:bdr w:val="none" w:sz="0" w:space="0" w:color="auto"/>
          <w:lang w:val="fr-FR" w:eastAsia="ja-JP"/>
        </w:rPr>
        <w:t xml:space="preserve"> a relooké </w:t>
      </w:r>
      <w:r w:rsidR="002D1A27" w:rsidRPr="00D73E5C">
        <w:rPr>
          <w:rFonts w:eastAsia="ＭＳ 明朝" w:hAnsi="Helvetica" w:cs="Times New Roman"/>
          <w:b/>
          <w:color w:val="FF0000"/>
          <w:sz w:val="36"/>
          <w:szCs w:val="36"/>
          <w:bdr w:val="none" w:sz="0" w:space="0" w:color="auto"/>
          <w:lang w:val="fr-FR" w:eastAsia="ja-JP"/>
        </w:rPr>
        <w:t xml:space="preserve">le magazine </w:t>
      </w:r>
      <w:r w:rsidR="00D73E5C">
        <w:rPr>
          <w:rFonts w:eastAsia="ＭＳ 明朝" w:hAnsi="Helvetica" w:cs="Times New Roman"/>
          <w:b/>
          <w:color w:val="FF0000"/>
          <w:sz w:val="36"/>
          <w:szCs w:val="36"/>
          <w:bdr w:val="none" w:sz="0" w:space="0" w:color="auto"/>
          <w:lang w:val="fr-FR" w:eastAsia="ja-JP"/>
        </w:rPr>
        <w:t xml:space="preserve">interne </w:t>
      </w:r>
      <w:r w:rsidR="002D1A27">
        <w:rPr>
          <w:rFonts w:eastAsia="ＭＳ 明朝" w:hAnsi="Helvetica" w:cs="Times New Roman"/>
          <w:b/>
          <w:color w:val="FF0000"/>
          <w:sz w:val="36"/>
          <w:szCs w:val="36"/>
          <w:bdr w:val="none" w:sz="0" w:space="0" w:color="auto"/>
          <w:lang w:val="fr-FR" w:eastAsia="ja-JP"/>
        </w:rPr>
        <w:t>de l’</w:t>
      </w:r>
      <w:r w:rsidR="00C30368" w:rsidRPr="004345D1">
        <w:rPr>
          <w:rFonts w:eastAsia="ＭＳ 明朝" w:hAnsi="Helvetica" w:cs="Times New Roman"/>
          <w:b/>
          <w:color w:val="FF0000"/>
          <w:sz w:val="36"/>
          <w:szCs w:val="36"/>
          <w:bdr w:val="none" w:sz="0" w:space="0" w:color="auto"/>
          <w:lang w:val="fr-FR" w:eastAsia="ja-JP"/>
        </w:rPr>
        <w:t>AZ Sint-Maarten</w:t>
      </w:r>
    </w:p>
    <w:p w14:paraId="28B081CE" w14:textId="77777777" w:rsidR="00FD6504" w:rsidRDefault="00FD6504" w:rsidP="00B34F8B">
      <w:pPr>
        <w:pStyle w:val="Standaard"/>
        <w:tabs>
          <w:tab w:val="left" w:pos="220"/>
          <w:tab w:val="left" w:pos="720"/>
        </w:tabs>
        <w:suppressAutoHyphens/>
        <w:spacing w:line="288" w:lineRule="auto"/>
        <w:jc w:val="both"/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</w:pPr>
    </w:p>
    <w:p w14:paraId="676ED1C8" w14:textId="1C98C5BD" w:rsidR="00FD6504" w:rsidRPr="00D77748" w:rsidRDefault="00D33A87" w:rsidP="004345D1">
      <w:pPr>
        <w:pStyle w:val="Standaard"/>
        <w:tabs>
          <w:tab w:val="left" w:pos="220"/>
          <w:tab w:val="left" w:pos="720"/>
        </w:tabs>
        <w:suppressAutoHyphens/>
        <w:spacing w:line="288" w:lineRule="auto"/>
        <w:ind w:left="283"/>
        <w:jc w:val="both"/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</w:pPr>
      <w:r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>L’</w:t>
      </w:r>
      <w:r w:rsidR="00A917B3" w:rsidRPr="00D77748"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>hôpital</w:t>
      </w:r>
      <w:r w:rsidR="00170EF4"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 xml:space="preserve"> </w:t>
      </w:r>
      <w:r w:rsidRPr="00D77748"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 xml:space="preserve">AZ </w:t>
      </w:r>
      <w:proofErr w:type="spellStart"/>
      <w:r w:rsidRPr="00D77748"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>Sint</w:t>
      </w:r>
      <w:proofErr w:type="spellEnd"/>
      <w:r w:rsidRPr="00D77748"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>-Maarten</w:t>
      </w:r>
      <w:r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 xml:space="preserve"> - réparti</w:t>
      </w:r>
      <w:r w:rsidR="00FD6504" w:rsidRPr="00D77748"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 xml:space="preserve"> sur trois sites à Malines et </w:t>
      </w:r>
      <w:r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>Duffel - se préoccupe</w:t>
      </w:r>
      <w:r w:rsidR="00A917B3" w:rsidRPr="00D77748"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 xml:space="preserve"> d’offrir</w:t>
      </w:r>
      <w:r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>, jours après jours,</w:t>
      </w:r>
      <w:r w:rsidR="00A917B3" w:rsidRPr="00D77748"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 xml:space="preserve"> les meilleurs soins</w:t>
      </w:r>
      <w:r w:rsidRPr="00D33A87"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 xml:space="preserve"> </w:t>
      </w:r>
      <w:r w:rsidRPr="00D77748"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>aux patients</w:t>
      </w:r>
      <w:r w:rsidR="007E0571"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>. D’ici</w:t>
      </w:r>
      <w:r w:rsidR="00A917B3" w:rsidRPr="00D77748"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 xml:space="preserve"> 2018</w:t>
      </w:r>
      <w:r w:rsidR="00D92AC5" w:rsidRPr="00D77748"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 xml:space="preserve">, les trois sites </w:t>
      </w:r>
      <w:r w:rsidR="007E0571"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 xml:space="preserve">se </w:t>
      </w:r>
      <w:r w:rsidR="00D92AC5" w:rsidRPr="00D77748"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>re</w:t>
      </w:r>
      <w:r w:rsidR="007E0571"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>grouperont</w:t>
      </w:r>
      <w:r w:rsidR="00D92AC5" w:rsidRPr="00D77748"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 xml:space="preserve"> dans un nouveau bâtiment</w:t>
      </w:r>
      <w:r w:rsidR="00C244DA"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 xml:space="preserve"> à Malines, </w:t>
      </w:r>
      <w:r w:rsidR="00A917B3" w:rsidRPr="00D77748"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>dont la construct</w:t>
      </w:r>
      <w:r w:rsidR="00C244DA"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>ion a débuté en 2013</w:t>
      </w:r>
      <w:r w:rsidR="00A917B3" w:rsidRPr="00D77748"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  <w:t>.</w:t>
      </w:r>
    </w:p>
    <w:p w14:paraId="16707828" w14:textId="77777777" w:rsidR="00FD6504" w:rsidRPr="00D77748" w:rsidRDefault="00FD6504" w:rsidP="004345D1">
      <w:pPr>
        <w:pStyle w:val="Standaard"/>
        <w:tabs>
          <w:tab w:val="left" w:pos="220"/>
          <w:tab w:val="left" w:pos="720"/>
        </w:tabs>
        <w:suppressAutoHyphens/>
        <w:spacing w:line="288" w:lineRule="auto"/>
        <w:ind w:left="283"/>
        <w:jc w:val="both"/>
        <w:rPr>
          <w:rFonts w:eastAsia="ＭＳ 明朝" w:hAnsi="Helvetica" w:cs="Times New Roman"/>
          <w:b/>
          <w:color w:val="auto"/>
          <w:sz w:val="24"/>
          <w:szCs w:val="24"/>
          <w:bdr w:val="none" w:sz="0" w:space="0" w:color="auto"/>
          <w:lang w:val="fr-FR" w:eastAsia="ja-JP"/>
        </w:rPr>
      </w:pPr>
    </w:p>
    <w:p w14:paraId="1633D5D0" w14:textId="1E542132" w:rsidR="009E728A" w:rsidRPr="00D77748" w:rsidRDefault="00D77748" w:rsidP="00BB017F">
      <w:pPr>
        <w:pStyle w:val="Standaard"/>
        <w:tabs>
          <w:tab w:val="left" w:pos="220"/>
          <w:tab w:val="left" w:pos="720"/>
        </w:tabs>
        <w:suppressAutoHyphens/>
        <w:spacing w:line="288" w:lineRule="auto"/>
        <w:ind w:left="283"/>
        <w:jc w:val="both"/>
        <w:rPr>
          <w:sz w:val="24"/>
          <w:szCs w:val="24"/>
          <w:lang w:val="fr-FR"/>
        </w:rPr>
      </w:pPr>
      <w:r w:rsidRPr="00D77748">
        <w:rPr>
          <w:sz w:val="24"/>
          <w:szCs w:val="24"/>
          <w:lang w:val="fr-FR"/>
        </w:rPr>
        <w:t xml:space="preserve">Rassembler </w:t>
      </w:r>
      <w:r w:rsidR="001D042F">
        <w:rPr>
          <w:sz w:val="24"/>
          <w:szCs w:val="24"/>
          <w:lang w:val="fr-FR"/>
        </w:rPr>
        <w:t>les employ</w:t>
      </w:r>
      <w:r w:rsidR="001D042F">
        <w:rPr>
          <w:sz w:val="24"/>
          <w:szCs w:val="24"/>
          <w:lang w:val="fr-FR"/>
        </w:rPr>
        <w:t>é</w:t>
      </w:r>
      <w:r w:rsidR="001D042F">
        <w:rPr>
          <w:sz w:val="24"/>
          <w:szCs w:val="24"/>
          <w:lang w:val="fr-FR"/>
        </w:rPr>
        <w:t>s, les d</w:t>
      </w:r>
      <w:r w:rsidR="001D042F">
        <w:rPr>
          <w:sz w:val="24"/>
          <w:szCs w:val="24"/>
          <w:lang w:val="fr-FR"/>
        </w:rPr>
        <w:t>é</w:t>
      </w:r>
      <w:r w:rsidR="001D042F">
        <w:rPr>
          <w:sz w:val="24"/>
          <w:szCs w:val="24"/>
          <w:lang w:val="fr-FR"/>
        </w:rPr>
        <w:t>partemen</w:t>
      </w:r>
      <w:r w:rsidR="008A172D">
        <w:rPr>
          <w:sz w:val="24"/>
          <w:szCs w:val="24"/>
          <w:lang w:val="fr-FR"/>
        </w:rPr>
        <w:t>ts et les structures en un</w:t>
      </w:r>
      <w:r w:rsidR="00E6406B">
        <w:rPr>
          <w:sz w:val="24"/>
          <w:szCs w:val="24"/>
          <w:lang w:val="fr-FR"/>
        </w:rPr>
        <w:t xml:space="preserve"> seul lieu exige une</w:t>
      </w:r>
      <w:r w:rsidR="001D042F">
        <w:rPr>
          <w:sz w:val="24"/>
          <w:szCs w:val="24"/>
          <w:lang w:val="fr-FR"/>
        </w:rPr>
        <w:t xml:space="preserve"> op</w:t>
      </w:r>
      <w:r w:rsidR="001D042F">
        <w:rPr>
          <w:sz w:val="24"/>
          <w:szCs w:val="24"/>
          <w:lang w:val="fr-FR"/>
        </w:rPr>
        <w:t>é</w:t>
      </w:r>
      <w:r w:rsidR="00E6406B">
        <w:rPr>
          <w:sz w:val="24"/>
          <w:szCs w:val="24"/>
          <w:lang w:val="fr-FR"/>
        </w:rPr>
        <w:t>ration logistique importante ainsi qu</w:t>
      </w:r>
      <w:r w:rsidR="00E6406B">
        <w:rPr>
          <w:sz w:val="24"/>
          <w:szCs w:val="24"/>
          <w:lang w:val="fr-FR"/>
        </w:rPr>
        <w:t>’</w:t>
      </w:r>
      <w:r w:rsidR="001D042F">
        <w:rPr>
          <w:sz w:val="24"/>
          <w:szCs w:val="24"/>
          <w:lang w:val="fr-FR"/>
        </w:rPr>
        <w:t>un exercice strat</w:t>
      </w:r>
      <w:r w:rsidR="001D042F">
        <w:rPr>
          <w:sz w:val="24"/>
          <w:szCs w:val="24"/>
          <w:lang w:val="fr-FR"/>
        </w:rPr>
        <w:t>é</w:t>
      </w:r>
      <w:r w:rsidR="001D042F">
        <w:rPr>
          <w:sz w:val="24"/>
          <w:szCs w:val="24"/>
          <w:lang w:val="fr-FR"/>
        </w:rPr>
        <w:t>gique et organisa</w:t>
      </w:r>
      <w:r w:rsidR="00E6406B">
        <w:rPr>
          <w:sz w:val="24"/>
          <w:szCs w:val="24"/>
          <w:lang w:val="fr-FR"/>
        </w:rPr>
        <w:t>tionnel</w:t>
      </w:r>
      <w:r w:rsidR="001D042F">
        <w:rPr>
          <w:sz w:val="24"/>
          <w:szCs w:val="24"/>
          <w:lang w:val="fr-FR"/>
        </w:rPr>
        <w:t>, mais</w:t>
      </w:r>
      <w:r w:rsidR="00E6406B">
        <w:rPr>
          <w:sz w:val="24"/>
          <w:szCs w:val="24"/>
          <w:lang w:val="fr-FR"/>
        </w:rPr>
        <w:t xml:space="preserve"> </w:t>
      </w:r>
      <w:r w:rsidR="008A172D">
        <w:rPr>
          <w:sz w:val="24"/>
          <w:szCs w:val="24"/>
          <w:lang w:val="fr-FR"/>
        </w:rPr>
        <w:t>s</w:t>
      </w:r>
      <w:r w:rsidR="008A172D">
        <w:rPr>
          <w:sz w:val="24"/>
          <w:szCs w:val="24"/>
          <w:lang w:val="fr-FR"/>
        </w:rPr>
        <w:t>’</w:t>
      </w:r>
      <w:r w:rsidR="008A172D">
        <w:rPr>
          <w:sz w:val="24"/>
          <w:szCs w:val="24"/>
          <w:lang w:val="fr-FR"/>
        </w:rPr>
        <w:t>av</w:t>
      </w:r>
      <w:r w:rsidR="008A172D">
        <w:rPr>
          <w:sz w:val="24"/>
          <w:szCs w:val="24"/>
          <w:lang w:val="fr-FR"/>
        </w:rPr>
        <w:t>è</w:t>
      </w:r>
      <w:r w:rsidR="008A172D">
        <w:rPr>
          <w:sz w:val="24"/>
          <w:szCs w:val="24"/>
          <w:lang w:val="fr-FR"/>
        </w:rPr>
        <w:t xml:space="preserve">re </w:t>
      </w:r>
      <w:r w:rsidR="008A172D">
        <w:rPr>
          <w:sz w:val="24"/>
          <w:szCs w:val="24"/>
          <w:lang w:val="fr-FR"/>
        </w:rPr>
        <w:t>é</w:t>
      </w:r>
      <w:r w:rsidR="008A172D">
        <w:rPr>
          <w:sz w:val="24"/>
          <w:szCs w:val="24"/>
          <w:lang w:val="fr-FR"/>
        </w:rPr>
        <w:t xml:space="preserve">galement </w:t>
      </w:r>
      <w:r w:rsidR="001D042F">
        <w:rPr>
          <w:sz w:val="24"/>
          <w:szCs w:val="24"/>
          <w:lang w:val="fr-FR"/>
        </w:rPr>
        <w:t>un d</w:t>
      </w:r>
      <w:r w:rsidR="001D042F">
        <w:rPr>
          <w:sz w:val="24"/>
          <w:szCs w:val="24"/>
          <w:lang w:val="fr-FR"/>
        </w:rPr>
        <w:t>é</w:t>
      </w:r>
      <w:r w:rsidR="001D042F">
        <w:rPr>
          <w:sz w:val="24"/>
          <w:szCs w:val="24"/>
          <w:lang w:val="fr-FR"/>
        </w:rPr>
        <w:t xml:space="preserve">fi </w:t>
      </w:r>
      <w:r w:rsidR="00C3628F">
        <w:rPr>
          <w:sz w:val="24"/>
          <w:szCs w:val="24"/>
          <w:lang w:val="fr-FR"/>
        </w:rPr>
        <w:t xml:space="preserve">de taille sur le plan humain. </w:t>
      </w:r>
      <w:r w:rsidR="0088525C">
        <w:rPr>
          <w:sz w:val="24"/>
          <w:szCs w:val="24"/>
          <w:lang w:val="fr-FR"/>
        </w:rPr>
        <w:t>C</w:t>
      </w:r>
      <w:r w:rsidR="0088525C">
        <w:rPr>
          <w:sz w:val="24"/>
          <w:szCs w:val="24"/>
          <w:lang w:val="fr-FR"/>
        </w:rPr>
        <w:t>’</w:t>
      </w:r>
      <w:r w:rsidR="0088525C">
        <w:rPr>
          <w:sz w:val="24"/>
          <w:szCs w:val="24"/>
          <w:lang w:val="fr-FR"/>
        </w:rPr>
        <w:t>est u</w:t>
      </w:r>
      <w:r w:rsidR="00C3628F">
        <w:rPr>
          <w:sz w:val="24"/>
          <w:szCs w:val="24"/>
          <w:lang w:val="fr-FR"/>
        </w:rPr>
        <w:t>n travail de longue haleine</w:t>
      </w:r>
      <w:r w:rsidR="001A5392">
        <w:rPr>
          <w:sz w:val="24"/>
          <w:szCs w:val="24"/>
          <w:lang w:val="fr-FR"/>
        </w:rPr>
        <w:t xml:space="preserve"> </w:t>
      </w:r>
      <w:r w:rsidR="00AC4216">
        <w:rPr>
          <w:sz w:val="24"/>
          <w:szCs w:val="24"/>
          <w:lang w:val="fr-FR"/>
        </w:rPr>
        <w:t>qui demande que l</w:t>
      </w:r>
      <w:r w:rsidR="00E34F6F">
        <w:rPr>
          <w:sz w:val="24"/>
          <w:szCs w:val="24"/>
          <w:lang w:val="fr-FR"/>
        </w:rPr>
        <w:t>es barri</w:t>
      </w:r>
      <w:r w:rsidR="00E34F6F">
        <w:rPr>
          <w:sz w:val="24"/>
          <w:szCs w:val="24"/>
          <w:lang w:val="fr-FR"/>
        </w:rPr>
        <w:t>è</w:t>
      </w:r>
      <w:r w:rsidR="00E34F6F">
        <w:rPr>
          <w:sz w:val="24"/>
          <w:szCs w:val="24"/>
          <w:lang w:val="fr-FR"/>
        </w:rPr>
        <w:t>res soient d</w:t>
      </w:r>
      <w:r w:rsidR="00E34F6F">
        <w:rPr>
          <w:sz w:val="24"/>
          <w:szCs w:val="24"/>
          <w:lang w:val="fr-FR"/>
        </w:rPr>
        <w:t>é</w:t>
      </w:r>
      <w:r w:rsidR="00E34F6F">
        <w:rPr>
          <w:sz w:val="24"/>
          <w:szCs w:val="24"/>
          <w:lang w:val="fr-FR"/>
        </w:rPr>
        <w:t>plac</w:t>
      </w:r>
      <w:r w:rsidR="00E34F6F">
        <w:rPr>
          <w:sz w:val="24"/>
          <w:szCs w:val="24"/>
          <w:lang w:val="fr-FR"/>
        </w:rPr>
        <w:t>é</w:t>
      </w:r>
      <w:r w:rsidR="00E34F6F">
        <w:rPr>
          <w:sz w:val="24"/>
          <w:szCs w:val="24"/>
          <w:lang w:val="fr-FR"/>
        </w:rPr>
        <w:t xml:space="preserve">es </w:t>
      </w:r>
      <w:r w:rsidR="001A5392">
        <w:rPr>
          <w:sz w:val="24"/>
          <w:szCs w:val="24"/>
          <w:lang w:val="fr-FR"/>
        </w:rPr>
        <w:t>dans</w:t>
      </w:r>
      <w:r w:rsidR="00BC57AD">
        <w:rPr>
          <w:sz w:val="24"/>
          <w:szCs w:val="24"/>
          <w:lang w:val="fr-FR"/>
        </w:rPr>
        <w:t xml:space="preserve"> l</w:t>
      </w:r>
      <w:r w:rsidR="00BC57AD">
        <w:rPr>
          <w:sz w:val="24"/>
          <w:szCs w:val="24"/>
          <w:lang w:val="fr-FR"/>
        </w:rPr>
        <w:t>’</w:t>
      </w:r>
      <w:r w:rsidR="00E34F6F">
        <w:rPr>
          <w:sz w:val="24"/>
          <w:szCs w:val="24"/>
          <w:lang w:val="fr-FR"/>
        </w:rPr>
        <w:t xml:space="preserve">esprit des collaborateurs </w:t>
      </w:r>
      <w:r w:rsidR="00AC4216">
        <w:rPr>
          <w:sz w:val="24"/>
          <w:szCs w:val="24"/>
          <w:lang w:val="fr-FR"/>
        </w:rPr>
        <w:t xml:space="preserve">afin de parvenir </w:t>
      </w:r>
      <w:r w:rsidR="00AC4216">
        <w:rPr>
          <w:sz w:val="24"/>
          <w:szCs w:val="24"/>
          <w:lang w:val="fr-FR"/>
        </w:rPr>
        <w:t>à</w:t>
      </w:r>
      <w:r w:rsidR="00AC4216">
        <w:rPr>
          <w:sz w:val="24"/>
          <w:szCs w:val="24"/>
          <w:lang w:val="fr-FR"/>
        </w:rPr>
        <w:t xml:space="preserve"> une</w:t>
      </w:r>
      <w:r w:rsidR="00BC57AD">
        <w:rPr>
          <w:sz w:val="24"/>
          <w:szCs w:val="24"/>
          <w:lang w:val="fr-FR"/>
        </w:rPr>
        <w:t xml:space="preserve"> organisation dans laquelle chacun partage une ambition commune</w:t>
      </w:r>
      <w:r w:rsidR="00BC57AD">
        <w:rPr>
          <w:sz w:val="24"/>
          <w:szCs w:val="24"/>
          <w:lang w:val="fr-FR"/>
        </w:rPr>
        <w:t> </w:t>
      </w:r>
      <w:r w:rsidR="00BC57AD">
        <w:rPr>
          <w:sz w:val="24"/>
          <w:szCs w:val="24"/>
          <w:lang w:val="fr-FR"/>
        </w:rPr>
        <w:t>:</w:t>
      </w:r>
      <w:r w:rsidR="001A5392">
        <w:rPr>
          <w:sz w:val="24"/>
          <w:szCs w:val="24"/>
          <w:lang w:val="fr-FR"/>
        </w:rPr>
        <w:t xml:space="preserve"> offrir les meilleurs soins au</w:t>
      </w:r>
      <w:r w:rsidR="00BC57AD">
        <w:rPr>
          <w:sz w:val="24"/>
          <w:szCs w:val="24"/>
          <w:lang w:val="fr-FR"/>
        </w:rPr>
        <w:t>x</w:t>
      </w:r>
      <w:r w:rsidR="001A5392">
        <w:rPr>
          <w:sz w:val="24"/>
          <w:szCs w:val="24"/>
          <w:lang w:val="fr-FR"/>
        </w:rPr>
        <w:t xml:space="preserve"> patients.</w:t>
      </w:r>
    </w:p>
    <w:p w14:paraId="4C9C9C45" w14:textId="77777777" w:rsidR="00D77748" w:rsidRDefault="00D77748" w:rsidP="00BB017F">
      <w:pPr>
        <w:pStyle w:val="Standaard"/>
        <w:tabs>
          <w:tab w:val="left" w:pos="220"/>
          <w:tab w:val="left" w:pos="720"/>
        </w:tabs>
        <w:suppressAutoHyphens/>
        <w:spacing w:line="288" w:lineRule="auto"/>
        <w:ind w:left="283"/>
        <w:jc w:val="both"/>
        <w:rPr>
          <w:sz w:val="24"/>
          <w:szCs w:val="24"/>
          <w:lang w:val="fr-FR"/>
        </w:rPr>
      </w:pPr>
    </w:p>
    <w:p w14:paraId="2611F314" w14:textId="07AFF8E9" w:rsidR="00743536" w:rsidRPr="00743536" w:rsidRDefault="00333AEC" w:rsidP="00743536">
      <w:pPr>
        <w:pStyle w:val="Standaard"/>
        <w:tabs>
          <w:tab w:val="left" w:pos="220"/>
          <w:tab w:val="left" w:pos="720"/>
        </w:tabs>
        <w:suppressAutoHyphens/>
        <w:spacing w:line="288" w:lineRule="auto"/>
        <w:ind w:left="283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Afin de nourrir et de renforcer cette dynamique, </w:t>
      </w:r>
      <w:r w:rsidR="005E08C5">
        <w:rPr>
          <w:sz w:val="24"/>
          <w:szCs w:val="24"/>
          <w:lang w:val="fr-FR"/>
        </w:rPr>
        <w:t>l</w:t>
      </w:r>
      <w:r w:rsidR="005E08C5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 xml:space="preserve">AZ </w:t>
      </w:r>
      <w:proofErr w:type="spellStart"/>
      <w:r>
        <w:rPr>
          <w:sz w:val="24"/>
          <w:szCs w:val="24"/>
          <w:lang w:val="fr-FR"/>
        </w:rPr>
        <w:t>Sint</w:t>
      </w:r>
      <w:proofErr w:type="spellEnd"/>
      <w:r>
        <w:rPr>
          <w:sz w:val="24"/>
          <w:szCs w:val="24"/>
          <w:lang w:val="fr-FR"/>
        </w:rPr>
        <w:t xml:space="preserve">-Maarten lance </w:t>
      </w:r>
      <w:r w:rsidR="00151609">
        <w:rPr>
          <w:sz w:val="24"/>
          <w:szCs w:val="24"/>
          <w:lang w:val="fr-FR"/>
        </w:rPr>
        <w:t>un nouveau magazine interne</w:t>
      </w:r>
      <w:r>
        <w:rPr>
          <w:sz w:val="24"/>
          <w:szCs w:val="24"/>
          <w:lang w:val="fr-FR"/>
        </w:rPr>
        <w:t>. Le choix s</w:t>
      </w:r>
      <w:r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est port</w:t>
      </w:r>
      <w:r>
        <w:rPr>
          <w:sz w:val="24"/>
          <w:szCs w:val="24"/>
          <w:lang w:val="fr-FR"/>
        </w:rPr>
        <w:t>é</w:t>
      </w:r>
      <w:r w:rsidR="007D01A3">
        <w:rPr>
          <w:sz w:val="24"/>
          <w:szCs w:val="24"/>
          <w:lang w:val="fr-FR"/>
        </w:rPr>
        <w:t xml:space="preserve"> sur Headline </w:t>
      </w:r>
      <w:proofErr w:type="spellStart"/>
      <w:r w:rsidR="007D01A3">
        <w:rPr>
          <w:sz w:val="24"/>
          <w:szCs w:val="24"/>
          <w:lang w:val="fr-FR"/>
        </w:rPr>
        <w:t>Publishing</w:t>
      </w:r>
      <w:proofErr w:type="spellEnd"/>
      <w:r w:rsidR="007D01A3">
        <w:rPr>
          <w:sz w:val="24"/>
          <w:szCs w:val="24"/>
          <w:lang w:val="fr-FR"/>
        </w:rPr>
        <w:t xml:space="preserve"> </w:t>
      </w:r>
      <w:r w:rsidR="00743536">
        <w:rPr>
          <w:sz w:val="24"/>
          <w:szCs w:val="24"/>
          <w:lang w:val="fr-FR"/>
        </w:rPr>
        <w:t>pour</w:t>
      </w:r>
      <w:r w:rsidR="007D01A3">
        <w:rPr>
          <w:sz w:val="24"/>
          <w:szCs w:val="24"/>
          <w:lang w:val="fr-FR"/>
        </w:rPr>
        <w:t xml:space="preserve"> le</w:t>
      </w:r>
      <w:r w:rsidR="00743536">
        <w:rPr>
          <w:sz w:val="24"/>
          <w:szCs w:val="24"/>
          <w:lang w:val="fr-FR"/>
        </w:rPr>
        <w:t xml:space="preserve"> d</w:t>
      </w:r>
      <w:r w:rsidR="00743536">
        <w:rPr>
          <w:sz w:val="24"/>
          <w:szCs w:val="24"/>
          <w:lang w:val="fr-FR"/>
        </w:rPr>
        <w:t>é</w:t>
      </w:r>
      <w:r w:rsidR="00743536">
        <w:rPr>
          <w:sz w:val="24"/>
          <w:szCs w:val="24"/>
          <w:lang w:val="fr-FR"/>
        </w:rPr>
        <w:t>veloppement et la r</w:t>
      </w:r>
      <w:r w:rsidR="00743536">
        <w:rPr>
          <w:sz w:val="24"/>
          <w:szCs w:val="24"/>
          <w:lang w:val="fr-FR"/>
        </w:rPr>
        <w:t>é</w:t>
      </w:r>
      <w:r w:rsidR="00743536">
        <w:rPr>
          <w:sz w:val="24"/>
          <w:szCs w:val="24"/>
          <w:lang w:val="fr-FR"/>
        </w:rPr>
        <w:t>alisation du</w:t>
      </w:r>
      <w:r w:rsidR="00856D80">
        <w:rPr>
          <w:sz w:val="24"/>
          <w:szCs w:val="24"/>
          <w:lang w:val="fr-FR"/>
        </w:rPr>
        <w:t xml:space="preserve"> magazine.</w:t>
      </w:r>
    </w:p>
    <w:p w14:paraId="5F73201C" w14:textId="77777777" w:rsidR="009E728A" w:rsidRPr="004345D1" w:rsidRDefault="009E728A" w:rsidP="00BB017F">
      <w:pPr>
        <w:pStyle w:val="Standaard"/>
        <w:tabs>
          <w:tab w:val="left" w:pos="220"/>
          <w:tab w:val="left" w:pos="720"/>
        </w:tabs>
        <w:suppressAutoHyphens/>
        <w:spacing w:line="288" w:lineRule="auto"/>
        <w:jc w:val="both"/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</w:pPr>
    </w:p>
    <w:p w14:paraId="72F7F1DE" w14:textId="57A87EC1" w:rsidR="008352F4" w:rsidRDefault="002612E5" w:rsidP="00AC4216">
      <w:pPr>
        <w:pStyle w:val="Standaard"/>
        <w:tabs>
          <w:tab w:val="left" w:pos="220"/>
          <w:tab w:val="left" w:pos="720"/>
        </w:tabs>
        <w:suppressAutoHyphens/>
        <w:spacing w:line="288" w:lineRule="auto"/>
        <w:ind w:left="283"/>
        <w:jc w:val="both"/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</w:pPr>
      <w:r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Le</w:t>
      </w:r>
      <w:r w:rsidR="007D01A3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</w:t>
      </w:r>
      <w:r w:rsidR="006325A6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premier numéro </w:t>
      </w:r>
      <w:r w:rsidR="007D01A3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de</w:t>
      </w:r>
      <w:r w:rsidR="007D01A3" w:rsidRPr="007D01A3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</w:t>
      </w:r>
      <w:r w:rsidR="007D01A3" w:rsidRPr="004345D1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M!</w:t>
      </w:r>
      <w:r w:rsidR="007D01A3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</w:t>
      </w:r>
      <w:proofErr w:type="gramStart"/>
      <w:r w:rsidR="00AC4216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est</w:t>
      </w:r>
      <w:proofErr w:type="gramEnd"/>
      <w:r w:rsidR="00AC4216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paru</w:t>
      </w:r>
      <w:r w:rsidR="006325A6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en </w:t>
      </w:r>
      <w:r w:rsidR="007D01A3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décembre. </w:t>
      </w:r>
      <w:r w:rsidR="00C30368" w:rsidRPr="004345D1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M! </w:t>
      </w:r>
      <w:proofErr w:type="gramStart"/>
      <w:r w:rsidR="00743536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est</w:t>
      </w:r>
      <w:proofErr w:type="gramEnd"/>
      <w:r w:rsidR="00743536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un magazine qui</w:t>
      </w:r>
      <w:r w:rsidR="006325A6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ne se contente pas seulement d’</w:t>
      </w:r>
      <w:r w:rsidR="00743536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informer et </w:t>
      </w:r>
      <w:r w:rsidR="00AC4216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d’impliquer</w:t>
      </w:r>
      <w:r w:rsidR="00743536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les employés. Avec un tirage de 2500 exemplaires et une parution 4 fois par an, </w:t>
      </w:r>
      <w:r w:rsidR="00743536" w:rsidRPr="004345D1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M!</w:t>
      </w:r>
      <w:r w:rsidR="001F23D0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</w:t>
      </w:r>
      <w:proofErr w:type="gramStart"/>
      <w:r w:rsidR="001F23D0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souhaite</w:t>
      </w:r>
      <w:proofErr w:type="gramEnd"/>
      <w:r w:rsidR="001F23D0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encourager</w:t>
      </w:r>
      <w:r w:rsidR="00743536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les employés</w:t>
      </w:r>
      <w:r w:rsidR="00885BF8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à</w:t>
      </w:r>
      <w:r w:rsidR="00AC4216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soutenir </w:t>
      </w:r>
      <w:r w:rsidR="00766E91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l’organisation dans son cheminement</w:t>
      </w:r>
      <w:r w:rsidR="00AC4216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. </w:t>
      </w:r>
      <w:r w:rsidR="00151609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Comment ? E</w:t>
      </w:r>
      <w:r w:rsidR="00743536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n </w:t>
      </w:r>
      <w:r w:rsidR="00D75164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offrant</w:t>
      </w:r>
      <w:r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de</w:t>
      </w:r>
      <w:r w:rsidR="00743536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la</w:t>
      </w:r>
      <w:r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visibilité à la mission, </w:t>
      </w:r>
      <w:r w:rsidR="00D75164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à </w:t>
      </w:r>
      <w:r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la vision et aux valeurs de l’hôpital par le biais</w:t>
      </w:r>
      <w:r w:rsidR="00743536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</w:t>
      </w:r>
      <w:r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d’</w:t>
      </w:r>
      <w:r w:rsidR="008352F4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histoires réelles de la vie de tous les jours. </w:t>
      </w:r>
      <w:r w:rsidR="00D75164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Celles-ci sont</w:t>
      </w:r>
      <w:r w:rsidR="00AC4216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vécues et</w:t>
      </w:r>
      <w:r w:rsidR="00D75164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r</w:t>
      </w:r>
      <w:r w:rsidR="008352F4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aconté</w:t>
      </w:r>
      <w:r w:rsidR="00D75164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es</w:t>
      </w:r>
      <w:r w:rsidR="008352F4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par les employés eux-mêmes, dans un langage clair et à travers des images parlantes. La parole est </w:t>
      </w:r>
      <w:r w:rsidR="004D5D33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également donnée aux patients</w:t>
      </w:r>
      <w:r w:rsidR="00496767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qui témoignent,</w:t>
      </w:r>
      <w:r w:rsidR="00E60CDB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avec sincérité et authenticité</w:t>
      </w:r>
      <w:r w:rsidR="00677DB4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, à travers</w:t>
      </w:r>
      <w:r w:rsidR="0008512F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de</w:t>
      </w:r>
      <w:r w:rsidR="00CC56A4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beau</w:t>
      </w:r>
      <w:r w:rsidR="0008512F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x</w:t>
      </w:r>
      <w:r w:rsidR="00CC56A4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</w:t>
      </w:r>
      <w:r w:rsidR="008352F4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portrait</w:t>
      </w:r>
      <w:r w:rsidR="0008512F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s</w:t>
      </w:r>
      <w:r w:rsidR="008352F4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. Les illustrations et infographies </w:t>
      </w:r>
      <w:r w:rsidR="00CC56A4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viennent compléter</w:t>
      </w:r>
      <w:r w:rsidR="00005FEB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le tableau. Le résultat ? Une m</w:t>
      </w:r>
      <w:r w:rsidR="008352F4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atière </w:t>
      </w:r>
      <w:r w:rsidR="00005FEB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à</w:t>
      </w:r>
      <w:bookmarkStart w:id="0" w:name="_GoBack"/>
      <w:bookmarkEnd w:id="0"/>
      <w:r w:rsidR="00005FEB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</w:t>
      </w:r>
      <w:r w:rsidR="008352F4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discussion, un aperçu des autres départements, une invitation à regarder</w:t>
      </w:r>
      <w:r w:rsidR="00005FEB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plus loin</w:t>
      </w:r>
      <w:r w:rsidR="008352F4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, </w:t>
      </w:r>
      <w:r w:rsidR="00EB054F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un sentiment de bien-être, </w:t>
      </w:r>
      <w:r w:rsidR="00005FEB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un sentiment d</w:t>
      </w:r>
      <w:r w:rsidR="00F90584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e communauté</w:t>
      </w:r>
      <w:r w:rsidR="00A86923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>. Un lien</w:t>
      </w:r>
      <w:r w:rsidR="008352F4">
        <w:rPr>
          <w:rFonts w:eastAsia="ＭＳ 明朝" w:hAnsi="Helvetica" w:cs="Times New Roman"/>
          <w:color w:val="auto"/>
          <w:sz w:val="24"/>
          <w:szCs w:val="24"/>
          <w:bdr w:val="none" w:sz="0" w:space="0" w:color="auto"/>
          <w:lang w:val="fr-FR" w:eastAsia="ja-JP"/>
        </w:rPr>
        <w:t xml:space="preserve"> qui motive à aller un pas plus loin dans l’histoire des soins de santé.</w:t>
      </w:r>
    </w:p>
    <w:p w14:paraId="2C6B1113" w14:textId="77777777" w:rsidR="009E728A" w:rsidRDefault="009E728A" w:rsidP="00B12109">
      <w:pPr>
        <w:pStyle w:val="Standaard"/>
        <w:tabs>
          <w:tab w:val="left" w:pos="220"/>
          <w:tab w:val="left" w:pos="720"/>
        </w:tabs>
        <w:suppressAutoHyphens/>
        <w:spacing w:line="288" w:lineRule="auto"/>
        <w:rPr>
          <w:sz w:val="24"/>
          <w:szCs w:val="24"/>
        </w:rPr>
      </w:pPr>
    </w:p>
    <w:p w14:paraId="227ACA64" w14:textId="77777777" w:rsidR="009E728A" w:rsidRDefault="009E728A" w:rsidP="0014286D">
      <w:pPr>
        <w:pStyle w:val="Standaard"/>
        <w:tabs>
          <w:tab w:val="left" w:pos="220"/>
          <w:tab w:val="left" w:pos="720"/>
        </w:tabs>
        <w:suppressAutoHyphens/>
        <w:spacing w:line="288" w:lineRule="auto"/>
        <w:rPr>
          <w:sz w:val="24"/>
          <w:szCs w:val="24"/>
        </w:rPr>
      </w:pPr>
    </w:p>
    <w:p w14:paraId="5BB3128D" w14:textId="664E6D3E" w:rsidR="009E728A" w:rsidRPr="000F0573" w:rsidRDefault="0014286D">
      <w:pPr>
        <w:pStyle w:val="Standaard"/>
        <w:tabs>
          <w:tab w:val="left" w:pos="220"/>
          <w:tab w:val="left" w:pos="720"/>
        </w:tabs>
        <w:suppressAutoHyphens/>
        <w:spacing w:line="288" w:lineRule="auto"/>
        <w:ind w:left="283"/>
        <w:rPr>
          <w:sz w:val="24"/>
          <w:szCs w:val="24"/>
          <w:lang w:val="fr-FR"/>
        </w:rPr>
      </w:pPr>
      <w:r w:rsidRPr="000F0573">
        <w:rPr>
          <w:sz w:val="24"/>
          <w:szCs w:val="24"/>
          <w:u w:val="single"/>
          <w:lang w:val="fr-FR"/>
        </w:rPr>
        <w:t>En r</w:t>
      </w:r>
      <w:r w:rsidRPr="000F0573">
        <w:rPr>
          <w:sz w:val="24"/>
          <w:szCs w:val="24"/>
          <w:u w:val="single"/>
          <w:lang w:val="fr-FR"/>
        </w:rPr>
        <w:t>é</w:t>
      </w:r>
      <w:r w:rsidRPr="000F0573">
        <w:rPr>
          <w:sz w:val="24"/>
          <w:szCs w:val="24"/>
          <w:u w:val="single"/>
          <w:lang w:val="fr-FR"/>
        </w:rPr>
        <w:t>sum</w:t>
      </w:r>
      <w:r w:rsidRPr="000F0573">
        <w:rPr>
          <w:sz w:val="24"/>
          <w:szCs w:val="24"/>
          <w:u w:val="single"/>
          <w:lang w:val="fr-FR"/>
        </w:rPr>
        <w:t>é</w:t>
      </w:r>
      <w:r w:rsidR="00C30368" w:rsidRPr="000F0573">
        <w:rPr>
          <w:sz w:val="24"/>
          <w:szCs w:val="24"/>
          <w:lang w:val="fr-FR"/>
        </w:rPr>
        <w:t>:</w:t>
      </w:r>
    </w:p>
    <w:p w14:paraId="7FDB9C36" w14:textId="77777777" w:rsidR="009E728A" w:rsidRDefault="009E728A">
      <w:pPr>
        <w:pStyle w:val="Standaard"/>
        <w:tabs>
          <w:tab w:val="left" w:pos="220"/>
          <w:tab w:val="left" w:pos="720"/>
        </w:tabs>
        <w:suppressAutoHyphens/>
        <w:spacing w:line="288" w:lineRule="auto"/>
        <w:ind w:left="283"/>
        <w:rPr>
          <w:sz w:val="24"/>
          <w:szCs w:val="24"/>
        </w:rPr>
      </w:pPr>
    </w:p>
    <w:p w14:paraId="2704C086" w14:textId="77777777" w:rsidR="009E728A" w:rsidRDefault="00C30368">
      <w:pPr>
        <w:pStyle w:val="Standaard"/>
        <w:tabs>
          <w:tab w:val="left" w:pos="220"/>
          <w:tab w:val="left" w:pos="720"/>
        </w:tabs>
        <w:suppressAutoHyphens/>
        <w:spacing w:line="288" w:lineRule="auto"/>
        <w:ind w:left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M! </w:t>
      </w:r>
    </w:p>
    <w:p w14:paraId="7C5AA6B9" w14:textId="137DBD15" w:rsidR="009E728A" w:rsidRPr="0014286D" w:rsidRDefault="0014286D">
      <w:pPr>
        <w:pStyle w:val="Standaard"/>
        <w:tabs>
          <w:tab w:val="left" w:pos="220"/>
          <w:tab w:val="left" w:pos="720"/>
        </w:tabs>
        <w:suppressAutoHyphens/>
        <w:spacing w:line="288" w:lineRule="auto"/>
        <w:ind w:left="283"/>
        <w:rPr>
          <w:b/>
          <w:bCs/>
          <w:i/>
          <w:iCs/>
          <w:sz w:val="24"/>
          <w:szCs w:val="24"/>
          <w:lang w:val="fr-FR"/>
        </w:rPr>
      </w:pPr>
      <w:r w:rsidRPr="0014286D">
        <w:rPr>
          <w:b/>
          <w:bCs/>
          <w:i/>
          <w:iCs/>
          <w:sz w:val="24"/>
          <w:szCs w:val="24"/>
          <w:lang w:val="fr-FR"/>
        </w:rPr>
        <w:t>Construire ensemble une histoire</w:t>
      </w:r>
    </w:p>
    <w:p w14:paraId="3CBB0370" w14:textId="73250B1E" w:rsidR="009E728A" w:rsidRPr="0014286D" w:rsidRDefault="00B12109">
      <w:pPr>
        <w:pStyle w:val="Standaard"/>
        <w:tabs>
          <w:tab w:val="left" w:pos="220"/>
          <w:tab w:val="left" w:pos="720"/>
        </w:tabs>
        <w:suppressAutoHyphens/>
        <w:spacing w:line="288" w:lineRule="auto"/>
        <w:ind w:left="283"/>
        <w:rPr>
          <w:sz w:val="24"/>
          <w:szCs w:val="24"/>
          <w:lang w:val="fr-FR"/>
        </w:rPr>
      </w:pPr>
      <w:r w:rsidRPr="0014286D">
        <w:rPr>
          <w:sz w:val="24"/>
          <w:szCs w:val="24"/>
          <w:lang w:val="fr-FR"/>
        </w:rPr>
        <w:t xml:space="preserve">- </w:t>
      </w:r>
      <w:r w:rsidR="0014286D">
        <w:rPr>
          <w:sz w:val="24"/>
          <w:szCs w:val="24"/>
          <w:lang w:val="fr-FR"/>
        </w:rPr>
        <w:t>publication n</w:t>
      </w:r>
      <w:r w:rsidR="0014286D">
        <w:rPr>
          <w:sz w:val="24"/>
          <w:szCs w:val="24"/>
          <w:lang w:val="fr-FR"/>
        </w:rPr>
        <w:t>é</w:t>
      </w:r>
      <w:r w:rsidR="0014286D">
        <w:rPr>
          <w:sz w:val="24"/>
          <w:szCs w:val="24"/>
          <w:lang w:val="fr-FR"/>
        </w:rPr>
        <w:t xml:space="preserve">erlandophone </w:t>
      </w:r>
    </w:p>
    <w:p w14:paraId="6D7FBFD1" w14:textId="3307F1A9" w:rsidR="00B12109" w:rsidRPr="0014286D" w:rsidRDefault="00C30368" w:rsidP="00B12109">
      <w:pPr>
        <w:pStyle w:val="Standaard"/>
        <w:tabs>
          <w:tab w:val="left" w:pos="220"/>
          <w:tab w:val="left" w:pos="720"/>
        </w:tabs>
        <w:suppressAutoHyphens/>
        <w:spacing w:line="288" w:lineRule="auto"/>
        <w:ind w:left="283"/>
        <w:rPr>
          <w:sz w:val="24"/>
          <w:szCs w:val="24"/>
          <w:lang w:val="fr-FR"/>
        </w:rPr>
      </w:pPr>
      <w:r w:rsidRPr="0014286D">
        <w:rPr>
          <w:sz w:val="24"/>
          <w:szCs w:val="24"/>
          <w:lang w:val="fr-FR"/>
        </w:rPr>
        <w:lastRenderedPageBreak/>
        <w:t xml:space="preserve">- </w:t>
      </w:r>
      <w:r w:rsidR="0014286D">
        <w:rPr>
          <w:sz w:val="24"/>
          <w:szCs w:val="24"/>
          <w:lang w:val="fr-FR"/>
        </w:rPr>
        <w:t>Parution</w:t>
      </w:r>
      <w:r w:rsidR="0014286D">
        <w:rPr>
          <w:sz w:val="24"/>
          <w:szCs w:val="24"/>
          <w:lang w:val="fr-FR"/>
        </w:rPr>
        <w:t> </w:t>
      </w:r>
      <w:r w:rsidR="0014286D">
        <w:rPr>
          <w:sz w:val="24"/>
          <w:szCs w:val="24"/>
          <w:lang w:val="fr-FR"/>
        </w:rPr>
        <w:t xml:space="preserve">: </w:t>
      </w:r>
      <w:r w:rsidRPr="0014286D">
        <w:rPr>
          <w:sz w:val="24"/>
          <w:szCs w:val="24"/>
          <w:lang w:val="fr-FR"/>
        </w:rPr>
        <w:t>4 x p</w:t>
      </w:r>
      <w:r w:rsidR="0014286D">
        <w:rPr>
          <w:sz w:val="24"/>
          <w:szCs w:val="24"/>
          <w:lang w:val="fr-FR"/>
        </w:rPr>
        <w:t>ar an</w:t>
      </w:r>
    </w:p>
    <w:p w14:paraId="58EEB6DA" w14:textId="4FB7104A" w:rsidR="00B12109" w:rsidRPr="0014286D" w:rsidRDefault="00B12109" w:rsidP="00B12109">
      <w:pPr>
        <w:pStyle w:val="Standaard"/>
        <w:tabs>
          <w:tab w:val="left" w:pos="220"/>
          <w:tab w:val="left" w:pos="720"/>
        </w:tabs>
        <w:suppressAutoHyphens/>
        <w:spacing w:line="288" w:lineRule="auto"/>
        <w:ind w:left="283"/>
        <w:rPr>
          <w:sz w:val="24"/>
          <w:szCs w:val="24"/>
          <w:lang w:val="fr-FR"/>
        </w:rPr>
      </w:pPr>
      <w:r w:rsidRPr="0014286D">
        <w:rPr>
          <w:sz w:val="24"/>
          <w:szCs w:val="24"/>
          <w:lang w:val="fr-FR"/>
        </w:rPr>
        <w:t xml:space="preserve">- </w:t>
      </w:r>
      <w:r w:rsidR="0014286D">
        <w:rPr>
          <w:sz w:val="24"/>
          <w:szCs w:val="24"/>
          <w:lang w:val="fr-FR"/>
        </w:rPr>
        <w:t>Tirage</w:t>
      </w:r>
      <w:r w:rsidR="0014286D">
        <w:rPr>
          <w:sz w:val="24"/>
          <w:szCs w:val="24"/>
          <w:lang w:val="fr-FR"/>
        </w:rPr>
        <w:t> </w:t>
      </w:r>
      <w:r w:rsidR="0014286D">
        <w:rPr>
          <w:sz w:val="24"/>
          <w:szCs w:val="24"/>
          <w:lang w:val="fr-FR"/>
        </w:rPr>
        <w:t>: 2500 exemplaires</w:t>
      </w:r>
    </w:p>
    <w:p w14:paraId="58E9A1D6" w14:textId="0B1AADBA" w:rsidR="009E728A" w:rsidRPr="0014286D" w:rsidRDefault="00B12109" w:rsidP="00B12109">
      <w:pPr>
        <w:pStyle w:val="Standaard"/>
        <w:tabs>
          <w:tab w:val="left" w:pos="220"/>
          <w:tab w:val="left" w:pos="720"/>
        </w:tabs>
        <w:suppressAutoHyphens/>
        <w:spacing w:line="288" w:lineRule="auto"/>
        <w:ind w:left="283"/>
        <w:rPr>
          <w:sz w:val="24"/>
          <w:szCs w:val="24"/>
          <w:lang w:val="fr-FR"/>
        </w:rPr>
      </w:pPr>
      <w:r w:rsidRPr="0014286D">
        <w:rPr>
          <w:sz w:val="24"/>
          <w:szCs w:val="24"/>
          <w:lang w:val="fr-FR"/>
        </w:rPr>
        <w:t xml:space="preserve">- </w:t>
      </w:r>
      <w:r w:rsidR="0014286D">
        <w:rPr>
          <w:sz w:val="24"/>
          <w:szCs w:val="24"/>
          <w:lang w:val="fr-FR"/>
        </w:rPr>
        <w:t>Mots-cl</w:t>
      </w:r>
      <w:r w:rsidR="0014286D">
        <w:rPr>
          <w:sz w:val="24"/>
          <w:szCs w:val="24"/>
          <w:lang w:val="fr-FR"/>
        </w:rPr>
        <w:t>é</w:t>
      </w:r>
      <w:r w:rsidR="0014286D">
        <w:rPr>
          <w:sz w:val="24"/>
          <w:szCs w:val="24"/>
          <w:lang w:val="fr-FR"/>
        </w:rPr>
        <w:t>s</w:t>
      </w:r>
      <w:r w:rsidR="0014286D">
        <w:rPr>
          <w:sz w:val="24"/>
          <w:szCs w:val="24"/>
          <w:lang w:val="fr-FR"/>
        </w:rPr>
        <w:t> </w:t>
      </w:r>
      <w:r w:rsidR="0014286D">
        <w:rPr>
          <w:sz w:val="24"/>
          <w:szCs w:val="24"/>
          <w:lang w:val="fr-FR"/>
        </w:rPr>
        <w:t>: solidarit</w:t>
      </w:r>
      <w:r w:rsidR="0014286D">
        <w:rPr>
          <w:sz w:val="24"/>
          <w:szCs w:val="24"/>
          <w:lang w:val="fr-FR"/>
        </w:rPr>
        <w:t>é</w:t>
      </w:r>
      <w:r w:rsidR="0014286D">
        <w:rPr>
          <w:sz w:val="24"/>
          <w:szCs w:val="24"/>
          <w:lang w:val="fr-FR"/>
        </w:rPr>
        <w:t xml:space="preserve"> </w:t>
      </w:r>
      <w:r w:rsidR="0014286D">
        <w:rPr>
          <w:sz w:val="24"/>
          <w:szCs w:val="24"/>
          <w:lang w:val="fr-FR"/>
        </w:rPr>
        <w:t>–</w:t>
      </w:r>
      <w:r w:rsidR="0014286D">
        <w:rPr>
          <w:sz w:val="24"/>
          <w:szCs w:val="24"/>
          <w:lang w:val="fr-FR"/>
        </w:rPr>
        <w:t xml:space="preserve"> </w:t>
      </w:r>
      <w:proofErr w:type="spellStart"/>
      <w:r w:rsidR="005A5119" w:rsidRPr="00C5368D">
        <w:rPr>
          <w:sz w:val="24"/>
          <w:szCs w:val="24"/>
          <w:lang w:val="fr-FR"/>
        </w:rPr>
        <w:t>storytelling</w:t>
      </w:r>
      <w:proofErr w:type="spellEnd"/>
      <w:r w:rsidR="005A5119" w:rsidRPr="00C5368D">
        <w:rPr>
          <w:sz w:val="24"/>
          <w:szCs w:val="24"/>
          <w:lang w:val="fr-FR"/>
        </w:rPr>
        <w:t xml:space="preserve"> </w:t>
      </w:r>
      <w:r w:rsidR="005A5119" w:rsidRPr="00C5368D">
        <w:rPr>
          <w:sz w:val="24"/>
          <w:szCs w:val="24"/>
          <w:lang w:val="fr-FR"/>
        </w:rPr>
        <w:t>–</w:t>
      </w:r>
      <w:r w:rsidR="005A5119" w:rsidRPr="00C5368D">
        <w:rPr>
          <w:sz w:val="24"/>
          <w:szCs w:val="24"/>
          <w:lang w:val="fr-FR"/>
        </w:rPr>
        <w:t xml:space="preserve"> langage visuel</w:t>
      </w:r>
    </w:p>
    <w:sectPr w:rsidR="009E728A" w:rsidRPr="0014286D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C51D5" w14:textId="77777777" w:rsidR="00D75164" w:rsidRDefault="00D75164">
      <w:r>
        <w:separator/>
      </w:r>
    </w:p>
  </w:endnote>
  <w:endnote w:type="continuationSeparator" w:id="0">
    <w:p w14:paraId="02EF8561" w14:textId="77777777" w:rsidR="00D75164" w:rsidRDefault="00D7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3E1DF" w14:textId="77777777" w:rsidR="00D75164" w:rsidRDefault="00D7516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26403" w14:textId="77777777" w:rsidR="00D75164" w:rsidRDefault="00D75164">
      <w:r>
        <w:separator/>
      </w:r>
    </w:p>
  </w:footnote>
  <w:footnote w:type="continuationSeparator" w:id="0">
    <w:p w14:paraId="31C26F88" w14:textId="77777777" w:rsidR="00D75164" w:rsidRDefault="00D751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68077" w14:textId="77777777" w:rsidR="00D75164" w:rsidRDefault="00D7516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7033"/>
    <w:multiLevelType w:val="multilevel"/>
    <w:tmpl w:val="48BCA992"/>
    <w:lvl w:ilvl="0">
      <w:numFmt w:val="bullet"/>
      <w:lvlText w:val="-"/>
      <w:lvlJc w:val="left"/>
      <w:pPr>
        <w:tabs>
          <w:tab w:val="num" w:pos="545"/>
        </w:tabs>
        <w:ind w:left="545" w:hanging="262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785"/>
        </w:tabs>
        <w:ind w:left="785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1025"/>
        </w:tabs>
        <w:ind w:left="1025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1265"/>
        </w:tabs>
        <w:ind w:left="1265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505"/>
        </w:tabs>
        <w:ind w:left="1505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745"/>
        </w:tabs>
        <w:ind w:left="1745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2225"/>
        </w:tabs>
        <w:ind w:left="2225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465"/>
        </w:tabs>
        <w:ind w:left="2465" w:hanging="262"/>
      </w:pPr>
      <w:rPr>
        <w:position w:val="4"/>
        <w:sz w:val="29"/>
        <w:szCs w:val="29"/>
        <w:rtl w:val="0"/>
      </w:rPr>
    </w:lvl>
  </w:abstractNum>
  <w:abstractNum w:abstractNumId="1">
    <w:nsid w:val="421E4AD2"/>
    <w:multiLevelType w:val="multilevel"/>
    <w:tmpl w:val="4DCAB3EE"/>
    <w:lvl w:ilvl="0">
      <w:start w:val="1"/>
      <w:numFmt w:val="bullet"/>
      <w:lvlText w:val="-"/>
      <w:lvlJc w:val="left"/>
      <w:pPr>
        <w:tabs>
          <w:tab w:val="num" w:pos="545"/>
        </w:tabs>
        <w:ind w:left="545" w:hanging="262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785"/>
        </w:tabs>
        <w:ind w:left="785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1025"/>
        </w:tabs>
        <w:ind w:left="1025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1265"/>
        </w:tabs>
        <w:ind w:left="1265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505"/>
        </w:tabs>
        <w:ind w:left="1505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745"/>
        </w:tabs>
        <w:ind w:left="1745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2225"/>
        </w:tabs>
        <w:ind w:left="2225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465"/>
        </w:tabs>
        <w:ind w:left="2465" w:hanging="262"/>
      </w:pPr>
      <w:rPr>
        <w:position w:val="4"/>
        <w:sz w:val="29"/>
        <w:szCs w:val="29"/>
        <w:rtl w:val="0"/>
      </w:rPr>
    </w:lvl>
  </w:abstractNum>
  <w:abstractNum w:abstractNumId="2">
    <w:nsid w:val="752A30AD"/>
    <w:multiLevelType w:val="multilevel"/>
    <w:tmpl w:val="3C70F0C2"/>
    <w:styleLink w:val="Streep"/>
    <w:lvl w:ilvl="0">
      <w:numFmt w:val="bullet"/>
      <w:lvlText w:val="-"/>
      <w:lvlJc w:val="left"/>
      <w:pPr>
        <w:tabs>
          <w:tab w:val="num" w:pos="545"/>
        </w:tabs>
        <w:ind w:left="545" w:hanging="262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785"/>
        </w:tabs>
        <w:ind w:left="785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1025"/>
        </w:tabs>
        <w:ind w:left="1025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1265"/>
        </w:tabs>
        <w:ind w:left="1265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505"/>
        </w:tabs>
        <w:ind w:left="1505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745"/>
        </w:tabs>
        <w:ind w:left="1745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2225"/>
        </w:tabs>
        <w:ind w:left="2225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465"/>
        </w:tabs>
        <w:ind w:left="2465" w:hanging="262"/>
      </w:pPr>
      <w:rPr>
        <w:position w:val="4"/>
        <w:sz w:val="29"/>
        <w:szCs w:val="29"/>
        <w:rtl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728A"/>
    <w:rsid w:val="00005FEB"/>
    <w:rsid w:val="0008512F"/>
    <w:rsid w:val="000F0573"/>
    <w:rsid w:val="0014286D"/>
    <w:rsid w:val="00151609"/>
    <w:rsid w:val="00170EF4"/>
    <w:rsid w:val="001803C0"/>
    <w:rsid w:val="001A5392"/>
    <w:rsid w:val="001D042F"/>
    <w:rsid w:val="001F23D0"/>
    <w:rsid w:val="002612E5"/>
    <w:rsid w:val="002642D8"/>
    <w:rsid w:val="0029553A"/>
    <w:rsid w:val="002D1A27"/>
    <w:rsid w:val="00333AEC"/>
    <w:rsid w:val="004345D1"/>
    <w:rsid w:val="00496767"/>
    <w:rsid w:val="004D5D33"/>
    <w:rsid w:val="00501BDB"/>
    <w:rsid w:val="00535654"/>
    <w:rsid w:val="005A5119"/>
    <w:rsid w:val="005E08C5"/>
    <w:rsid w:val="005F544E"/>
    <w:rsid w:val="006325A6"/>
    <w:rsid w:val="00677DB4"/>
    <w:rsid w:val="00743536"/>
    <w:rsid w:val="00766E91"/>
    <w:rsid w:val="007D01A3"/>
    <w:rsid w:val="007E0571"/>
    <w:rsid w:val="008165E5"/>
    <w:rsid w:val="008352F4"/>
    <w:rsid w:val="00856D80"/>
    <w:rsid w:val="0088525C"/>
    <w:rsid w:val="00885BF8"/>
    <w:rsid w:val="008A172D"/>
    <w:rsid w:val="009E728A"/>
    <w:rsid w:val="00A86923"/>
    <w:rsid w:val="00A917B3"/>
    <w:rsid w:val="00AC4216"/>
    <w:rsid w:val="00B12109"/>
    <w:rsid w:val="00B34F8B"/>
    <w:rsid w:val="00BB017F"/>
    <w:rsid w:val="00BC57AD"/>
    <w:rsid w:val="00C244DA"/>
    <w:rsid w:val="00C30368"/>
    <w:rsid w:val="00C3628F"/>
    <w:rsid w:val="00C5368D"/>
    <w:rsid w:val="00CC56A4"/>
    <w:rsid w:val="00D33A87"/>
    <w:rsid w:val="00D73E5C"/>
    <w:rsid w:val="00D75164"/>
    <w:rsid w:val="00D77748"/>
    <w:rsid w:val="00D92AC5"/>
    <w:rsid w:val="00E34F6F"/>
    <w:rsid w:val="00E60CDB"/>
    <w:rsid w:val="00E6406B"/>
    <w:rsid w:val="00EB054F"/>
    <w:rsid w:val="00F90584"/>
    <w:rsid w:val="00F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7CE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  <w:lang w:val="nl-NL"/>
    </w:rPr>
  </w:style>
  <w:style w:type="numbering" w:customStyle="1" w:styleId="Streep">
    <w:name w:val="Streep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  <w:lang w:val="nl-NL"/>
    </w:rPr>
  </w:style>
  <w:style w:type="numbering" w:customStyle="1" w:styleId="Streep">
    <w:name w:val="Streep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327</Words>
  <Characters>1870</Characters>
  <Application>Microsoft Macintosh Word</Application>
  <DocSecurity>0</DocSecurity>
  <Lines>15</Lines>
  <Paragraphs>4</Paragraphs>
  <ScaleCrop>false</ScaleCrop>
  <Company>Headline Publishing Agency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57</cp:revision>
  <cp:lastPrinted>2014-12-18T10:13:00Z</cp:lastPrinted>
  <dcterms:created xsi:type="dcterms:W3CDTF">2014-12-16T14:17:00Z</dcterms:created>
  <dcterms:modified xsi:type="dcterms:W3CDTF">2014-12-18T12:51:00Z</dcterms:modified>
</cp:coreProperties>
</file>