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1501"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b/>
          <w:bCs/>
          <w:color w:val="000000"/>
          <w:lang w:eastAsia="en-GB"/>
        </w:rPr>
        <w:t>Weg met saaie saloncondities. Dit jaar vind je dankzij MINI en TBWA de MINI die perfect bij jou past.</w:t>
      </w:r>
    </w:p>
    <w:p w14:paraId="05547CA4"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color w:val="000000"/>
          <w:lang w:eastAsia="en-GB"/>
        </w:rPr>
        <w:t> </w:t>
      </w:r>
    </w:p>
    <w:p w14:paraId="153E58AD"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color w:val="000000"/>
          <w:lang w:eastAsia="en-GB"/>
        </w:rPr>
        <w:t>Binnenkort start dé periode waarin de strijd om de beste saloncondities losbarst. Bij MINI doen ze het dit jaar anders. In de plaats van je te bombarderen met hun modellen en grootse saloncondities, helpen ze je om de MINI te vinden die het beste bij jouw levensstijl past. Want er is écht een MINI voor iedereen.</w:t>
      </w:r>
    </w:p>
    <w:p w14:paraId="13DCA810"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color w:val="000000"/>
          <w:lang w:eastAsia="en-GB"/>
        </w:rPr>
        <w:t> </w:t>
      </w:r>
    </w:p>
    <w:p w14:paraId="13281EAB"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color w:val="000000"/>
          <w:lang w:eastAsia="en-GB"/>
        </w:rPr>
        <w:t>En dat bewijzen ze door 12 verschillende MINI-fans in de kijker te zetten: grote gezinnen, zelfstandige singles en alles daartussen. Om die fans te vinden, werd een oproep op Facebook geplaatst. Meer dan 600 enthousiaste fans schreven zich in voor deze bijzondere samenwerking. Daaruit werden 12 unieke profielen gekozen. Allemaal verschillend en toch allemaal MINI.</w:t>
      </w:r>
    </w:p>
    <w:p w14:paraId="052D4A16" w14:textId="77777777" w:rsidR="00C10C82" w:rsidRPr="00C10C82" w:rsidRDefault="00C10C82" w:rsidP="00C10C82">
      <w:pPr>
        <w:rPr>
          <w:rFonts w:ascii="Times New Roman" w:eastAsia="Times New Roman" w:hAnsi="Times New Roman" w:cs="Times New Roman"/>
          <w:lang w:eastAsia="en-GB"/>
        </w:rPr>
      </w:pPr>
      <w:r w:rsidRPr="00C10C82">
        <w:rPr>
          <w:rFonts w:ascii="Helvetica Neue" w:eastAsia="Times New Roman" w:hAnsi="Helvetica Neue" w:cs="Times New Roman"/>
          <w:color w:val="000000"/>
          <w:lang w:eastAsia="en-GB"/>
        </w:rPr>
        <w:t> </w:t>
      </w:r>
    </w:p>
    <w:p w14:paraId="357FD7CE" w14:textId="1AB74612" w:rsidR="00C10C82" w:rsidRPr="004E766A" w:rsidRDefault="00C10C82" w:rsidP="004E766A">
      <w:pPr>
        <w:textAlignment w:val="baseline"/>
        <w:rPr>
          <w:rFonts w:ascii="Calibri" w:eastAsia="Times New Roman" w:hAnsi="Calibri" w:cs="Calibri"/>
          <w:color w:val="000000"/>
          <w:lang w:eastAsia="en-GB"/>
        </w:rPr>
      </w:pPr>
      <w:r w:rsidRPr="00C10C82">
        <w:rPr>
          <w:rFonts w:ascii="Helvetica Neue" w:eastAsia="Times New Roman" w:hAnsi="Helvetica Neue" w:cs="Times New Roman"/>
          <w:color w:val="000000"/>
          <w:lang w:eastAsia="en-GB"/>
        </w:rPr>
        <w:t xml:space="preserve">Samen met deze 12 fans heeft TBWA de campagne vertaald naar TV, print en digitaal. Overal ligt de focus op de fans en hun unieke levensstijl en is de belangrijkste boodschap: surf naar MINI.be en vind ook de MINI de bij jou past. Door een antwoord te kiezen op één eenvoudige vraag, wordt berekend welk model jouw unieke match is. Zelf ook benieuwd welke MINI bij jou past? Vul </w:t>
      </w:r>
      <w:r w:rsidRPr="00C10C82">
        <w:rPr>
          <w:rFonts w:ascii="Helvetica Neue" w:eastAsia="Times New Roman" w:hAnsi="Helvetica Neue" w:cs="Times New Roman"/>
          <w:color w:val="000000"/>
          <w:u w:val="single"/>
          <w:lang w:eastAsia="en-GB"/>
        </w:rPr>
        <w:t>hier</w:t>
      </w:r>
      <w:r w:rsidRPr="00C10C82">
        <w:rPr>
          <w:rFonts w:ascii="Helvetica Neue" w:eastAsia="Times New Roman" w:hAnsi="Helvetica Neue" w:cs="Times New Roman"/>
          <w:color w:val="000000"/>
          <w:shd w:val="clear" w:color="auto" w:fill="FFFF00"/>
          <w:lang w:eastAsia="en-GB"/>
        </w:rPr>
        <w:t xml:space="preserve"> (lin</w:t>
      </w:r>
      <w:r w:rsidR="004E766A">
        <w:rPr>
          <w:rFonts w:ascii="Helvetica Neue" w:eastAsia="Times New Roman" w:hAnsi="Helvetica Neue" w:cs="Times New Roman"/>
          <w:color w:val="000000"/>
          <w:shd w:val="clear" w:color="auto" w:fill="FFFF00"/>
          <w:lang w:val="nl-NL" w:eastAsia="en-GB"/>
        </w:rPr>
        <w:t xml:space="preserve">k </w:t>
      </w:r>
      <w:proofErr w:type="spellStart"/>
      <w:r w:rsidR="004E766A">
        <w:rPr>
          <w:rFonts w:ascii="Helvetica Neue" w:eastAsia="Times New Roman" w:hAnsi="Helvetica Neue" w:cs="Times New Roman"/>
          <w:color w:val="000000"/>
          <w:shd w:val="clear" w:color="auto" w:fill="FFFF00"/>
          <w:lang w:val="nl-NL" w:eastAsia="en-GB"/>
        </w:rPr>
        <w:t>to</w:t>
      </w:r>
      <w:proofErr w:type="spellEnd"/>
      <w:r w:rsidR="004E766A">
        <w:rPr>
          <w:rFonts w:ascii="Helvetica Neue" w:eastAsia="Times New Roman" w:hAnsi="Helvetica Neue" w:cs="Times New Roman"/>
          <w:color w:val="000000"/>
          <w:shd w:val="clear" w:color="auto" w:fill="FFFF00"/>
          <w:lang w:val="nl-NL" w:eastAsia="en-GB"/>
        </w:rPr>
        <w:t xml:space="preserve"> lp: </w:t>
      </w:r>
      <w:hyperlink r:id="rId4" w:history="1">
        <w:r w:rsidR="004E766A" w:rsidRPr="004E766A">
          <w:rPr>
            <w:rFonts w:ascii="Calibri" w:eastAsia="Times New Roman" w:hAnsi="Calibri" w:cs="Calibri"/>
            <w:color w:val="0000FF"/>
            <w:u w:val="single"/>
            <w:bdr w:val="none" w:sz="0" w:space="0" w:color="auto" w:frame="1"/>
            <w:lang w:eastAsia="en-GB"/>
          </w:rPr>
          <w:t>https://www.mini.be/nl_BE/home.html</w:t>
        </w:r>
      </w:hyperlink>
      <w:r w:rsidRPr="00C10C82">
        <w:rPr>
          <w:rFonts w:ascii="Helvetica Neue" w:eastAsia="Times New Roman" w:hAnsi="Helvetica Neue" w:cs="Times New Roman"/>
          <w:color w:val="000000"/>
          <w:shd w:val="clear" w:color="auto" w:fill="FFFF00"/>
          <w:lang w:eastAsia="en-GB"/>
        </w:rPr>
        <w:t xml:space="preserve">) </w:t>
      </w:r>
      <w:r w:rsidRPr="00C10C82">
        <w:rPr>
          <w:rFonts w:ascii="Helvetica Neue" w:eastAsia="Times New Roman" w:hAnsi="Helvetica Neue" w:cs="Times New Roman"/>
          <w:color w:val="000000"/>
          <w:lang w:eastAsia="en-GB"/>
        </w:rPr>
        <w:t>de test in.</w:t>
      </w:r>
    </w:p>
    <w:p w14:paraId="0486BAF4" w14:textId="77777777" w:rsidR="00C10C82" w:rsidRDefault="00C10C82"/>
    <w:sectPr w:rsidR="00C10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C82"/>
    <w:rsid w:val="004E766A"/>
    <w:rsid w:val="00C10C82"/>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645F8CA"/>
  <w15:chartTrackingRefBased/>
  <w15:docId w15:val="{AA9460D9-8FD2-CE42-957B-4EE26E5C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0C82"/>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4E766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E766A"/>
    <w:rPr>
      <w:rFonts w:ascii="Times New Roman" w:hAnsi="Times New Roman" w:cs="Times New Roman"/>
      <w:sz w:val="18"/>
      <w:szCs w:val="18"/>
    </w:rPr>
  </w:style>
  <w:style w:type="character" w:styleId="Hyperlink">
    <w:name w:val="Hyperlink"/>
    <w:basedOn w:val="DefaultParagraphFont"/>
    <w:uiPriority w:val="99"/>
    <w:semiHidden/>
    <w:unhideWhenUsed/>
    <w:rsid w:val="004E7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18384">
      <w:bodyDiv w:val="1"/>
      <w:marLeft w:val="0"/>
      <w:marRight w:val="0"/>
      <w:marTop w:val="0"/>
      <w:marBottom w:val="0"/>
      <w:divBdr>
        <w:top w:val="none" w:sz="0" w:space="0" w:color="auto"/>
        <w:left w:val="none" w:sz="0" w:space="0" w:color="auto"/>
        <w:bottom w:val="none" w:sz="0" w:space="0" w:color="auto"/>
        <w:right w:val="none" w:sz="0" w:space="0" w:color="auto"/>
      </w:divBdr>
      <w:divsChild>
        <w:div w:id="171341692">
          <w:marLeft w:val="0"/>
          <w:marRight w:val="0"/>
          <w:marTop w:val="0"/>
          <w:marBottom w:val="0"/>
          <w:divBdr>
            <w:top w:val="none" w:sz="0" w:space="0" w:color="auto"/>
            <w:left w:val="none" w:sz="0" w:space="0" w:color="auto"/>
            <w:bottom w:val="none" w:sz="0" w:space="0" w:color="auto"/>
            <w:right w:val="none" w:sz="0" w:space="0" w:color="auto"/>
          </w:divBdr>
        </w:div>
      </w:divsChild>
    </w:div>
    <w:div w:id="25756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i.be/nl_BE/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van der Wallen</dc:creator>
  <cp:keywords/>
  <dc:description/>
  <cp:lastModifiedBy>Anouk van der Wallen</cp:lastModifiedBy>
  <cp:revision>2</cp:revision>
  <dcterms:created xsi:type="dcterms:W3CDTF">2020-12-01T10:40:00Z</dcterms:created>
  <dcterms:modified xsi:type="dcterms:W3CDTF">2020-12-01T10:40:00Z</dcterms:modified>
</cp:coreProperties>
</file>