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both"/>
        <w:rPr>
          <w:b w:val="1"/>
          <w:sz w:val="28"/>
          <w:szCs w:val="28"/>
        </w:rPr>
        <w:bidi w:val="0"/>
      </w:pPr>
      <w:bookmarkStart w:colFirst="0" w:colLast="0" w:name="_ve0rcz17o0my" w:id="0"/>
      <w:bookmarkEnd w:id="0"/>
      <w:r>
        <w:rPr>
          <w:sz w:val="28"/>
          <w:szCs w:val="28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Как да сменим твърдия диск на PS5 Pro?</w:t>
      </w:r>
    </w:p>
    <w:p w:rsidR="00000000" w:rsidDel="00000000" w:rsidP="00000000" w:rsidRDefault="00000000" w:rsidRPr="00000000" w14:paraId="00000002">
      <w:pPr>
        <w:rPr/>
      </w:pPr>
    </w:p>
    <w:p w:rsidR="00000000" w:rsidDel="00000000" w:rsidP="00000000" w:rsidRDefault="00000000" w:rsidRPr="00000000" w14:paraId="00000003">
      <w:pPr>
        <w:jc w:val="both"/>
        <w:rPr/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Някои хора смятат, че SSD дискът може да бъде сменен само в компютър, но това не е така. Геймърите които предпочитат конзолата PlayStation 5 Pro също могат да разширят паметта си с допълнителен M.2 SSD. Това не е толкова трудно, колкото изглежда, а добавянето на допълнителен диск носи редица предимства.</w:t>
      </w:r>
    </w:p>
    <w:p w:rsidR="00000000" w:rsidDel="00000000" w:rsidP="00000000" w:rsidRDefault="00000000" w:rsidRPr="00000000" w14:paraId="00000004">
      <w:pPr>
        <w:rPr/>
      </w:pPr>
    </w:p>
    <w:p w:rsidR="00000000" w:rsidDel="00000000" w:rsidP="00000000" w:rsidRDefault="00000000" w:rsidRPr="00000000" w14:paraId="00000005">
      <w:pPr>
        <w:rPr>
          <w:b w:val="1"/>
        </w:rPr>
        <w:bidi w:val="0"/>
      </w:pPr>
      <w:r>
        <w:rPr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Защо е добре да се добави още един SSD към конзолата?</w:t>
      </w:r>
    </w:p>
    <w:p w:rsidR="00000000" w:rsidDel="00000000" w:rsidP="00000000" w:rsidRDefault="00000000" w:rsidRPr="00000000" w14:paraId="00000006">
      <w:pPr>
        <w:rPr/>
      </w:pPr>
    </w:p>
    <w:p w:rsidR="00000000" w:rsidDel="00000000" w:rsidP="00000000" w:rsidRDefault="00000000" w:rsidRPr="00000000" w14:paraId="00000007">
      <w:pPr>
        <w:jc w:val="both"/>
        <w:rPr/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Конзолите като PS5 Pro имат вграден SSD диск, но тъй като игрите изискват все повече място, дискът, който е достъпен по подразбиране, може да не е достатъчен. Разполагането с повече място за любимите ви игри обаче не е единственото предимство. Добрите SSD дискове имат по-добри скорости на четене и запис, което води до по-бързо зареждане. Например дискът Samsung 990 PRO Heatsink осигурява 4 TB допълнителна памет и скорост на четене и записване до 7450 и 6900 MB/s съответно. Това е почти колкото горната граница на PCIe® 4.0 и със сигурност ще подобри игровия ви опит. Игри като </w:t>
      </w:r>
      <w:r>
        <w:rPr>
          <w:lang w:val="bg"/>
          <w:b w:val="0"/>
          <w:bCs w:val="0"/>
          <w:i w:val="1"/>
          <w:iCs w:val="1"/>
          <w:u w:val="none"/>
          <w:vertAlign w:val="baseline"/>
          <w:rtl w:val="0"/>
        </w:rPr>
        <w:t xml:space="preserve">Spider Man:</w:t>
      </w: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  <w:r>
        <w:rPr>
          <w:lang w:val="bg"/>
          <w:b w:val="0"/>
          <w:bCs w:val="0"/>
          <w:i w:val="1"/>
          <w:iCs w:val="1"/>
          <w:u w:val="none"/>
          <w:vertAlign w:val="baseline"/>
          <w:rtl w:val="0"/>
        </w:rPr>
        <w:t xml:space="preserve">Miles Morales</w:t>
      </w: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могат да зареждат </w:t>
      </w:r>
      <w:hyperlink r:id="rId7">
        <w:r>
          <w:rPr>
            <w:color w:val="1155cc"/>
            <w:lang w:val="bg"/>
            <w:b w:val="0"/>
            <w:bCs w:val="0"/>
            <w:i w:val="0"/>
            <w:iCs w:val="0"/>
            <w:u w:val="single"/>
            <w:vertAlign w:val="baseline"/>
            <w:rtl w:val="0"/>
          </w:rPr>
          <w:t xml:space="preserve">до 7 секунди по-бързо</w:t>
        </w:r>
      </w:hyperlink>
      <w:r>
        <w:rPr>
          <w:lang w:val="bg"/>
          <w:b w:val="0"/>
          <w:bCs w:val="0"/>
          <w:i w:val="0"/>
          <w:iCs w:val="0"/>
          <w:u w:val="none"/>
          <w:vertAlign w:val="superscript"/>
          <w:rtl w:val="0"/>
        </w:rPr>
        <w:footnoteReference w:customMarkFollows="0" w:id="0"/>
      </w: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8">
      <w:pPr>
        <w:rPr/>
      </w:pPr>
    </w:p>
    <w:p w:rsidR="00000000" w:rsidDel="00000000" w:rsidP="00000000" w:rsidRDefault="00000000" w:rsidRPr="00000000" w14:paraId="00000009">
      <w:pPr>
        <w:rPr>
          <w:b w:val="1"/>
        </w:rPr>
        <w:bidi w:val="0"/>
      </w:pPr>
      <w:r>
        <w:rPr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Монтаж на диска</w:t>
      </w:r>
    </w:p>
    <w:p w:rsidR="00000000" w:rsidDel="00000000" w:rsidP="00000000" w:rsidRDefault="00000000" w:rsidRPr="00000000" w14:paraId="0000000A">
      <w:pPr>
        <w:rPr/>
      </w:pPr>
    </w:p>
    <w:p w:rsidR="00000000" w:rsidDel="00000000" w:rsidP="00000000" w:rsidRDefault="00000000" w:rsidRPr="00000000" w14:paraId="0000000B">
      <w:pPr>
        <w:jc w:val="both"/>
        <w:rPr/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Повечето M.2 SSD дискове на пазара работят с конзоли, но все пак е важно да проверите дали дискът е съвместим, преди да го купите. Съответната информация трябва да е достъпна на уебсайта на производителя, както е в случая на модела 990 PRO. Преди да започнете, се уверете, че осветлението е достатъчно, и подгответе комплект отвертки и плоска повърхност, върху която ще поставите конзолата.</w:t>
      </w:r>
    </w:p>
    <w:p w:rsidR="00000000" w:rsidDel="00000000" w:rsidP="00000000" w:rsidRDefault="00000000" w:rsidRPr="00000000" w14:paraId="0000000C">
      <w:pPr>
        <w:jc w:val="both"/>
        <w:rPr/>
      </w:pPr>
    </w:p>
    <w:p w:rsidR="00000000" w:rsidDel="00000000" w:rsidP="00000000" w:rsidRDefault="00000000" w:rsidRPr="00000000" w14:paraId="0000000D">
      <w:pPr>
        <w:jc w:val="both"/>
        <w:rPr/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Първо, изключете устройството от мрежата и го поставете настрани, за да отстраните капака. След това можете лесно да намерите M.2 порта: той е покрит с пластмасов капак, който трябва да бъде отстранен с помощта на Phillips отвертка.</w:t>
      </w:r>
    </w:p>
    <w:p w:rsidR="00000000" w:rsidDel="00000000" w:rsidP="00000000" w:rsidRDefault="00000000" w:rsidRPr="00000000" w14:paraId="0000000E">
      <w:pPr>
        <w:jc w:val="both"/>
        <w:rPr/>
      </w:pPr>
    </w:p>
    <w:p w:rsidR="00000000" w:rsidDel="00000000" w:rsidP="00000000" w:rsidRDefault="00000000" w:rsidRPr="00000000" w14:paraId="0000000F">
      <w:pPr>
        <w:jc w:val="both"/>
        <w:rPr/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В гнездото на M.2 ще намерите болт и подложка, която ще трябва да нагласите за да поставите диска. За да направите това, просто премахнете болта и нагласете подложката така, че да отговаря на дължината на SSD диска. </w:t>
      </w:r>
    </w:p>
    <w:p w:rsidR="00000000" w:rsidDel="00000000" w:rsidP="00000000" w:rsidRDefault="00000000" w:rsidRPr="00000000" w14:paraId="00000010">
      <w:pPr>
        <w:jc w:val="both"/>
        <w:rPr/>
      </w:pPr>
    </w:p>
    <w:p w:rsidR="00000000" w:rsidDel="00000000" w:rsidP="00000000" w:rsidRDefault="00000000" w:rsidRPr="00000000" w14:paraId="00000011">
      <w:pPr>
        <w:jc w:val="both"/>
        <w:rPr/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Поставете SSD диска в M.2 слота под ъгъл 45°, леко го натиснете надолу и го фиксирайте с болта. Поставете капака на порта и след това поставете капака на конзолата.</w:t>
      </w:r>
    </w:p>
    <w:p w:rsidR="00000000" w:rsidDel="00000000" w:rsidP="00000000" w:rsidRDefault="00000000" w:rsidRPr="00000000" w14:paraId="00000012">
      <w:pPr>
        <w:jc w:val="both"/>
        <w:rPr/>
      </w:pPr>
    </w:p>
    <w:p w:rsidR="00000000" w:rsidDel="00000000" w:rsidP="00000000" w:rsidRDefault="00000000" w:rsidRPr="00000000" w14:paraId="00000013">
      <w:pPr>
        <w:jc w:val="both"/>
        <w:rPr/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Дискът трябва да бъде форматиран преди използване. Ако е бил монтиран правилно, конзолата ще стартира този процес сама. Имайте предвид, че ако дискът е бил използван преди, всичката информация ще бъде безвъзвратно изтрита от него.</w:t>
      </w:r>
    </w:p>
    <w:p w:rsidR="00000000" w:rsidDel="00000000" w:rsidP="00000000" w:rsidRDefault="00000000" w:rsidRPr="00000000" w14:paraId="00000014">
      <w:pPr>
        <w:jc w:val="both"/>
        <w:rPr>
          <w:b w:val="1"/>
        </w:rPr>
      </w:pPr>
    </w:p>
    <w:p w:rsidR="00000000" w:rsidDel="00000000" w:rsidP="00000000" w:rsidRDefault="00000000" w:rsidRPr="00000000" w14:paraId="00000015">
      <w:pPr>
        <w:jc w:val="both"/>
        <w:rPr>
          <w:b w:val="1"/>
        </w:rPr>
        <w:bidi w:val="0"/>
      </w:pPr>
      <w:r>
        <w:rPr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Обобщение</w:t>
      </w:r>
    </w:p>
    <w:p w:rsidR="00000000" w:rsidDel="00000000" w:rsidP="00000000" w:rsidRDefault="00000000" w:rsidRPr="00000000" w14:paraId="00000016">
      <w:pPr>
        <w:jc w:val="both"/>
        <w:rPr/>
      </w:pPr>
    </w:p>
    <w:p w:rsidR="00000000" w:rsidDel="00000000" w:rsidP="00000000" w:rsidRDefault="00000000" w:rsidRPr="00000000" w14:paraId="00000017">
      <w:pPr>
        <w:jc w:val="both"/>
        <w:rPr/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Конфигурираният SSD трябва да работи. Смяната може да бъде извършена лесно у дома. Важно е да се отбележи че използването на съвместим SSD диск осигурява пълна съвместимост с PS5 игри. Вие можете да ги играете директно от новия диск.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8">
      <w:pPr>
        <w:spacing w:line="240" w:lineRule="auto"/>
        <w:rPr>
          <w:sz w:val="20"/>
          <w:szCs w:val="20"/>
        </w:rPr>
        <w:bidi w:val="0"/>
      </w:pPr>
      <w:r>
        <w:rPr>
          <w:rStyle w:val="FootnoteReference"/>
          <w:lang w:val="bg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sz w:val="20"/>
          <w:szCs w:val="2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Тествано от androidcentral.com: </w:t>
      </w:r>
      <w:hyperlink r:id="rId1">
        <w:r>
          <w:rPr>
            <w:color w:val="1155cc"/>
            <w:sz w:val="20"/>
            <w:szCs w:val="20"/>
            <w:lang w:val="bg"/>
            <w:b w:val="0"/>
            <w:bCs w:val="0"/>
            <w:i w:val="0"/>
            <w:iCs w:val="0"/>
            <w:u w:val="single"/>
            <w:vertAlign w:val="baseline"/>
            <w:rtl w:val="0"/>
          </w:rPr>
          <w:t xml:space="preserve">https://www.androidcentral.com/gaming/playstation/samsung-990-pro-ssd-review-a-perfect-ps5-ssd</w:t>
        </w:r>
      </w:hyperlink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footnotes" Target="footnotes.xml" /><Relationship Id="rId5" Type="http://schemas.openxmlformats.org/officeDocument/2006/relationships/numbering" Target="numbering.xml" /><Relationship Id="rId6" Type="http://schemas.openxmlformats.org/officeDocument/2006/relationships/styles" Target="styles.xml" /><Relationship Id="rId7" Type="http://schemas.openxmlformats.org/officeDocument/2006/relationships/hyperlink" TargetMode="External" Target="https://www.androidcentral.com/gaming/playstation/samsung-990-pro-ssd-review-a-perfect-ps5-ssd" 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Mode="External" Target="https://www.androidcentral.com/gaming/playstation/samsung-990-pro-ssd-review-a-perfect-ps5-ss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