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4504" w14:textId="02BB63B3" w:rsidR="003B4D4A" w:rsidRPr="00312365" w:rsidRDefault="006A7CE2" w:rsidP="003B4D4A">
      <w:pPr>
        <w:rPr>
          <w:rFonts w:cs="Tahoma"/>
          <w:b/>
          <w:sz w:val="26"/>
          <w:szCs w:val="26"/>
          <w:lang w:val="nl-BE"/>
        </w:rPr>
      </w:pPr>
      <w:r>
        <w:rPr>
          <w:rFonts w:cs="Tahoma"/>
          <w:b/>
          <w:sz w:val="26"/>
          <w:szCs w:val="26"/>
          <w:lang w:val="nl-BE"/>
        </w:rPr>
        <w:t>Technische fiche - Da</w:t>
      </w:r>
      <w:r w:rsidR="003B4D4A" w:rsidRPr="00312365">
        <w:rPr>
          <w:rFonts w:cs="Tahoma"/>
          <w:b/>
          <w:sz w:val="26"/>
          <w:szCs w:val="26"/>
          <w:lang w:val="nl-BE"/>
        </w:rPr>
        <w:t xml:space="preserve">g Allemaal – 30 jaar </w:t>
      </w:r>
    </w:p>
    <w:p w14:paraId="55846F16" w14:textId="77777777" w:rsidR="003B4D4A" w:rsidRPr="00312365" w:rsidRDefault="003B4D4A" w:rsidP="003B4D4A">
      <w:pPr>
        <w:rPr>
          <w:rFonts w:cs="Tahoma"/>
          <w:sz w:val="26"/>
          <w:szCs w:val="26"/>
          <w:lang w:val="nl-BE"/>
        </w:rPr>
      </w:pPr>
      <w:r w:rsidRPr="00312365">
        <w:rPr>
          <w:rFonts w:cs="Tahoma"/>
          <w:sz w:val="26"/>
          <w:szCs w:val="26"/>
          <w:lang w:val="nl-BE"/>
        </w:rPr>
        <w:t>Advertiser: De Persgroep</w:t>
      </w:r>
    </w:p>
    <w:p w14:paraId="54A68784" w14:textId="77777777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>Client: Inge Debremaeker, Pascale Coppens</w:t>
      </w:r>
    </w:p>
    <w:p w14:paraId="13A9BBB5" w14:textId="77777777" w:rsidR="003B4D4A" w:rsidRPr="00690A94" w:rsidRDefault="003B4D4A" w:rsidP="003B4D4A">
      <w:pPr>
        <w:rPr>
          <w:rFonts w:cs="Tahoma"/>
          <w:sz w:val="26"/>
          <w:szCs w:val="26"/>
        </w:rPr>
      </w:pPr>
    </w:p>
    <w:p w14:paraId="7192BFAE" w14:textId="77777777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Agency: Prophets </w:t>
      </w:r>
    </w:p>
    <w:p w14:paraId="25D06781" w14:textId="77777777" w:rsidR="003B4D4A" w:rsidRPr="00312365" w:rsidRDefault="003B4D4A" w:rsidP="003B4D4A">
      <w:pPr>
        <w:rPr>
          <w:rFonts w:cs="Tahoma"/>
          <w:sz w:val="26"/>
          <w:szCs w:val="26"/>
          <w:lang w:val="nl-BE"/>
        </w:rPr>
      </w:pPr>
      <w:r w:rsidRPr="00312365">
        <w:rPr>
          <w:rFonts w:cs="Tahoma"/>
          <w:sz w:val="26"/>
          <w:szCs w:val="26"/>
          <w:lang w:val="nl-BE"/>
        </w:rPr>
        <w:t>Creative direction: Koen Van Deun en Johan Roelandt</w:t>
      </w:r>
    </w:p>
    <w:p w14:paraId="471F8BEA" w14:textId="77777777" w:rsidR="00560600" w:rsidRPr="00690A94" w:rsidRDefault="00560600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Strategy: Tom </w:t>
      </w:r>
      <w:proofErr w:type="spellStart"/>
      <w:r w:rsidRPr="00690A94">
        <w:rPr>
          <w:rFonts w:cs="Tahoma"/>
          <w:sz w:val="26"/>
          <w:szCs w:val="26"/>
        </w:rPr>
        <w:t>Willem</w:t>
      </w:r>
      <w:bookmarkStart w:id="0" w:name="_GoBack"/>
      <w:bookmarkEnd w:id="0"/>
      <w:r w:rsidRPr="00690A94">
        <w:rPr>
          <w:rFonts w:cs="Tahoma"/>
          <w:sz w:val="26"/>
          <w:szCs w:val="26"/>
        </w:rPr>
        <w:t>kens</w:t>
      </w:r>
      <w:proofErr w:type="spellEnd"/>
    </w:p>
    <w:p w14:paraId="204777DC" w14:textId="77777777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>Account director: Johan De Backer</w:t>
      </w:r>
    </w:p>
    <w:p w14:paraId="70CE0351" w14:textId="77777777" w:rsidR="003B4D4A" w:rsidRPr="00312365" w:rsidRDefault="003B4D4A" w:rsidP="003B4D4A">
      <w:pPr>
        <w:rPr>
          <w:rFonts w:cs="Tahoma"/>
          <w:sz w:val="26"/>
          <w:szCs w:val="26"/>
        </w:rPr>
      </w:pPr>
      <w:r w:rsidRPr="00312365">
        <w:rPr>
          <w:rFonts w:cs="Tahoma"/>
          <w:sz w:val="26"/>
          <w:szCs w:val="26"/>
        </w:rPr>
        <w:t>Account manager: Hannelore Van Buyten</w:t>
      </w:r>
    </w:p>
    <w:p w14:paraId="2A6236CF" w14:textId="77777777" w:rsidR="003B4D4A" w:rsidRPr="00312365" w:rsidRDefault="003B4D4A" w:rsidP="003B4D4A">
      <w:pPr>
        <w:rPr>
          <w:rFonts w:cs="Tahoma"/>
          <w:sz w:val="26"/>
          <w:szCs w:val="26"/>
        </w:rPr>
      </w:pPr>
    </w:p>
    <w:p w14:paraId="14DD6AC2" w14:textId="77777777" w:rsidR="003B4D4A" w:rsidRPr="00312365" w:rsidRDefault="003B4D4A" w:rsidP="003B4D4A">
      <w:pPr>
        <w:rPr>
          <w:rFonts w:cs="Tahoma"/>
          <w:sz w:val="26"/>
          <w:szCs w:val="26"/>
        </w:rPr>
      </w:pPr>
      <w:r w:rsidRPr="00312365">
        <w:rPr>
          <w:rFonts w:cs="Tahoma"/>
          <w:sz w:val="26"/>
          <w:szCs w:val="26"/>
        </w:rPr>
        <w:t>TV production: Lucifer</w:t>
      </w:r>
    </w:p>
    <w:p w14:paraId="0D5559DD" w14:textId="77777777" w:rsidR="003B4D4A" w:rsidRPr="00690A94" w:rsidRDefault="003B4D4A" w:rsidP="003B4D4A">
      <w:pPr>
        <w:rPr>
          <w:rFonts w:cs="Tahoma"/>
          <w:sz w:val="26"/>
          <w:szCs w:val="26"/>
          <w:lang w:val="nl-BE"/>
        </w:rPr>
      </w:pPr>
      <w:r w:rsidRPr="00690A94">
        <w:rPr>
          <w:rFonts w:cs="Tahoma"/>
          <w:sz w:val="26"/>
          <w:szCs w:val="26"/>
          <w:lang w:val="nl-BE"/>
        </w:rPr>
        <w:t>Director: Kurt de L</w:t>
      </w:r>
      <w:r w:rsidR="002E588B">
        <w:rPr>
          <w:rFonts w:cs="Tahoma"/>
          <w:sz w:val="26"/>
          <w:szCs w:val="26"/>
          <w:lang w:val="nl-BE"/>
        </w:rPr>
        <w:t>e</w:t>
      </w:r>
      <w:r w:rsidRPr="00690A94">
        <w:rPr>
          <w:rFonts w:cs="Tahoma"/>
          <w:sz w:val="26"/>
          <w:szCs w:val="26"/>
          <w:lang w:val="nl-BE"/>
        </w:rPr>
        <w:t>ijer</w:t>
      </w:r>
    </w:p>
    <w:p w14:paraId="1E652E68" w14:textId="77777777" w:rsidR="003B4D4A" w:rsidRPr="00690A94" w:rsidRDefault="003B4D4A" w:rsidP="003B4D4A">
      <w:pPr>
        <w:rPr>
          <w:rFonts w:cs="Tahoma"/>
          <w:sz w:val="26"/>
          <w:szCs w:val="26"/>
          <w:lang w:val="nl-BE"/>
        </w:rPr>
      </w:pPr>
      <w:r w:rsidRPr="00690A94">
        <w:rPr>
          <w:rFonts w:cs="Tahoma"/>
          <w:sz w:val="26"/>
          <w:szCs w:val="26"/>
          <w:lang w:val="nl-BE"/>
        </w:rPr>
        <w:t>Producer: Sabrina Terrin</w:t>
      </w:r>
    </w:p>
    <w:p w14:paraId="2AB20B52" w14:textId="77777777" w:rsidR="005D7320" w:rsidRPr="00312365" w:rsidRDefault="005D7320" w:rsidP="005D7320"/>
    <w:sectPr w:rsidR="005D7320" w:rsidRPr="00312365" w:rsidSect="00A00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31"/>
    <w:rsid w:val="0001793F"/>
    <w:rsid w:val="002D7400"/>
    <w:rsid w:val="002E588B"/>
    <w:rsid w:val="00312365"/>
    <w:rsid w:val="003B4D4A"/>
    <w:rsid w:val="003D38E0"/>
    <w:rsid w:val="004E45E9"/>
    <w:rsid w:val="00560600"/>
    <w:rsid w:val="005D7320"/>
    <w:rsid w:val="00664A5C"/>
    <w:rsid w:val="00690A94"/>
    <w:rsid w:val="006A7CE2"/>
    <w:rsid w:val="006B15D9"/>
    <w:rsid w:val="00751C31"/>
    <w:rsid w:val="008D20D9"/>
    <w:rsid w:val="00965F98"/>
    <w:rsid w:val="009F3B02"/>
    <w:rsid w:val="00A00E7F"/>
    <w:rsid w:val="00A17A2F"/>
    <w:rsid w:val="00AB2208"/>
    <w:rsid w:val="00AF1F98"/>
    <w:rsid w:val="00C069AD"/>
    <w:rsid w:val="00C43DAE"/>
    <w:rsid w:val="00CB3010"/>
    <w:rsid w:val="00D1114F"/>
    <w:rsid w:val="00E83757"/>
    <w:rsid w:val="00ED0D11"/>
    <w:rsid w:val="00F214B0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904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Prophets BVBA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Willemkens</dc:creator>
  <cp:lastModifiedBy>Johan De Backer</cp:lastModifiedBy>
  <cp:revision>2</cp:revision>
  <dcterms:created xsi:type="dcterms:W3CDTF">2014-05-07T18:20:00Z</dcterms:created>
  <dcterms:modified xsi:type="dcterms:W3CDTF">2014-05-07T18:20:00Z</dcterms:modified>
</cp:coreProperties>
</file>