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04F67" w14:textId="738E4646" w:rsidR="00D6254D" w:rsidRPr="007B05D5" w:rsidRDefault="00900B6B" w:rsidP="00D6254D">
      <w:pPr>
        <w:rPr>
          <w:rFonts w:cstheme="minorHAnsi"/>
          <w:b/>
          <w:bCs/>
          <w:color w:val="C3001E"/>
          <w:sz w:val="32"/>
          <w:szCs w:val="32"/>
          <w:lang w:val="es-ES"/>
        </w:rPr>
      </w:pPr>
      <w:r>
        <w:rPr>
          <w:rFonts w:cstheme="minorHAnsi"/>
          <w:b/>
          <w:bCs/>
          <w:color w:val="C3001E"/>
          <w:sz w:val="32"/>
          <w:szCs w:val="32"/>
          <w:lang w:val="es-ES"/>
        </w:rPr>
        <w:t>NOTA DE PRENSA</w:t>
      </w:r>
    </w:p>
    <w:p w14:paraId="1262CE67" w14:textId="77777777" w:rsidR="00D6254D" w:rsidRPr="007B05D5" w:rsidRDefault="00D6254D" w:rsidP="00D6254D">
      <w:pPr>
        <w:rPr>
          <w:rFonts w:cstheme="minorHAnsi"/>
          <w:sz w:val="20"/>
          <w:szCs w:val="20"/>
          <w:lang w:val="es-ES"/>
        </w:rPr>
      </w:pPr>
    </w:p>
    <w:p w14:paraId="739510CC" w14:textId="77777777" w:rsidR="00D6254D" w:rsidRPr="007B05D5" w:rsidRDefault="00D6254D" w:rsidP="00D6254D">
      <w:pPr>
        <w:rPr>
          <w:rFonts w:cstheme="minorHAnsi"/>
          <w:sz w:val="20"/>
          <w:szCs w:val="20"/>
          <w:lang w:val="es-ES"/>
        </w:rPr>
      </w:pPr>
    </w:p>
    <w:p w14:paraId="57FB65C8" w14:textId="368595CA" w:rsidR="00F92E18" w:rsidRDefault="004A327C" w:rsidP="007B05D5">
      <w:pPr>
        <w:rPr>
          <w:rFonts w:cstheme="minorHAnsi"/>
          <w:b/>
          <w:bCs/>
          <w:szCs w:val="19"/>
          <w:lang w:val="es-ES"/>
        </w:rPr>
      </w:pPr>
      <w:r w:rsidRPr="007B05D5">
        <w:rPr>
          <w:rFonts w:cstheme="minorHAnsi"/>
          <w:b/>
          <w:bCs/>
          <w:szCs w:val="19"/>
          <w:lang w:val="es-ES"/>
        </w:rPr>
        <w:t xml:space="preserve">Mex, </w:t>
      </w:r>
      <w:proofErr w:type="spellStart"/>
      <w:r w:rsidRPr="007B05D5">
        <w:rPr>
          <w:rFonts w:cstheme="minorHAnsi"/>
          <w:b/>
          <w:bCs/>
          <w:szCs w:val="19"/>
          <w:lang w:val="es-ES"/>
        </w:rPr>
        <w:t>Switzerland</w:t>
      </w:r>
      <w:proofErr w:type="spellEnd"/>
      <w:r w:rsidRPr="007B05D5">
        <w:rPr>
          <w:rFonts w:cstheme="minorHAnsi"/>
          <w:b/>
          <w:bCs/>
          <w:szCs w:val="19"/>
          <w:lang w:val="es-ES"/>
        </w:rPr>
        <w:t xml:space="preserve">, </w:t>
      </w:r>
      <w:r w:rsidR="009356DB" w:rsidRPr="007B05D5">
        <w:rPr>
          <w:rFonts w:cstheme="minorHAnsi"/>
          <w:b/>
          <w:bCs/>
          <w:szCs w:val="19"/>
          <w:lang w:val="es-ES"/>
        </w:rPr>
        <w:t>12</w:t>
      </w:r>
      <w:r w:rsidR="00F92E18" w:rsidRPr="007B05D5">
        <w:rPr>
          <w:rFonts w:cstheme="minorHAnsi"/>
          <w:b/>
          <w:bCs/>
          <w:szCs w:val="19"/>
          <w:lang w:val="es-ES"/>
        </w:rPr>
        <w:t xml:space="preserve"> </w:t>
      </w:r>
      <w:r w:rsidR="007B05D5" w:rsidRPr="007B05D5">
        <w:rPr>
          <w:rFonts w:cstheme="minorHAnsi"/>
          <w:b/>
          <w:bCs/>
          <w:szCs w:val="19"/>
          <w:lang w:val="es-ES"/>
        </w:rPr>
        <w:t>de enero de 2021</w:t>
      </w:r>
    </w:p>
    <w:p w14:paraId="3DD03CED" w14:textId="78BE2211" w:rsidR="007B05D5" w:rsidRDefault="007B05D5" w:rsidP="007B05D5">
      <w:pPr>
        <w:rPr>
          <w:rFonts w:cstheme="minorHAnsi"/>
          <w:b/>
          <w:bCs/>
          <w:szCs w:val="19"/>
          <w:lang w:val="es-ES"/>
        </w:rPr>
      </w:pPr>
    </w:p>
    <w:p w14:paraId="312DDB71" w14:textId="77777777" w:rsidR="007B05D5" w:rsidRPr="007B05D5" w:rsidRDefault="007B05D5" w:rsidP="007B05D5">
      <w:pPr>
        <w:rPr>
          <w:rFonts w:ascii="Arial" w:hAnsi="Arial" w:cs="Arial"/>
          <w:sz w:val="20"/>
          <w:szCs w:val="20"/>
          <w:lang w:val="es-ES"/>
        </w:rPr>
      </w:pPr>
    </w:p>
    <w:p w14:paraId="4C08F748" w14:textId="075D920C" w:rsidR="009356DB" w:rsidRPr="007B05D5" w:rsidRDefault="009356DB" w:rsidP="009356DB">
      <w:pPr>
        <w:pStyle w:val="MouventCopy"/>
        <w:spacing w:line="276" w:lineRule="auto"/>
        <w:rPr>
          <w:rFonts w:ascii="Arial" w:hAnsi="Arial" w:cs="Arial"/>
          <w:b/>
          <w:sz w:val="20"/>
          <w:szCs w:val="20"/>
          <w:lang w:val="es-ES"/>
        </w:rPr>
      </w:pPr>
      <w:r w:rsidRPr="007B05D5">
        <w:rPr>
          <w:rFonts w:ascii="Arial" w:hAnsi="Arial" w:cs="Arial"/>
          <w:b/>
          <w:sz w:val="20"/>
          <w:szCs w:val="20"/>
          <w:lang w:val="es-ES"/>
        </w:rPr>
        <w:t xml:space="preserve">BOBST </w:t>
      </w:r>
      <w:r w:rsidR="007B05D5" w:rsidRPr="007B05D5">
        <w:rPr>
          <w:rFonts w:ascii="Arial" w:hAnsi="Arial" w:cs="Arial"/>
          <w:b/>
          <w:sz w:val="20"/>
          <w:szCs w:val="20"/>
          <w:lang w:val="es-ES"/>
        </w:rPr>
        <w:t>abre un Centro de</w:t>
      </w:r>
      <w:r w:rsidR="007B05D5">
        <w:rPr>
          <w:rFonts w:ascii="Arial" w:hAnsi="Arial" w:cs="Arial"/>
          <w:b/>
          <w:sz w:val="20"/>
          <w:szCs w:val="20"/>
          <w:lang w:val="es-ES"/>
        </w:rPr>
        <w:t xml:space="preserve"> Demostración Digital Inkjet en Barcelona</w:t>
      </w:r>
      <w:r w:rsidRPr="007B05D5">
        <w:rPr>
          <w:rFonts w:ascii="Arial" w:hAnsi="Arial" w:cs="Arial"/>
          <w:b/>
          <w:sz w:val="20"/>
          <w:szCs w:val="20"/>
          <w:lang w:val="es-ES"/>
        </w:rPr>
        <w:t xml:space="preserve"> </w:t>
      </w:r>
    </w:p>
    <w:p w14:paraId="0F0364B1" w14:textId="77777777" w:rsidR="009356DB" w:rsidRPr="007B05D5" w:rsidRDefault="009356DB" w:rsidP="009356DB">
      <w:pPr>
        <w:pStyle w:val="Boilerplate"/>
        <w:spacing w:after="0" w:line="276" w:lineRule="auto"/>
        <w:rPr>
          <w:rFonts w:ascii="Arial" w:hAnsi="Arial" w:cs="Arial"/>
          <w:sz w:val="20"/>
          <w:szCs w:val="20"/>
          <w:lang w:val="es-ES"/>
        </w:rPr>
      </w:pPr>
    </w:p>
    <w:p w14:paraId="03DC298B" w14:textId="6FE8369D" w:rsidR="007B05D5" w:rsidRDefault="007B05D5" w:rsidP="009356DB">
      <w:pPr>
        <w:pStyle w:val="Boilerplate"/>
        <w:spacing w:line="276" w:lineRule="auto"/>
        <w:rPr>
          <w:rFonts w:ascii="Arial" w:hAnsi="Arial" w:cs="Arial"/>
          <w:bCs/>
          <w:sz w:val="20"/>
          <w:szCs w:val="20"/>
          <w:lang w:val="es-ES"/>
        </w:rPr>
      </w:pPr>
      <w:r>
        <w:rPr>
          <w:rFonts w:ascii="Arial" w:hAnsi="Arial" w:cs="Arial"/>
          <w:bCs/>
          <w:sz w:val="20"/>
          <w:szCs w:val="20"/>
          <w:lang w:val="es-ES"/>
        </w:rPr>
        <w:t>BOBST quiere dar forma al futuro de la industria de etiquetas y cree que la digitalización es el principal impulsor.</w:t>
      </w:r>
      <w:r w:rsidR="009B74FD">
        <w:rPr>
          <w:rFonts w:ascii="Arial" w:hAnsi="Arial" w:cs="Arial"/>
          <w:bCs/>
          <w:sz w:val="20"/>
          <w:szCs w:val="20"/>
          <w:lang w:val="es-ES"/>
        </w:rPr>
        <w:t xml:space="preserve"> </w:t>
      </w:r>
      <w:r>
        <w:rPr>
          <w:rFonts w:ascii="Arial" w:hAnsi="Arial" w:cs="Arial"/>
          <w:bCs/>
          <w:sz w:val="20"/>
          <w:szCs w:val="20"/>
          <w:lang w:val="es-ES"/>
        </w:rPr>
        <w:t xml:space="preserve">BOBST ha expandido sus capacidades de demostración con un centro de demostración dedicado fuera de Suiza. </w:t>
      </w:r>
    </w:p>
    <w:p w14:paraId="01EA6061" w14:textId="17801C0B" w:rsidR="007B05D5" w:rsidRDefault="007B05D5" w:rsidP="009356DB">
      <w:pPr>
        <w:pStyle w:val="Boilerplate"/>
        <w:spacing w:line="276" w:lineRule="auto"/>
        <w:rPr>
          <w:rFonts w:ascii="Arial" w:hAnsi="Arial" w:cs="Arial"/>
          <w:bCs/>
          <w:sz w:val="20"/>
          <w:szCs w:val="20"/>
          <w:lang w:val="es-ES"/>
        </w:rPr>
      </w:pPr>
    </w:p>
    <w:p w14:paraId="28C08B52" w14:textId="0702234D" w:rsidR="007B05D5" w:rsidRPr="00955F1D" w:rsidRDefault="00955F1D" w:rsidP="009356DB">
      <w:pPr>
        <w:pStyle w:val="Boilerplate"/>
        <w:spacing w:line="276" w:lineRule="auto"/>
        <w:rPr>
          <w:rFonts w:ascii="Arial" w:hAnsi="Arial" w:cs="Arial"/>
          <w:bCs/>
          <w:sz w:val="20"/>
          <w:szCs w:val="20"/>
          <w:lang w:val="es-ES"/>
        </w:rPr>
      </w:pPr>
      <w:r>
        <w:rPr>
          <w:rFonts w:ascii="Arial" w:hAnsi="Arial" w:cs="Arial"/>
          <w:bCs/>
          <w:sz w:val="20"/>
          <w:szCs w:val="20"/>
          <w:lang w:val="es-ES"/>
        </w:rPr>
        <w:t xml:space="preserve">El nuevo Centro de Demostración en Barcelona, ofrecerá una oportunidad única tanto para sus clientes como </w:t>
      </w:r>
      <w:r w:rsidR="004F64ED">
        <w:rPr>
          <w:rFonts w:ascii="Arial" w:hAnsi="Arial" w:cs="Arial"/>
          <w:bCs/>
          <w:sz w:val="20"/>
          <w:szCs w:val="20"/>
          <w:lang w:val="es-ES"/>
        </w:rPr>
        <w:t>marcas</w:t>
      </w:r>
      <w:r>
        <w:rPr>
          <w:rFonts w:ascii="Arial" w:hAnsi="Arial" w:cs="Arial"/>
          <w:bCs/>
          <w:sz w:val="20"/>
          <w:szCs w:val="20"/>
          <w:lang w:val="es-ES"/>
        </w:rPr>
        <w:t xml:space="preserve"> para que puedan ver la Tecnología </w:t>
      </w:r>
      <w:r w:rsidRPr="00955F1D">
        <w:rPr>
          <w:rFonts w:ascii="Arial" w:hAnsi="Arial" w:cs="Arial"/>
          <w:sz w:val="20"/>
          <w:szCs w:val="20"/>
          <w:lang w:val="es-ES" w:eastAsia="en-GB"/>
        </w:rPr>
        <w:t xml:space="preserve">Mouvent™ </w:t>
      </w:r>
      <w:proofErr w:type="spellStart"/>
      <w:r w:rsidRPr="00955F1D">
        <w:rPr>
          <w:rFonts w:ascii="Arial" w:hAnsi="Arial" w:cs="Arial"/>
          <w:sz w:val="20"/>
          <w:szCs w:val="20"/>
          <w:lang w:val="es-ES" w:eastAsia="en-GB"/>
        </w:rPr>
        <w:t>Cluster</w:t>
      </w:r>
      <w:proofErr w:type="spellEnd"/>
      <w:r>
        <w:rPr>
          <w:rFonts w:ascii="Arial" w:hAnsi="Arial" w:cs="Arial"/>
          <w:sz w:val="20"/>
          <w:szCs w:val="20"/>
          <w:lang w:val="es-ES" w:eastAsia="en-GB"/>
        </w:rPr>
        <w:t>, abriendo así un</w:t>
      </w:r>
      <w:r w:rsidR="00B76D1A">
        <w:rPr>
          <w:rFonts w:ascii="Arial" w:hAnsi="Arial" w:cs="Arial"/>
          <w:sz w:val="20"/>
          <w:szCs w:val="20"/>
          <w:lang w:val="es-ES" w:eastAsia="en-GB"/>
        </w:rPr>
        <w:t xml:space="preserve"> nuevo capítulo en la producción de etiquetas. BOBST no participó en la primera etapa de la digitalización de producción de etiquetas, pero está comprometido en esta segunda era mediante combinando una alta calidad, alta productividad a un coste bajo de adquisición. </w:t>
      </w:r>
    </w:p>
    <w:p w14:paraId="0E4ACD69" w14:textId="70A42E47" w:rsidR="007B05D5" w:rsidRDefault="007B05D5" w:rsidP="009356DB">
      <w:pPr>
        <w:pStyle w:val="Boilerplate"/>
        <w:spacing w:line="276" w:lineRule="auto"/>
        <w:rPr>
          <w:rFonts w:ascii="Arial" w:hAnsi="Arial" w:cs="Arial"/>
          <w:bCs/>
          <w:sz w:val="20"/>
          <w:szCs w:val="20"/>
          <w:lang w:val="es-ES"/>
        </w:rPr>
      </w:pPr>
    </w:p>
    <w:p w14:paraId="65905486" w14:textId="53646DD3" w:rsidR="003759EF" w:rsidRDefault="003759EF" w:rsidP="009356DB">
      <w:pPr>
        <w:pStyle w:val="Boilerplate"/>
        <w:spacing w:line="276" w:lineRule="auto"/>
        <w:rPr>
          <w:rFonts w:ascii="Arial" w:hAnsi="Arial" w:cs="Arial"/>
          <w:bCs/>
          <w:sz w:val="20"/>
          <w:szCs w:val="20"/>
          <w:lang w:val="es-ES"/>
        </w:rPr>
      </w:pPr>
      <w:r>
        <w:rPr>
          <w:rFonts w:ascii="Arial" w:hAnsi="Arial" w:cs="Arial"/>
          <w:bCs/>
          <w:sz w:val="20"/>
          <w:szCs w:val="20"/>
          <w:lang w:val="es-ES"/>
        </w:rPr>
        <w:t>“Barcelona es un centro Europeo y un lugar muy vibrante y emocionante, pareció la elección más natural para nuestro nuevo Centro” dijo Erik van Sloten, Jefe de Ventas. “</w:t>
      </w:r>
      <w:r w:rsidR="00FF3674">
        <w:rPr>
          <w:rFonts w:ascii="Arial" w:hAnsi="Arial" w:cs="Arial"/>
          <w:bCs/>
          <w:sz w:val="20"/>
          <w:szCs w:val="20"/>
          <w:lang w:val="es-ES"/>
        </w:rPr>
        <w:t xml:space="preserve">Estamos en la recta final y casi listos para arrancar. Todo el equipamiento es de última generación, y el equipo del Centro es extremadamente apasionado y con un alto conocimiento. </w:t>
      </w:r>
    </w:p>
    <w:p w14:paraId="0BE750F0" w14:textId="6BEB1B09" w:rsidR="009356DB" w:rsidRDefault="009356DB" w:rsidP="009356DB">
      <w:pPr>
        <w:pStyle w:val="Boilerplate"/>
        <w:spacing w:line="276" w:lineRule="auto"/>
        <w:rPr>
          <w:rFonts w:ascii="Arial" w:hAnsi="Arial" w:cs="Arial"/>
          <w:bCs/>
          <w:sz w:val="20"/>
          <w:szCs w:val="20"/>
          <w:lang w:val="es-ES"/>
        </w:rPr>
      </w:pPr>
    </w:p>
    <w:p w14:paraId="3579269A" w14:textId="3EA60F1B" w:rsidR="00352393" w:rsidRDefault="00352393" w:rsidP="009356DB">
      <w:pPr>
        <w:pStyle w:val="Boilerplate"/>
        <w:spacing w:line="276" w:lineRule="auto"/>
        <w:rPr>
          <w:rFonts w:ascii="Arial" w:hAnsi="Arial" w:cs="Arial"/>
          <w:sz w:val="20"/>
          <w:szCs w:val="20"/>
          <w:lang w:val="es-ES" w:eastAsia="en-GB"/>
        </w:rPr>
      </w:pPr>
      <w:r>
        <w:rPr>
          <w:rFonts w:ascii="Arial" w:hAnsi="Arial" w:cs="Arial"/>
          <w:bCs/>
          <w:sz w:val="20"/>
          <w:szCs w:val="20"/>
          <w:lang w:val="es-ES"/>
        </w:rPr>
        <w:t xml:space="preserve">Las primeras dos máquinas en el Centro de </w:t>
      </w:r>
      <w:r w:rsidR="00C33947">
        <w:rPr>
          <w:rFonts w:ascii="Arial" w:hAnsi="Arial" w:cs="Arial"/>
          <w:bCs/>
          <w:sz w:val="20"/>
          <w:szCs w:val="20"/>
          <w:lang w:val="es-ES"/>
        </w:rPr>
        <w:t>Demostración</w:t>
      </w:r>
      <w:r>
        <w:rPr>
          <w:rFonts w:ascii="Arial" w:hAnsi="Arial" w:cs="Arial"/>
          <w:bCs/>
          <w:sz w:val="20"/>
          <w:szCs w:val="20"/>
          <w:lang w:val="es-ES"/>
        </w:rPr>
        <w:t xml:space="preserve"> son la </w:t>
      </w:r>
      <w:r w:rsidRPr="00352393">
        <w:rPr>
          <w:rFonts w:ascii="Arial" w:hAnsi="Arial" w:cs="Arial"/>
          <w:sz w:val="20"/>
          <w:szCs w:val="20"/>
          <w:lang w:val="es-ES" w:eastAsia="en-GB"/>
        </w:rPr>
        <w:t>Mouvent LB701-UV</w:t>
      </w:r>
      <w:r>
        <w:rPr>
          <w:rFonts w:ascii="Arial" w:hAnsi="Arial" w:cs="Arial"/>
          <w:sz w:val="20"/>
          <w:szCs w:val="20"/>
          <w:lang w:val="es-ES" w:eastAsia="en-GB"/>
        </w:rPr>
        <w:t xml:space="preserve"> y la </w:t>
      </w:r>
      <w:r w:rsidRPr="00352393">
        <w:rPr>
          <w:rFonts w:ascii="Arial" w:hAnsi="Arial" w:cs="Arial"/>
          <w:sz w:val="20"/>
          <w:szCs w:val="20"/>
          <w:lang w:val="es-ES" w:eastAsia="en-GB"/>
        </w:rPr>
        <w:t>Mouvent LB702-UV</w:t>
      </w:r>
      <w:r w:rsidR="00C81AE8">
        <w:rPr>
          <w:rFonts w:ascii="Arial" w:hAnsi="Arial" w:cs="Arial"/>
          <w:sz w:val="20"/>
          <w:szCs w:val="20"/>
          <w:lang w:val="es-ES" w:eastAsia="en-GB"/>
        </w:rPr>
        <w:t xml:space="preserve">, dos prensas de impresión de etiquetas con hasta 6 colores + blanco y una velocidad de impresión de hasta 100 metros lineales </w:t>
      </w:r>
      <w:r w:rsidR="00C33947">
        <w:rPr>
          <w:rFonts w:ascii="Arial" w:hAnsi="Arial" w:cs="Arial"/>
          <w:sz w:val="20"/>
          <w:szCs w:val="20"/>
          <w:lang w:val="es-ES" w:eastAsia="en-GB"/>
        </w:rPr>
        <w:t xml:space="preserve">por minuto. </w:t>
      </w:r>
    </w:p>
    <w:p w14:paraId="039E4655" w14:textId="69FCD9A2" w:rsidR="00513047" w:rsidRDefault="00513047" w:rsidP="009356DB">
      <w:pPr>
        <w:pStyle w:val="Boilerplate"/>
        <w:spacing w:line="276" w:lineRule="auto"/>
        <w:rPr>
          <w:rFonts w:ascii="Arial" w:hAnsi="Arial" w:cs="Arial"/>
          <w:sz w:val="20"/>
          <w:szCs w:val="20"/>
          <w:lang w:val="es-ES" w:eastAsia="en-GB"/>
        </w:rPr>
      </w:pPr>
    </w:p>
    <w:p w14:paraId="243602E1" w14:textId="4205A6CF" w:rsidR="00513047" w:rsidRPr="00F873F8" w:rsidRDefault="00513047" w:rsidP="009356DB">
      <w:pPr>
        <w:pStyle w:val="Boilerplate"/>
        <w:spacing w:line="276" w:lineRule="auto"/>
        <w:rPr>
          <w:rFonts w:ascii="Arial" w:hAnsi="Arial" w:cs="Arial"/>
          <w:bCs/>
          <w:sz w:val="20"/>
          <w:szCs w:val="20"/>
          <w:lang w:val="es-ES"/>
        </w:rPr>
      </w:pPr>
      <w:r>
        <w:rPr>
          <w:rFonts w:ascii="Arial" w:hAnsi="Arial" w:cs="Arial"/>
          <w:sz w:val="20"/>
          <w:szCs w:val="20"/>
          <w:lang w:val="es-ES" w:eastAsia="en-GB"/>
        </w:rPr>
        <w:t xml:space="preserve">El modelo Mouvent LB701-UV es la versión más pequeña de la gama de prensas de impresión de etiquetas Mouvent, coincidiendo con el conocido formato de impresoras tipográficas. </w:t>
      </w:r>
      <w:r w:rsidR="000B547A">
        <w:rPr>
          <w:rFonts w:ascii="Arial" w:hAnsi="Arial" w:cs="Arial"/>
          <w:sz w:val="20"/>
          <w:szCs w:val="20"/>
          <w:lang w:val="es-ES" w:eastAsia="en-GB"/>
        </w:rPr>
        <w:t xml:space="preserve">Esta mini máquina de impresión de etiquetas </w:t>
      </w:r>
      <w:r w:rsidR="00F873F8">
        <w:rPr>
          <w:rFonts w:ascii="Arial" w:hAnsi="Arial" w:cs="Arial"/>
          <w:sz w:val="20"/>
          <w:szCs w:val="20"/>
          <w:lang w:val="es-ES" w:eastAsia="en-GB"/>
        </w:rPr>
        <w:t>tiene un diseño extremadamente compacto, el cual no compromete ni la resolución de impresión (</w:t>
      </w:r>
      <w:r w:rsidR="00F873F8" w:rsidRPr="00F873F8">
        <w:rPr>
          <w:rFonts w:ascii="Arial" w:hAnsi="Arial" w:cs="Arial"/>
          <w:sz w:val="20"/>
          <w:szCs w:val="20"/>
          <w:lang w:val="es-ES"/>
        </w:rPr>
        <w:t>1200 x 1200 dpi),</w:t>
      </w:r>
      <w:r w:rsidR="00F873F8">
        <w:rPr>
          <w:rFonts w:ascii="Arial" w:hAnsi="Arial" w:cs="Arial"/>
          <w:sz w:val="20"/>
          <w:szCs w:val="20"/>
          <w:lang w:val="es-ES"/>
        </w:rPr>
        <w:t xml:space="preserve"> ni la productividad (hasta 70m/min), todo ello a un coste de producción inigualable. </w:t>
      </w:r>
      <w:r w:rsidR="007D19D0">
        <w:rPr>
          <w:rFonts w:ascii="Arial" w:hAnsi="Arial" w:cs="Arial"/>
          <w:sz w:val="20"/>
          <w:szCs w:val="20"/>
          <w:lang w:val="es-ES"/>
        </w:rPr>
        <w:t xml:space="preserve">El modelo presente en </w:t>
      </w:r>
      <w:r w:rsidR="0012454C">
        <w:rPr>
          <w:rFonts w:ascii="Arial" w:hAnsi="Arial" w:cs="Arial"/>
          <w:sz w:val="20"/>
          <w:szCs w:val="20"/>
          <w:lang w:val="es-ES"/>
        </w:rPr>
        <w:t>Barcelona</w:t>
      </w:r>
      <w:r w:rsidR="007D19D0">
        <w:rPr>
          <w:rFonts w:ascii="Arial" w:hAnsi="Arial" w:cs="Arial"/>
          <w:sz w:val="20"/>
          <w:szCs w:val="20"/>
          <w:lang w:val="es-ES"/>
        </w:rPr>
        <w:t xml:space="preserve"> está equipado con 6 colores </w:t>
      </w:r>
      <w:r w:rsidR="0012454C">
        <w:rPr>
          <w:rFonts w:ascii="Arial" w:hAnsi="Arial" w:cs="Arial"/>
          <w:sz w:val="20"/>
          <w:szCs w:val="20"/>
          <w:lang w:val="es-ES"/>
        </w:rPr>
        <w:t xml:space="preserve">para </w:t>
      </w:r>
      <w:r w:rsidR="007D19D0">
        <w:rPr>
          <w:rFonts w:ascii="Arial" w:hAnsi="Arial" w:cs="Arial"/>
          <w:sz w:val="20"/>
          <w:szCs w:val="20"/>
          <w:lang w:val="es-ES"/>
        </w:rPr>
        <w:t xml:space="preserve">imprimir una extensa gama de colores. </w:t>
      </w:r>
    </w:p>
    <w:p w14:paraId="7C6D65EC" w14:textId="6DDD253E" w:rsidR="009356DB" w:rsidRDefault="009356DB" w:rsidP="009356DB">
      <w:pPr>
        <w:spacing w:line="276" w:lineRule="auto"/>
        <w:rPr>
          <w:rFonts w:ascii="Arial" w:hAnsi="Arial" w:cs="Arial"/>
          <w:sz w:val="20"/>
          <w:szCs w:val="20"/>
          <w:lang w:val="es-ES" w:eastAsia="en-GB"/>
        </w:rPr>
      </w:pPr>
    </w:p>
    <w:p w14:paraId="78FD6AD4" w14:textId="60D135D6" w:rsidR="009356DB" w:rsidRPr="00352393" w:rsidRDefault="0012454C" w:rsidP="009356DB">
      <w:pPr>
        <w:spacing w:line="276" w:lineRule="auto"/>
        <w:rPr>
          <w:rFonts w:ascii="Arial" w:hAnsi="Arial" w:cs="Arial"/>
          <w:sz w:val="20"/>
          <w:szCs w:val="20"/>
          <w:lang w:val="es-ES" w:eastAsia="en-GB"/>
        </w:rPr>
      </w:pPr>
      <w:r>
        <w:rPr>
          <w:rFonts w:ascii="Arial" w:hAnsi="Arial" w:cs="Arial"/>
          <w:sz w:val="20"/>
          <w:szCs w:val="20"/>
          <w:lang w:val="es-ES" w:eastAsia="en-GB"/>
        </w:rPr>
        <w:t xml:space="preserve">Por otro lado, la prensa de impresión de etiquetas </w:t>
      </w:r>
      <w:r w:rsidRPr="0012454C">
        <w:rPr>
          <w:rFonts w:ascii="Arial" w:hAnsi="Arial" w:cs="Arial"/>
          <w:sz w:val="20"/>
          <w:szCs w:val="20"/>
          <w:lang w:val="es-ES"/>
        </w:rPr>
        <w:t>Mouvent LB702-UV</w:t>
      </w:r>
      <w:r>
        <w:rPr>
          <w:rFonts w:ascii="Arial" w:hAnsi="Arial" w:cs="Arial"/>
          <w:sz w:val="20"/>
          <w:szCs w:val="20"/>
          <w:lang w:val="es-ES"/>
        </w:rPr>
        <w:t xml:space="preserve"> </w:t>
      </w:r>
      <w:r w:rsidR="00C93809">
        <w:rPr>
          <w:rFonts w:ascii="Arial" w:hAnsi="Arial" w:cs="Arial"/>
          <w:sz w:val="20"/>
          <w:szCs w:val="20"/>
          <w:lang w:val="es-ES"/>
        </w:rPr>
        <w:t>la cual puede alcanzar una velocidad de impresión de hasta 100m/min, es la prensa de impresión de etiquetas digitales más productiva del mercado (200.000 m</w:t>
      </w:r>
      <w:r w:rsidR="00C93809" w:rsidRPr="00C93809">
        <w:rPr>
          <w:rFonts w:ascii="Arial" w:hAnsi="Arial" w:cs="Arial"/>
          <w:sz w:val="20"/>
          <w:szCs w:val="20"/>
          <w:vertAlign w:val="superscript"/>
          <w:lang w:val="es-ES"/>
        </w:rPr>
        <w:t>2</w:t>
      </w:r>
      <w:r w:rsidR="00C93809">
        <w:rPr>
          <w:rFonts w:ascii="Arial" w:hAnsi="Arial" w:cs="Arial"/>
          <w:sz w:val="20"/>
          <w:szCs w:val="20"/>
          <w:lang w:val="es-ES"/>
        </w:rPr>
        <w:t xml:space="preserve">/mes con un operador en tan solo un turno), alcanzando la máxima calidad de impresión </w:t>
      </w:r>
      <w:r w:rsidR="00C93809">
        <w:rPr>
          <w:rFonts w:ascii="Arial" w:hAnsi="Arial" w:cs="Arial"/>
          <w:sz w:val="20"/>
          <w:szCs w:val="20"/>
          <w:lang w:val="es-ES" w:eastAsia="en-GB"/>
        </w:rPr>
        <w:t>(</w:t>
      </w:r>
      <w:r w:rsidR="00C93809" w:rsidRPr="00F873F8">
        <w:rPr>
          <w:rFonts w:ascii="Arial" w:hAnsi="Arial" w:cs="Arial"/>
          <w:sz w:val="20"/>
          <w:szCs w:val="20"/>
          <w:lang w:val="es-ES"/>
        </w:rPr>
        <w:t>1200 x 1200 dpi</w:t>
      </w:r>
      <w:r w:rsidR="00C93809">
        <w:rPr>
          <w:rFonts w:ascii="Arial" w:hAnsi="Arial" w:cs="Arial"/>
          <w:sz w:val="20"/>
          <w:szCs w:val="20"/>
          <w:lang w:val="es-ES"/>
        </w:rPr>
        <w:t>)</w:t>
      </w:r>
    </w:p>
    <w:p w14:paraId="5306D98C" w14:textId="77777777" w:rsidR="007F3926" w:rsidRDefault="00A16640" w:rsidP="007F3926">
      <w:pPr>
        <w:pStyle w:val="ox-ce6508bc0d-ox-94567ad5bc-msonormal"/>
        <w:spacing w:line="276" w:lineRule="auto"/>
        <w:rPr>
          <w:rFonts w:ascii="Arial" w:hAnsi="Arial" w:cs="Arial"/>
          <w:sz w:val="20"/>
          <w:szCs w:val="20"/>
          <w:lang w:val="es-ES"/>
        </w:rPr>
      </w:pPr>
      <w:r w:rsidRPr="00A16640">
        <w:rPr>
          <w:rFonts w:ascii="Arial" w:hAnsi="Arial" w:cs="Arial"/>
          <w:sz w:val="20"/>
          <w:szCs w:val="20"/>
          <w:lang w:val="es-ES"/>
        </w:rPr>
        <w:t xml:space="preserve">La tecnología exclusiva Mouvent™ </w:t>
      </w:r>
      <w:proofErr w:type="spellStart"/>
      <w:r w:rsidRPr="00A16640">
        <w:rPr>
          <w:rFonts w:ascii="Arial" w:hAnsi="Arial" w:cs="Arial"/>
          <w:sz w:val="20"/>
          <w:szCs w:val="20"/>
          <w:lang w:val="es-ES"/>
        </w:rPr>
        <w:t>Cluster</w:t>
      </w:r>
      <w:proofErr w:type="spellEnd"/>
      <w:r>
        <w:rPr>
          <w:rFonts w:ascii="Arial" w:hAnsi="Arial" w:cs="Arial"/>
          <w:sz w:val="20"/>
          <w:szCs w:val="20"/>
          <w:lang w:val="es-ES"/>
        </w:rPr>
        <w:t xml:space="preserve"> – el núcleo de todas las prensas, cuyos visitantes al Centro de Demostración tendrán la oportunidad de ver de cerca – permite una producción de etiquetas en un amplio rango de sustratos como papel, etiquetas </w:t>
      </w:r>
      <w:r w:rsidR="00AE3E19">
        <w:rPr>
          <w:rFonts w:ascii="Arial" w:hAnsi="Arial" w:cs="Arial"/>
          <w:sz w:val="20"/>
          <w:szCs w:val="20"/>
          <w:lang w:val="es-ES"/>
        </w:rPr>
        <w:t xml:space="preserve">autoadhesivas, transparente, metálico y materiales flexibles. La tecnología </w:t>
      </w:r>
      <w:r w:rsidR="00AE3E19" w:rsidRPr="00A16640">
        <w:rPr>
          <w:rFonts w:ascii="Arial" w:hAnsi="Arial" w:cs="Arial"/>
          <w:sz w:val="20"/>
          <w:szCs w:val="20"/>
          <w:lang w:val="es-ES"/>
        </w:rPr>
        <w:t xml:space="preserve">Mouvent™ </w:t>
      </w:r>
      <w:proofErr w:type="spellStart"/>
      <w:r w:rsidR="00AE3E19" w:rsidRPr="00A16640">
        <w:rPr>
          <w:rFonts w:ascii="Arial" w:hAnsi="Arial" w:cs="Arial"/>
          <w:sz w:val="20"/>
          <w:szCs w:val="20"/>
          <w:lang w:val="es-ES"/>
        </w:rPr>
        <w:t>Cluster</w:t>
      </w:r>
      <w:proofErr w:type="spellEnd"/>
      <w:r w:rsidR="00AE3E19">
        <w:rPr>
          <w:rFonts w:ascii="Arial" w:hAnsi="Arial" w:cs="Arial"/>
          <w:sz w:val="20"/>
          <w:szCs w:val="20"/>
          <w:lang w:val="es-ES"/>
        </w:rPr>
        <w:t xml:space="preserve"> </w:t>
      </w:r>
      <w:r w:rsidR="00F2244C">
        <w:rPr>
          <w:rFonts w:ascii="Arial" w:hAnsi="Arial" w:cs="Arial"/>
          <w:sz w:val="20"/>
          <w:szCs w:val="20"/>
          <w:lang w:val="es-ES"/>
        </w:rPr>
        <w:t>combina alta calidad y alta productividad a un bajo coste de adquisición</w:t>
      </w:r>
      <w:r w:rsidR="007F3926">
        <w:rPr>
          <w:rFonts w:ascii="Arial" w:hAnsi="Arial" w:cs="Arial"/>
          <w:sz w:val="20"/>
          <w:szCs w:val="20"/>
          <w:lang w:val="es-ES"/>
        </w:rPr>
        <w:t xml:space="preserve"> en una sola plataforma, abriendo así una nueva era de la producción de etiquetas. </w:t>
      </w:r>
    </w:p>
    <w:p w14:paraId="03B4B253" w14:textId="6DAF769E" w:rsidR="00AD38FB" w:rsidRDefault="00AD38FB" w:rsidP="007F3926">
      <w:pPr>
        <w:pStyle w:val="ox-ce6508bc0d-ox-94567ad5bc-msonormal"/>
        <w:spacing w:line="276" w:lineRule="auto"/>
        <w:rPr>
          <w:rFonts w:ascii="Arial" w:hAnsi="Arial" w:cs="Arial"/>
          <w:sz w:val="20"/>
          <w:szCs w:val="20"/>
          <w:lang w:val="es-ES"/>
        </w:rPr>
      </w:pPr>
      <w:r>
        <w:rPr>
          <w:rFonts w:ascii="Arial" w:hAnsi="Arial" w:cs="Arial"/>
          <w:sz w:val="20"/>
          <w:szCs w:val="20"/>
          <w:lang w:val="es-ES"/>
        </w:rPr>
        <w:lastRenderedPageBreak/>
        <w:t xml:space="preserve">En el futuro, el Centro también acogerá la BOBST MASTER DM5, estableciendo un nuevo estándar para la digitalización de la industria de las etiquetas. </w:t>
      </w:r>
      <w:r w:rsidR="008D4992">
        <w:rPr>
          <w:rFonts w:ascii="Arial" w:hAnsi="Arial" w:cs="Arial"/>
          <w:sz w:val="20"/>
          <w:szCs w:val="20"/>
          <w:lang w:val="es-ES"/>
        </w:rPr>
        <w:t xml:space="preserve">Prime, impresión, tratamiento de acabado, troquelado – Todo en uno, Todo en línea con digitalización automática para un cambio de trabajo sobre la marcha sin necesidad de parar, una alta productividad excepcional de la prensa y repetibilidad asombrosa independientemente de la formación del operario. </w:t>
      </w:r>
    </w:p>
    <w:p w14:paraId="63B124ED" w14:textId="13F3D09A" w:rsidR="002015B2" w:rsidRPr="00900B6B" w:rsidRDefault="00345A02" w:rsidP="004255E7">
      <w:pPr>
        <w:pStyle w:val="ox-ce6508bc0d-ox-94567ad5bc-msonormal"/>
        <w:spacing w:line="276" w:lineRule="auto"/>
        <w:rPr>
          <w:rFonts w:ascii="Arial" w:eastAsiaTheme="minorEastAsia" w:hAnsi="Arial" w:cs="Arial"/>
          <w:sz w:val="20"/>
          <w:szCs w:val="20"/>
          <w:lang w:val="es-ES"/>
        </w:rPr>
      </w:pPr>
      <w:r>
        <w:rPr>
          <w:rFonts w:ascii="Arial" w:hAnsi="Arial" w:cs="Arial"/>
          <w:sz w:val="20"/>
          <w:szCs w:val="20"/>
          <w:lang w:val="es-ES"/>
        </w:rPr>
        <w:t xml:space="preserve">“Estamos listos para escribir el siguiente capítulo de la producción de etiquetas. Somos conscientes de que a algunos de vosotros no os será posible venir, pero no os preocupéis, tenemos </w:t>
      </w:r>
      <w:r w:rsidR="00BE4BA7">
        <w:rPr>
          <w:rFonts w:ascii="Arial" w:hAnsi="Arial" w:cs="Arial"/>
          <w:sz w:val="20"/>
          <w:szCs w:val="20"/>
          <w:lang w:val="es-ES"/>
        </w:rPr>
        <w:t xml:space="preserve">capacidad para realizar Demostraciones Virtuales” añadió Erik van Sloten. </w:t>
      </w:r>
    </w:p>
    <w:p w14:paraId="38FF03ED" w14:textId="7A2727F7" w:rsidR="004255E7" w:rsidRPr="00900B6B" w:rsidRDefault="004255E7" w:rsidP="004255E7">
      <w:pPr>
        <w:spacing w:line="240" w:lineRule="auto"/>
        <w:rPr>
          <w:rFonts w:eastAsia="Times New Roman" w:cstheme="minorHAnsi"/>
          <w:sz w:val="20"/>
          <w:szCs w:val="20"/>
          <w:lang w:val="es-ES" w:eastAsia="en-GB"/>
        </w:rPr>
      </w:pPr>
      <w:r w:rsidRPr="00900B6B">
        <w:rPr>
          <w:rFonts w:eastAsia="Times New Roman" w:cstheme="minorHAnsi"/>
          <w:sz w:val="20"/>
          <w:szCs w:val="20"/>
          <w:lang w:val="es-ES" w:eastAsia="en-GB"/>
        </w:rPr>
        <w:t xml:space="preserve">Si desea reservar una demostración, visite </w:t>
      </w:r>
      <w:hyperlink r:id="rId8" w:history="1">
        <w:r w:rsidRPr="00900B6B">
          <w:rPr>
            <w:rFonts w:asciiTheme="majorHAnsi" w:eastAsia="Microsoft YaHei" w:hAnsiTheme="majorHAnsi" w:cstheme="majorHAnsi"/>
            <w:color w:val="0000FF"/>
            <w:sz w:val="20"/>
            <w:szCs w:val="20"/>
            <w:u w:val="single"/>
            <w:lang w:val="fr-FR" w:eastAsia="de-DE"/>
          </w:rPr>
          <w:t>www.bobst.com/demo-center-barcelona</w:t>
        </w:r>
      </w:hyperlink>
      <w:r w:rsidRPr="00900B6B">
        <w:rPr>
          <w:rFonts w:eastAsia="Times New Roman" w:cstheme="minorHAnsi"/>
          <w:sz w:val="20"/>
          <w:szCs w:val="20"/>
          <w:lang w:val="es-ES" w:eastAsia="en-GB"/>
        </w:rPr>
        <w:t xml:space="preserve"> o contact</w:t>
      </w:r>
      <w:r w:rsidR="00F2283F" w:rsidRPr="00900B6B">
        <w:rPr>
          <w:rFonts w:eastAsia="Times New Roman" w:cstheme="minorHAnsi"/>
          <w:sz w:val="20"/>
          <w:szCs w:val="20"/>
          <w:lang w:val="es-ES" w:eastAsia="en-GB"/>
        </w:rPr>
        <w:t>e</w:t>
      </w:r>
      <w:r w:rsidRPr="00900B6B">
        <w:rPr>
          <w:rFonts w:eastAsia="Times New Roman" w:cstheme="minorHAnsi"/>
          <w:sz w:val="20"/>
          <w:szCs w:val="20"/>
          <w:lang w:val="es-ES" w:eastAsia="en-GB"/>
        </w:rPr>
        <w:t xml:space="preserve"> con </w:t>
      </w:r>
      <w:hyperlink r:id="rId9" w:history="1">
        <w:r w:rsidRPr="00900B6B">
          <w:rPr>
            <w:rStyle w:val="Hyperlink"/>
            <w:rFonts w:eastAsia="Times New Roman" w:cstheme="minorHAnsi"/>
            <w:color w:val="0000FF"/>
            <w:sz w:val="20"/>
            <w:szCs w:val="20"/>
            <w:lang w:val="es-ES" w:eastAsia="en-GB"/>
          </w:rPr>
          <w:t>mouvent.bcn@mouvent.com</w:t>
        </w:r>
      </w:hyperlink>
      <w:r w:rsidRPr="00900B6B">
        <w:rPr>
          <w:rFonts w:eastAsia="Times New Roman" w:cstheme="minorHAnsi"/>
          <w:sz w:val="20"/>
          <w:szCs w:val="20"/>
          <w:lang w:val="es-ES" w:eastAsia="en-GB"/>
        </w:rPr>
        <w:t>.</w:t>
      </w:r>
    </w:p>
    <w:p w14:paraId="5E657BA2" w14:textId="77777777" w:rsidR="004255E7" w:rsidRPr="00900B6B" w:rsidRDefault="004255E7" w:rsidP="004255E7">
      <w:pPr>
        <w:spacing w:line="240" w:lineRule="auto"/>
        <w:rPr>
          <w:rFonts w:eastAsia="Times New Roman" w:cstheme="minorHAnsi"/>
          <w:sz w:val="20"/>
          <w:szCs w:val="20"/>
          <w:lang w:val="es-ES" w:eastAsia="en-GB"/>
        </w:rPr>
      </w:pPr>
    </w:p>
    <w:p w14:paraId="139011FC" w14:textId="77777777" w:rsidR="002015B2" w:rsidRPr="00900B6B" w:rsidRDefault="002015B2" w:rsidP="00F92E18">
      <w:pPr>
        <w:spacing w:line="276" w:lineRule="auto"/>
        <w:rPr>
          <w:rFonts w:ascii="Arial" w:hAnsi="Arial" w:cs="Arial"/>
          <w:sz w:val="22"/>
          <w:lang w:val="es-ES" w:eastAsia="en-GB"/>
        </w:rPr>
      </w:pPr>
    </w:p>
    <w:p w14:paraId="08B9D95B" w14:textId="43A101F5" w:rsidR="004A327C" w:rsidRPr="00C5649E" w:rsidRDefault="002015B2" w:rsidP="00900B6B">
      <w:pPr>
        <w:spacing w:line="240" w:lineRule="auto"/>
        <w:rPr>
          <w:rFonts w:ascii="Arial" w:hAnsi="Arial" w:cs="Arial"/>
          <w:b/>
          <w:bCs/>
          <w:lang w:val="es-ES"/>
        </w:rPr>
      </w:pPr>
      <w:r w:rsidRPr="00C5649E">
        <w:rPr>
          <w:rFonts w:ascii="Arial" w:hAnsi="Arial" w:cs="Arial"/>
          <w:b/>
          <w:bCs/>
          <w:lang w:val="es-ES"/>
        </w:rPr>
        <w:t>Sobre BOBST</w:t>
      </w:r>
    </w:p>
    <w:p w14:paraId="11053F61" w14:textId="09D61CF6" w:rsidR="00C5649E" w:rsidRPr="00C5649E" w:rsidRDefault="00C5649E" w:rsidP="00900B6B">
      <w:pPr>
        <w:spacing w:line="240" w:lineRule="auto"/>
        <w:rPr>
          <w:rFonts w:ascii="Arial" w:hAnsi="Arial" w:cs="Arial"/>
          <w:szCs w:val="19"/>
          <w:lang w:val="es-ES"/>
        </w:rPr>
      </w:pPr>
      <w:r w:rsidRPr="00C5649E">
        <w:rPr>
          <w:rFonts w:ascii="Arial" w:hAnsi="Arial" w:cs="Arial"/>
          <w:szCs w:val="19"/>
          <w:lang w:val="es-ES"/>
        </w:rPr>
        <w:t>Somos uno de los proveedores líderes a nivel mundial de equipos y servicios para el procesamiento, la impresión y la conversión de sustratos en el sector de las etiquetas, los embalajes flexibles y el cartón plegado y ondulado.</w:t>
      </w:r>
    </w:p>
    <w:p w14:paraId="397644F6" w14:textId="30E45A73" w:rsidR="001F5AD0" w:rsidRPr="00C5649E" w:rsidRDefault="00C5649E" w:rsidP="00900B6B">
      <w:pPr>
        <w:pStyle w:val="ox-37bcbdf2c8-msolistparagraph"/>
        <w:spacing w:before="0" w:beforeAutospacing="0" w:after="0" w:afterAutospacing="0"/>
        <w:rPr>
          <w:rFonts w:ascii="Arial" w:eastAsiaTheme="minorEastAsia" w:hAnsi="Arial" w:cs="Arial"/>
          <w:sz w:val="19"/>
          <w:szCs w:val="19"/>
          <w:lang w:val="es-ES" w:eastAsia="zh-CN"/>
        </w:rPr>
      </w:pPr>
      <w:r w:rsidRPr="00C5649E">
        <w:rPr>
          <w:rFonts w:ascii="Arial" w:eastAsiaTheme="minorEastAsia" w:hAnsi="Arial" w:cs="Arial"/>
          <w:sz w:val="19"/>
          <w:szCs w:val="19"/>
          <w:lang w:val="es-ES" w:eastAsia="zh-CN"/>
        </w:rPr>
        <w:t>Fundada en 1890 por Joseph Bobst en Lausana, Suiza, BOBST está presente en más de 50 países, cuenta con 15 plantas de producción en 8 países y emplea a más 5 500 trabajadores en todo el mundo. La compañía registró una facturación consolidada de 1 636 millones de francos suizos durante el ejercicio finalizado el 31 de diciembre de 2019.</w:t>
      </w:r>
    </w:p>
    <w:p w14:paraId="436EB928" w14:textId="77777777" w:rsidR="00C5649E" w:rsidRPr="00C5649E" w:rsidRDefault="00C5649E" w:rsidP="00900B6B">
      <w:pPr>
        <w:pStyle w:val="ox-37bcbdf2c8-msolistparagraph"/>
        <w:spacing w:before="0" w:beforeAutospacing="0" w:after="0" w:afterAutospacing="0"/>
        <w:rPr>
          <w:rFonts w:ascii="Arial" w:hAnsi="Arial" w:cs="Arial"/>
          <w:color w:val="585858" w:themeColor="text1"/>
          <w:sz w:val="19"/>
          <w:szCs w:val="19"/>
          <w:lang w:val="es-ES"/>
        </w:rPr>
      </w:pPr>
    </w:p>
    <w:p w14:paraId="3A79C403" w14:textId="048C72C2" w:rsidR="00F92E18" w:rsidRPr="00900B6B" w:rsidRDefault="00C5649E" w:rsidP="00900B6B">
      <w:pPr>
        <w:autoSpaceDE w:val="0"/>
        <w:autoSpaceDN w:val="0"/>
        <w:adjustRightInd w:val="0"/>
        <w:spacing w:line="240" w:lineRule="auto"/>
        <w:rPr>
          <w:rFonts w:ascii="Arial" w:hAnsi="Arial" w:cs="Arial"/>
          <w:b/>
          <w:szCs w:val="19"/>
          <w:lang w:val="es-ES"/>
        </w:rPr>
      </w:pPr>
      <w:r w:rsidRPr="00900B6B">
        <w:rPr>
          <w:rFonts w:ascii="Arial" w:hAnsi="Arial" w:cs="Arial"/>
          <w:b/>
          <w:szCs w:val="19"/>
          <w:lang w:val="es-ES"/>
        </w:rPr>
        <w:t>Sobre</w:t>
      </w:r>
      <w:r w:rsidR="00F92E18" w:rsidRPr="00900B6B">
        <w:rPr>
          <w:rFonts w:ascii="Arial" w:hAnsi="Arial" w:cs="Arial"/>
          <w:b/>
          <w:szCs w:val="19"/>
          <w:lang w:val="es-ES"/>
        </w:rPr>
        <w:t xml:space="preserve"> Mouvent </w:t>
      </w:r>
    </w:p>
    <w:p w14:paraId="56DC59BA" w14:textId="61EE3196" w:rsidR="002C1658" w:rsidRPr="00900B6B" w:rsidRDefault="00DA5E62" w:rsidP="00900B6B">
      <w:pPr>
        <w:autoSpaceDE w:val="0"/>
        <w:autoSpaceDN w:val="0"/>
        <w:adjustRightInd w:val="0"/>
        <w:spacing w:line="240" w:lineRule="auto"/>
        <w:rPr>
          <w:rFonts w:ascii="Arial" w:hAnsi="Arial" w:cs="Arial"/>
          <w:szCs w:val="19"/>
          <w:lang w:val="es-ES"/>
        </w:rPr>
      </w:pPr>
      <w:r w:rsidRPr="00DA5E62">
        <w:rPr>
          <w:rFonts w:ascii="Arial" w:hAnsi="Arial" w:cs="Arial"/>
          <w:szCs w:val="19"/>
          <w:lang w:val="es-ES"/>
        </w:rPr>
        <w:t xml:space="preserve">Somos el centro de competencia de impresión digital de BOBST, dedicados a explorar y ofrecer el futuro </w:t>
      </w:r>
      <w:r>
        <w:rPr>
          <w:rFonts w:ascii="Arial" w:hAnsi="Arial" w:cs="Arial"/>
          <w:szCs w:val="19"/>
          <w:lang w:val="es-ES"/>
        </w:rPr>
        <w:t xml:space="preserve">de la impresión digital. Nuestro propósito es desarrollar tecnología para la impresión digital </w:t>
      </w:r>
      <w:r w:rsidR="002C1658">
        <w:rPr>
          <w:rFonts w:ascii="Arial" w:hAnsi="Arial" w:cs="Arial"/>
          <w:szCs w:val="19"/>
          <w:lang w:val="es-ES"/>
        </w:rPr>
        <w:t xml:space="preserve">inteligente, la cual permita la impresión digital en cualquier sustrato: textil, etiquetas, </w:t>
      </w:r>
      <w:r w:rsidR="002C1658" w:rsidRPr="002C1658">
        <w:rPr>
          <w:rFonts w:ascii="Arial" w:hAnsi="Arial" w:cs="Arial"/>
          <w:szCs w:val="19"/>
          <w:lang w:val="es-ES"/>
        </w:rPr>
        <w:t>papel de aluminio, cartón plegable, cartón ondulado y más</w:t>
      </w:r>
      <w:r w:rsidR="002C1658">
        <w:rPr>
          <w:rFonts w:ascii="Arial" w:hAnsi="Arial" w:cs="Arial"/>
          <w:szCs w:val="19"/>
          <w:lang w:val="es-ES"/>
        </w:rPr>
        <w:t xml:space="preserve">. Fundado en junio de 2017, Mouvent tiene aproximadamente 150 empleados en cinco oficinas entre Suiza y el mundo. </w:t>
      </w:r>
    </w:p>
    <w:p w14:paraId="40C5330E" w14:textId="77777777" w:rsidR="00F92E18" w:rsidRPr="00900B6B" w:rsidRDefault="00F92E18" w:rsidP="00900B6B">
      <w:pPr>
        <w:spacing w:line="240" w:lineRule="auto"/>
        <w:rPr>
          <w:szCs w:val="19"/>
          <w:lang w:val="es-ES"/>
        </w:rPr>
      </w:pPr>
    </w:p>
    <w:p w14:paraId="25BE4747" w14:textId="0AFF937E" w:rsidR="00D21ADD" w:rsidRPr="00900B6B" w:rsidRDefault="00C61BB7" w:rsidP="00900B6B">
      <w:pPr>
        <w:spacing w:line="240" w:lineRule="auto"/>
        <w:rPr>
          <w:b/>
          <w:szCs w:val="19"/>
          <w:lang w:val="fr-FR"/>
        </w:rPr>
      </w:pPr>
      <w:proofErr w:type="spellStart"/>
      <w:r w:rsidRPr="00900B6B">
        <w:rPr>
          <w:b/>
          <w:szCs w:val="19"/>
          <w:lang w:val="fr-FR"/>
        </w:rPr>
        <w:t>Contacto</w:t>
      </w:r>
      <w:proofErr w:type="spellEnd"/>
      <w:r w:rsidRPr="00900B6B">
        <w:rPr>
          <w:b/>
          <w:szCs w:val="19"/>
          <w:lang w:val="fr-FR"/>
        </w:rPr>
        <w:t xml:space="preserve"> de </w:t>
      </w:r>
      <w:proofErr w:type="spellStart"/>
      <w:r w:rsidRPr="00900B6B">
        <w:rPr>
          <w:b/>
          <w:szCs w:val="19"/>
          <w:lang w:val="fr-FR"/>
        </w:rPr>
        <w:t>prensa</w:t>
      </w:r>
      <w:proofErr w:type="spellEnd"/>
      <w:r w:rsidR="00D21ADD" w:rsidRPr="00900B6B">
        <w:rPr>
          <w:b/>
          <w:szCs w:val="19"/>
          <w:lang w:val="fr-FR"/>
        </w:rPr>
        <w:t>:</w:t>
      </w:r>
    </w:p>
    <w:p w14:paraId="04430995" w14:textId="77777777" w:rsidR="00FE7069" w:rsidRPr="00900B6B" w:rsidRDefault="00FE7069" w:rsidP="00900B6B">
      <w:pPr>
        <w:spacing w:line="240" w:lineRule="auto"/>
        <w:rPr>
          <w:rFonts w:ascii="Arial" w:eastAsia="Times New Roman" w:hAnsi="Arial" w:cs="Arial"/>
          <w:szCs w:val="19"/>
          <w:lang w:val="fr-FR"/>
        </w:rPr>
      </w:pPr>
      <w:r w:rsidRPr="00900B6B">
        <w:rPr>
          <w:rFonts w:ascii="Arial" w:eastAsia="Times New Roman" w:hAnsi="Arial" w:cs="Arial"/>
          <w:szCs w:val="19"/>
          <w:lang w:val="fr-FR"/>
        </w:rPr>
        <w:t>Gudrun Alex</w:t>
      </w:r>
      <w:r w:rsidRPr="00900B6B">
        <w:rPr>
          <w:rFonts w:ascii="Arial" w:eastAsia="Times New Roman" w:hAnsi="Arial" w:cs="Arial"/>
          <w:szCs w:val="19"/>
          <w:lang w:val="fr-FR"/>
        </w:rPr>
        <w:br/>
        <w:t xml:space="preserve">BOBST PR </w:t>
      </w:r>
      <w:proofErr w:type="spellStart"/>
      <w:r w:rsidRPr="00900B6B">
        <w:rPr>
          <w:rFonts w:ascii="Arial" w:eastAsia="Times New Roman" w:hAnsi="Arial" w:cs="Arial"/>
          <w:szCs w:val="19"/>
          <w:lang w:val="fr-FR"/>
        </w:rPr>
        <w:t>Representative</w:t>
      </w:r>
      <w:proofErr w:type="spellEnd"/>
    </w:p>
    <w:p w14:paraId="1AD339BA" w14:textId="77777777" w:rsidR="00FE7069" w:rsidRPr="00900B6B" w:rsidRDefault="00FE7069" w:rsidP="00900B6B">
      <w:pPr>
        <w:spacing w:line="240" w:lineRule="auto"/>
        <w:rPr>
          <w:rFonts w:ascii="Arial" w:eastAsia="Times New Roman" w:hAnsi="Arial" w:cs="Arial"/>
          <w:szCs w:val="19"/>
          <w:lang w:val="fr-FR" w:eastAsia="de-DE"/>
        </w:rPr>
      </w:pPr>
      <w:r w:rsidRPr="00900B6B">
        <w:rPr>
          <w:rFonts w:ascii="Arial" w:eastAsia="Times New Roman" w:hAnsi="Arial" w:cs="Arial"/>
          <w:szCs w:val="19"/>
          <w:lang w:val="fr-FR" w:eastAsia="de-DE"/>
        </w:rPr>
        <w:t xml:space="preserve">Tel.: +49 211 58 58 66 66 </w:t>
      </w:r>
    </w:p>
    <w:p w14:paraId="345A4892" w14:textId="77777777" w:rsidR="00FE7069" w:rsidRPr="00900B6B" w:rsidRDefault="00FE7069" w:rsidP="00900B6B">
      <w:pPr>
        <w:spacing w:line="240" w:lineRule="auto"/>
        <w:rPr>
          <w:rFonts w:ascii="Arial" w:eastAsia="Times New Roman" w:hAnsi="Arial" w:cs="Arial"/>
          <w:szCs w:val="19"/>
          <w:lang w:val="fr-FR" w:eastAsia="de-DE"/>
        </w:rPr>
      </w:pPr>
      <w:r w:rsidRPr="00900B6B">
        <w:rPr>
          <w:rFonts w:ascii="Arial" w:eastAsia="Times New Roman" w:hAnsi="Arial" w:cs="Arial"/>
          <w:szCs w:val="19"/>
          <w:lang w:val="fr-FR" w:eastAsia="de-DE"/>
        </w:rPr>
        <w:t>Mobile: +49 160 48 41 439</w:t>
      </w:r>
    </w:p>
    <w:p w14:paraId="0A4C3C77" w14:textId="2E11B0E1" w:rsidR="004A327C" w:rsidRPr="00900B6B" w:rsidRDefault="000C3D9A" w:rsidP="00900B6B">
      <w:pPr>
        <w:spacing w:line="240" w:lineRule="auto"/>
        <w:rPr>
          <w:rFonts w:asciiTheme="majorHAnsi" w:eastAsia="Microsoft YaHei" w:hAnsiTheme="majorHAnsi" w:cstheme="majorHAnsi"/>
          <w:color w:val="0000FF"/>
          <w:szCs w:val="19"/>
          <w:u w:val="single"/>
          <w:lang w:val="fr-FR" w:eastAsia="de-DE"/>
        </w:rPr>
      </w:pPr>
      <w:r w:rsidRPr="00900B6B">
        <w:rPr>
          <w:rFonts w:ascii="Arial" w:eastAsia="Times New Roman" w:hAnsi="Arial" w:cs="Arial"/>
          <w:szCs w:val="19"/>
          <w:lang w:val="fr-FR" w:eastAsia="de-DE"/>
        </w:rPr>
        <w:t>Em</w:t>
      </w:r>
      <w:r w:rsidR="00FE7069" w:rsidRPr="00900B6B">
        <w:rPr>
          <w:rFonts w:ascii="Arial" w:eastAsia="Times New Roman" w:hAnsi="Arial" w:cs="Arial"/>
          <w:szCs w:val="19"/>
          <w:lang w:val="fr-FR" w:eastAsia="de-DE"/>
        </w:rPr>
        <w:t xml:space="preserve">ail: </w:t>
      </w:r>
      <w:hyperlink r:id="rId10" w:history="1">
        <w:r w:rsidRPr="00900B6B">
          <w:rPr>
            <w:rFonts w:asciiTheme="majorHAnsi" w:eastAsia="Microsoft YaHei" w:hAnsiTheme="majorHAnsi" w:cstheme="majorHAnsi"/>
            <w:color w:val="0000FF"/>
            <w:szCs w:val="19"/>
            <w:u w:val="single"/>
            <w:lang w:val="fr-FR" w:eastAsia="de-DE"/>
          </w:rPr>
          <w:t>gudrun.alex@bobst.com</w:t>
        </w:r>
      </w:hyperlink>
    </w:p>
    <w:p w14:paraId="09E74751" w14:textId="08A7AA26" w:rsidR="004A327C" w:rsidRPr="00900B6B" w:rsidRDefault="004A327C" w:rsidP="00900B6B">
      <w:pPr>
        <w:spacing w:line="240" w:lineRule="auto"/>
        <w:rPr>
          <w:rFonts w:asciiTheme="majorHAnsi" w:eastAsia="Microsoft YaHei" w:hAnsiTheme="majorHAnsi" w:cstheme="majorHAnsi"/>
          <w:color w:val="0000FF"/>
          <w:szCs w:val="19"/>
          <w:u w:val="single"/>
          <w:lang w:val="fr-FR" w:eastAsia="de-DE"/>
        </w:rPr>
      </w:pPr>
    </w:p>
    <w:p w14:paraId="1494B639" w14:textId="0B2149EC" w:rsidR="004A327C" w:rsidRDefault="00C61BB7" w:rsidP="00900B6B">
      <w:pPr>
        <w:spacing w:line="240" w:lineRule="auto"/>
        <w:rPr>
          <w:rFonts w:eastAsia="SimSun" w:cs="Arial"/>
          <w:b/>
          <w:bCs/>
          <w:szCs w:val="19"/>
          <w:lang w:val="en-US" w:bidi="th-TH"/>
        </w:rPr>
      </w:pPr>
      <w:proofErr w:type="spellStart"/>
      <w:r>
        <w:rPr>
          <w:rFonts w:eastAsia="SimSun" w:cs="Arial"/>
          <w:b/>
          <w:bCs/>
          <w:szCs w:val="19"/>
          <w:lang w:val="en-US" w:bidi="th-TH"/>
        </w:rPr>
        <w:t>Síguenos</w:t>
      </w:r>
      <w:proofErr w:type="spellEnd"/>
      <w:r w:rsidR="004A327C" w:rsidRPr="00C365C9">
        <w:rPr>
          <w:rFonts w:eastAsia="SimSun" w:cs="Arial"/>
          <w:b/>
          <w:bCs/>
          <w:szCs w:val="19"/>
          <w:lang w:val="en-US" w:bidi="th-TH"/>
        </w:rPr>
        <w:t>:</w:t>
      </w:r>
    </w:p>
    <w:p w14:paraId="54CFF7E0" w14:textId="77777777" w:rsidR="004A327C" w:rsidRPr="009356DB" w:rsidRDefault="004A327C" w:rsidP="00900B6B">
      <w:pPr>
        <w:spacing w:line="240" w:lineRule="auto"/>
        <w:rPr>
          <w:rFonts w:asciiTheme="majorHAnsi" w:eastAsia="Microsoft YaHei" w:hAnsiTheme="majorHAnsi" w:cstheme="majorHAnsi"/>
          <w:color w:val="265896"/>
          <w:szCs w:val="19"/>
          <w:u w:val="single"/>
          <w:lang w:val="en-US" w:bidi="th-TH"/>
        </w:rPr>
      </w:pPr>
      <w:r w:rsidRPr="00C365C9">
        <w:rPr>
          <w:rFonts w:asciiTheme="majorHAnsi" w:eastAsia="Microsoft YaHei" w:hAnsiTheme="majorHAnsi" w:cstheme="majorHAnsi"/>
          <w:szCs w:val="19"/>
          <w:lang w:val="en-US" w:bidi="th-TH"/>
        </w:rPr>
        <w:t xml:space="preserve">Facebook: </w:t>
      </w:r>
      <w:hyperlink r:id="rId11" w:history="1">
        <w:r w:rsidRPr="009356DB">
          <w:rPr>
            <w:rFonts w:asciiTheme="majorHAnsi" w:eastAsia="Microsoft YaHei" w:hAnsiTheme="majorHAnsi" w:cstheme="majorHAnsi"/>
            <w:color w:val="0000FF"/>
            <w:szCs w:val="19"/>
            <w:u w:val="single"/>
            <w:lang w:val="en-US"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2" w:history="1">
        <w:r w:rsidRPr="009356DB">
          <w:rPr>
            <w:rFonts w:asciiTheme="majorHAnsi" w:eastAsia="Microsoft YaHei" w:hAnsiTheme="majorHAnsi" w:cstheme="majorHAnsi"/>
            <w:color w:val="0000FF"/>
            <w:szCs w:val="19"/>
            <w:u w:val="single"/>
            <w:lang w:val="en-US"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Twitter: @BOBSTglobal </w:t>
      </w:r>
      <w:hyperlink r:id="rId13" w:history="1">
        <w:r w:rsidRPr="009356DB">
          <w:rPr>
            <w:rFonts w:asciiTheme="majorHAnsi" w:eastAsia="Microsoft YaHei" w:hAnsiTheme="majorHAnsi" w:cstheme="majorHAnsi"/>
            <w:color w:val="0000FF"/>
            <w:szCs w:val="19"/>
            <w:u w:val="single"/>
            <w:lang w:val="en-US" w:eastAsia="de-DE"/>
          </w:rPr>
          <w:t>www.bobst.com/twitter</w:t>
        </w:r>
      </w:hyperlink>
      <w:r w:rsidRPr="009356DB">
        <w:rPr>
          <w:rFonts w:asciiTheme="majorHAnsi" w:eastAsia="Microsoft YaHei" w:hAnsiTheme="majorHAnsi" w:cstheme="majorHAnsi"/>
          <w:color w:val="0000FF"/>
          <w:szCs w:val="19"/>
          <w:u w:val="single"/>
          <w:lang w:val="en-US" w:eastAsia="de-DE"/>
        </w:rPr>
        <w:t xml:space="preserve"> </w:t>
      </w:r>
      <w:r w:rsidRPr="00C365C9">
        <w:rPr>
          <w:rFonts w:asciiTheme="majorHAnsi" w:eastAsia="Microsoft YaHei" w:hAnsiTheme="majorHAnsi" w:cstheme="majorHAnsi"/>
          <w:szCs w:val="19"/>
          <w:lang w:val="en-US" w:bidi="th-TH"/>
        </w:rPr>
        <w:br/>
        <w:t xml:space="preserve">YouTube: </w:t>
      </w:r>
      <w:hyperlink r:id="rId14" w:history="1">
        <w:r w:rsidRPr="009356DB">
          <w:rPr>
            <w:rFonts w:asciiTheme="majorHAnsi" w:eastAsia="Microsoft YaHei" w:hAnsiTheme="majorHAnsi" w:cstheme="majorHAnsi"/>
            <w:color w:val="0000FF"/>
            <w:szCs w:val="19"/>
            <w:u w:val="single"/>
            <w:lang w:val="en-US" w:eastAsia="de-DE"/>
          </w:rPr>
          <w:t>www.bobst.com/youtube</w:t>
        </w:r>
      </w:hyperlink>
    </w:p>
    <w:p w14:paraId="23371E5E" w14:textId="77777777" w:rsidR="004A327C" w:rsidRPr="009356DB" w:rsidRDefault="004A327C" w:rsidP="00900B6B">
      <w:pPr>
        <w:spacing w:line="240" w:lineRule="auto"/>
        <w:rPr>
          <w:rFonts w:ascii="Arial" w:eastAsia="Times New Roman" w:hAnsi="Arial" w:cs="Arial"/>
          <w:szCs w:val="19"/>
          <w:lang w:val="en-US" w:eastAsia="de-DE"/>
        </w:rPr>
      </w:pPr>
    </w:p>
    <w:p w14:paraId="22F0C212" w14:textId="77777777" w:rsidR="001C1E38" w:rsidRPr="00387B04" w:rsidRDefault="001C1E38" w:rsidP="00900B6B">
      <w:pPr>
        <w:spacing w:line="240" w:lineRule="auto"/>
        <w:rPr>
          <w:rFonts w:asciiTheme="majorHAnsi" w:eastAsia="Microsoft YaHei" w:hAnsiTheme="majorHAnsi" w:cstheme="majorHAnsi"/>
          <w:color w:val="265896"/>
          <w:szCs w:val="19"/>
          <w:u w:val="single"/>
          <w:lang w:val="en-GB" w:bidi="th-TH"/>
        </w:rPr>
      </w:pPr>
    </w:p>
    <w:sectPr w:rsidR="001C1E38" w:rsidRPr="00387B04" w:rsidSect="001F5AD0">
      <w:headerReference w:type="default" r:id="rId15"/>
      <w:footerReference w:type="default" r:id="rId16"/>
      <w:headerReference w:type="first" r:id="rId17"/>
      <w:footerReference w:type="first" r:id="rId18"/>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F7FBA" w14:textId="77777777" w:rsidR="00AE0063" w:rsidRDefault="00AE0063" w:rsidP="00BB5BE9">
      <w:pPr>
        <w:spacing w:line="240" w:lineRule="auto"/>
      </w:pPr>
      <w:r>
        <w:separator/>
      </w:r>
    </w:p>
  </w:endnote>
  <w:endnote w:type="continuationSeparator" w:id="0">
    <w:p w14:paraId="22BD9CFF" w14:textId="77777777" w:rsidR="00AE0063" w:rsidRDefault="00AE0063"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7777777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Bobst Mex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9723" w14:textId="2971B832" w:rsidR="00F36CF1" w:rsidRPr="001100A0" w:rsidRDefault="000012A4" w:rsidP="00F36CF1">
    <w:pPr>
      <w:pStyle w:val="LegalFooter"/>
    </w:pPr>
    <w:r>
      <w:fldChar w:fldCharType="begin"/>
    </w:r>
    <w:r w:rsidRPr="000C3D9A">
      <w:rPr>
        <w:lang w:val="fr-BE"/>
      </w:rPr>
      <w:instrText xml:space="preserve"> FILENAME   \* MERGEFORMAT </w:instrText>
    </w:r>
    <w:r>
      <w:fldChar w:fldCharType="separate"/>
    </w:r>
    <w:r w:rsidR="00463D93" w:rsidRPr="00463D93">
      <w:rPr>
        <w:noProof/>
      </w:rPr>
      <w:t>PR</w:t>
    </w:r>
    <w:r w:rsidR="00463D93">
      <w:rPr>
        <w:noProof/>
        <w:lang w:val="fr-BE"/>
      </w:rPr>
      <w:t>_BOBST_name_XX-XX-2019_EG.docx</w:t>
    </w:r>
    <w:r>
      <w:rPr>
        <w:noProof/>
      </w:rPr>
      <w:fldChar w:fldCharType="end"/>
    </w:r>
    <w:r w:rsidR="00F36CF1" w:rsidRPr="001100A0">
      <w:t xml:space="preserve"> | </w:t>
    </w:r>
    <w:sdt>
      <w:sdtPr>
        <w:tag w:val="T_Page"/>
        <w:id w:val="209380030"/>
      </w:sdtPr>
      <w:sdtEndPr/>
      <w:sdtContent>
        <w:r w:rsidR="00D21ADD" w:rsidRPr="001100A0">
          <w:t>Page</w:t>
        </w:r>
      </w:sdtContent>
    </w:sdt>
    <w:r w:rsidR="00F36CF1" w:rsidRPr="001100A0">
      <w:t xml:space="preserve"> </w:t>
    </w:r>
    <w:r w:rsidR="00F36CF1" w:rsidRPr="00D21ADD">
      <w:fldChar w:fldCharType="begin"/>
    </w:r>
    <w:r w:rsidR="00F36CF1" w:rsidRPr="001100A0">
      <w:instrText xml:space="preserve"> PAGE   \* MERGEFORMAT </w:instrText>
    </w:r>
    <w:r w:rsidR="00F36CF1" w:rsidRPr="00D21ADD">
      <w:fldChar w:fldCharType="separate"/>
    </w:r>
    <w:r w:rsidR="0052511D">
      <w:rPr>
        <w:noProof/>
      </w:rPr>
      <w:t>1</w:t>
    </w:r>
    <w:r w:rsidR="00F36CF1" w:rsidRPr="00D21ADD">
      <w:fldChar w:fldCharType="end"/>
    </w:r>
    <w:r w:rsidR="00F36CF1" w:rsidRPr="001100A0">
      <w:t xml:space="preserve"> </w:t>
    </w:r>
    <w:sdt>
      <w:sdtPr>
        <w:tag w:val="T_PageOf"/>
        <w:id w:val="232359844"/>
      </w:sdtPr>
      <w:sdtEndPr/>
      <w:sdtContent>
        <w:r w:rsidR="00D21ADD" w:rsidRPr="001100A0">
          <w:t>of</w:t>
        </w:r>
      </w:sdtContent>
    </w:sdt>
    <w:r w:rsidR="00F36CF1" w:rsidRPr="001100A0">
      <w:t xml:space="preserve"> </w:t>
    </w:r>
    <w:r>
      <w:fldChar w:fldCharType="begin"/>
    </w:r>
    <w:r w:rsidRPr="001100A0">
      <w:instrText xml:space="preserve"> NUMPAGES   \* MERGEFORMAT </w:instrText>
    </w:r>
    <w:r>
      <w:fldChar w:fldCharType="separate"/>
    </w:r>
    <w:r w:rsidR="0052511D">
      <w:rPr>
        <w:noProof/>
      </w:rPr>
      <w:t>1</w:t>
    </w:r>
    <w:r>
      <w:rPr>
        <w:noProof/>
      </w:rPr>
      <w:fldChar w:fldCharType="end"/>
    </w:r>
  </w:p>
  <w:sdt>
    <w:sdtPr>
      <w:tag w:val="E_Company"/>
      <w:id w:val="-144983231"/>
    </w:sdtPr>
    <w:sdtEndPr/>
    <w:sdtContent>
      <w:p w14:paraId="0930D9EF" w14:textId="77777777" w:rsidR="00F36CF1" w:rsidRPr="001100A0" w:rsidRDefault="00D21ADD" w:rsidP="00F36CF1">
        <w:pPr>
          <w:pStyle w:val="LegalFooter1"/>
        </w:pPr>
        <w:r w:rsidRPr="001100A0">
          <w:t>Bobst Mex SA</w:t>
        </w:r>
      </w:p>
    </w:sdtContent>
  </w:sdt>
  <w:sdt>
    <w:sdtPr>
      <w:tag w:val="M_LegalFooter"/>
      <w:id w:val="188571317"/>
    </w:sdtPr>
    <w:sdtEndPr/>
    <w:sdtContent>
      <w:p w14:paraId="32254C7D" w14:textId="77777777" w:rsidR="00F36CF1" w:rsidRPr="001100A0" w:rsidRDefault="00D21ADD" w:rsidP="00F36CF1">
        <w:pPr>
          <w:pStyle w:val="LegalFooter2"/>
        </w:pPr>
        <w:r w:rsidRPr="001100A0">
          <w:t xml:space="preserve">PO Box | CH-1001 Lausanne | </w:t>
        </w:r>
        <w:proofErr w:type="spellStart"/>
        <w:r w:rsidRPr="001100A0">
          <w:t>Switzerland</w:t>
        </w:r>
        <w:proofErr w:type="spellEnd"/>
        <w:r w:rsidRPr="001100A0">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D91CE" w14:textId="77777777" w:rsidR="00AE0063" w:rsidRDefault="00AE0063" w:rsidP="00BB5BE9">
      <w:pPr>
        <w:spacing w:line="240" w:lineRule="auto"/>
      </w:pPr>
      <w:r>
        <w:separator/>
      </w:r>
    </w:p>
  </w:footnote>
  <w:footnote w:type="continuationSeparator" w:id="0">
    <w:p w14:paraId="424D2189" w14:textId="77777777" w:rsidR="00AE0063" w:rsidRDefault="00AE0063"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484C" w14:textId="77777777" w:rsidR="00F36CF1" w:rsidRPr="00D21ADD" w:rsidRDefault="00900B6B"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2"/>
  </w:num>
  <w:num w:numId="14">
    <w:abstractNumId w:val="1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activeWritingStyle w:appName="MSWord" w:lang="es-ES" w:vendorID="64" w:dllVersion="0" w:nlCheck="1" w:checkStyle="0"/>
  <w:activeWritingStyle w:appName="MSWord" w:lang="es-ES"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F57"/>
    <w:rsid w:val="000576C6"/>
    <w:rsid w:val="000B547A"/>
    <w:rsid w:val="000C3D9A"/>
    <w:rsid w:val="000C6BB6"/>
    <w:rsid w:val="000E4ED6"/>
    <w:rsid w:val="001100A0"/>
    <w:rsid w:val="00112F31"/>
    <w:rsid w:val="0012454C"/>
    <w:rsid w:val="001422A0"/>
    <w:rsid w:val="00152612"/>
    <w:rsid w:val="00162F04"/>
    <w:rsid w:val="00165731"/>
    <w:rsid w:val="00185617"/>
    <w:rsid w:val="00193DE7"/>
    <w:rsid w:val="001C1E38"/>
    <w:rsid w:val="001F5AD0"/>
    <w:rsid w:val="002015B2"/>
    <w:rsid w:val="00203F19"/>
    <w:rsid w:val="0027064C"/>
    <w:rsid w:val="002A0B31"/>
    <w:rsid w:val="002C1658"/>
    <w:rsid w:val="002D1E91"/>
    <w:rsid w:val="00305571"/>
    <w:rsid w:val="00345A02"/>
    <w:rsid w:val="00352393"/>
    <w:rsid w:val="003759EF"/>
    <w:rsid w:val="003805DA"/>
    <w:rsid w:val="00387B04"/>
    <w:rsid w:val="003E16F3"/>
    <w:rsid w:val="004255E7"/>
    <w:rsid w:val="00463D93"/>
    <w:rsid w:val="00467FEC"/>
    <w:rsid w:val="00473863"/>
    <w:rsid w:val="00496C34"/>
    <w:rsid w:val="004A327C"/>
    <w:rsid w:val="004C2489"/>
    <w:rsid w:val="004F3549"/>
    <w:rsid w:val="004F64ED"/>
    <w:rsid w:val="00513047"/>
    <w:rsid w:val="00515CC0"/>
    <w:rsid w:val="0052511D"/>
    <w:rsid w:val="00546823"/>
    <w:rsid w:val="005A48B2"/>
    <w:rsid w:val="005B2A76"/>
    <w:rsid w:val="005B3F21"/>
    <w:rsid w:val="005D0BA8"/>
    <w:rsid w:val="005E4C3A"/>
    <w:rsid w:val="006A45F6"/>
    <w:rsid w:val="006D638D"/>
    <w:rsid w:val="00700DD6"/>
    <w:rsid w:val="00723DE1"/>
    <w:rsid w:val="00762ABE"/>
    <w:rsid w:val="007B05D5"/>
    <w:rsid w:val="007D19D0"/>
    <w:rsid w:val="007F3926"/>
    <w:rsid w:val="00835855"/>
    <w:rsid w:val="008677A6"/>
    <w:rsid w:val="008B5EF4"/>
    <w:rsid w:val="008C5DF4"/>
    <w:rsid w:val="008D353F"/>
    <w:rsid w:val="008D4992"/>
    <w:rsid w:val="008D6865"/>
    <w:rsid w:val="00900B6B"/>
    <w:rsid w:val="00900CAA"/>
    <w:rsid w:val="009356DB"/>
    <w:rsid w:val="00955F1D"/>
    <w:rsid w:val="009A0420"/>
    <w:rsid w:val="009B74FD"/>
    <w:rsid w:val="009E2584"/>
    <w:rsid w:val="00A0324C"/>
    <w:rsid w:val="00A11680"/>
    <w:rsid w:val="00A131E9"/>
    <w:rsid w:val="00A16640"/>
    <w:rsid w:val="00A41ED3"/>
    <w:rsid w:val="00A67058"/>
    <w:rsid w:val="00AA6BB0"/>
    <w:rsid w:val="00AB644E"/>
    <w:rsid w:val="00AC47B8"/>
    <w:rsid w:val="00AD38FB"/>
    <w:rsid w:val="00AE0063"/>
    <w:rsid w:val="00AE3E19"/>
    <w:rsid w:val="00AF3F20"/>
    <w:rsid w:val="00B1191E"/>
    <w:rsid w:val="00B367D7"/>
    <w:rsid w:val="00B374B3"/>
    <w:rsid w:val="00B61174"/>
    <w:rsid w:val="00B7331C"/>
    <w:rsid w:val="00B76D1A"/>
    <w:rsid w:val="00B86280"/>
    <w:rsid w:val="00BB5BE9"/>
    <w:rsid w:val="00BB6337"/>
    <w:rsid w:val="00BE4BA7"/>
    <w:rsid w:val="00C20D00"/>
    <w:rsid w:val="00C33947"/>
    <w:rsid w:val="00C52E35"/>
    <w:rsid w:val="00C5649E"/>
    <w:rsid w:val="00C61BB7"/>
    <w:rsid w:val="00C81AE8"/>
    <w:rsid w:val="00C92EF8"/>
    <w:rsid w:val="00C93809"/>
    <w:rsid w:val="00CC7F9D"/>
    <w:rsid w:val="00CD299F"/>
    <w:rsid w:val="00CD33CB"/>
    <w:rsid w:val="00D21ADD"/>
    <w:rsid w:val="00D6254D"/>
    <w:rsid w:val="00DA5E62"/>
    <w:rsid w:val="00DB1DC2"/>
    <w:rsid w:val="00DD2D6F"/>
    <w:rsid w:val="00DE5DD2"/>
    <w:rsid w:val="00E00C83"/>
    <w:rsid w:val="00E363B9"/>
    <w:rsid w:val="00E653AC"/>
    <w:rsid w:val="00E764A3"/>
    <w:rsid w:val="00E8212D"/>
    <w:rsid w:val="00EA0EB6"/>
    <w:rsid w:val="00ED1613"/>
    <w:rsid w:val="00F03D8B"/>
    <w:rsid w:val="00F2244C"/>
    <w:rsid w:val="00F2283F"/>
    <w:rsid w:val="00F23038"/>
    <w:rsid w:val="00F36CF1"/>
    <w:rsid w:val="00F512DD"/>
    <w:rsid w:val="00F65D8D"/>
    <w:rsid w:val="00F873F8"/>
    <w:rsid w:val="00F92E18"/>
    <w:rsid w:val="00FC7AD4"/>
    <w:rsid w:val="00FE7069"/>
    <w:rsid w:val="00FF367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MouventCopy">
    <w:name w:val="Mouvent Copy"/>
    <w:basedOn w:val="Normal"/>
    <w:uiPriority w:val="4"/>
    <w:qFormat/>
    <w:rsid w:val="00F92E18"/>
    <w:pPr>
      <w:spacing w:line="240" w:lineRule="auto"/>
    </w:pPr>
    <w:rPr>
      <w:rFonts w:eastAsiaTheme="minorHAnsi"/>
      <w:sz w:val="21"/>
      <w:szCs w:val="21"/>
      <w:lang w:val="en-US" w:eastAsia="en-US"/>
    </w:rPr>
  </w:style>
  <w:style w:type="paragraph" w:customStyle="1" w:styleId="Boilerplate">
    <w:name w:val="Boilerplate"/>
    <w:basedOn w:val="MouventCopy"/>
    <w:uiPriority w:val="8"/>
    <w:qFormat/>
    <w:rsid w:val="00F92E18"/>
    <w:pPr>
      <w:spacing w:after="60"/>
    </w:pPr>
    <w:rPr>
      <w:sz w:val="16"/>
      <w:szCs w:val="16"/>
    </w:rPr>
  </w:style>
  <w:style w:type="paragraph" w:customStyle="1" w:styleId="ox-ce6508bc0d-ox-94567ad5bc-msonormal">
    <w:name w:val="ox-ce6508bc0d-ox-94567ad5bc-msonormal"/>
    <w:basedOn w:val="Normal"/>
    <w:rsid w:val="00F92E18"/>
    <w:pPr>
      <w:spacing w:before="100" w:beforeAutospacing="1" w:after="100" w:afterAutospacing="1" w:line="240" w:lineRule="auto"/>
    </w:pPr>
    <w:rPr>
      <w:rFonts w:ascii="Calibri" w:eastAsiaTheme="minorHAnsi" w:hAnsi="Calibri" w:cs="Calibri"/>
      <w:sz w:val="22"/>
      <w:lang w:val="en-GB" w:eastAsia="en-GB"/>
    </w:rPr>
  </w:style>
  <w:style w:type="character" w:customStyle="1" w:styleId="jlqj4b">
    <w:name w:val="jlqj4b"/>
    <w:basedOn w:val="DefaultParagraphFont"/>
    <w:rsid w:val="004255E7"/>
  </w:style>
  <w:style w:type="character" w:styleId="UnresolvedMention">
    <w:name w:val="Unresolved Mention"/>
    <w:basedOn w:val="DefaultParagraphFont"/>
    <w:uiPriority w:val="99"/>
    <w:semiHidden/>
    <w:unhideWhenUsed/>
    <w:rsid w:val="00425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353573747">
      <w:bodyDiv w:val="1"/>
      <w:marLeft w:val="0"/>
      <w:marRight w:val="0"/>
      <w:marTop w:val="0"/>
      <w:marBottom w:val="0"/>
      <w:divBdr>
        <w:top w:val="none" w:sz="0" w:space="0" w:color="auto"/>
        <w:left w:val="none" w:sz="0" w:space="0" w:color="auto"/>
        <w:bottom w:val="none" w:sz="0" w:space="0" w:color="auto"/>
        <w:right w:val="none" w:sz="0" w:space="0" w:color="auto"/>
      </w:divBdr>
    </w:div>
    <w:div w:id="518661447">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220021896">
      <w:bodyDiv w:val="1"/>
      <w:marLeft w:val="0"/>
      <w:marRight w:val="0"/>
      <w:marTop w:val="0"/>
      <w:marBottom w:val="0"/>
      <w:divBdr>
        <w:top w:val="none" w:sz="0" w:space="0" w:color="auto"/>
        <w:left w:val="none" w:sz="0" w:space="0" w:color="auto"/>
        <w:bottom w:val="none" w:sz="0" w:space="0" w:color="auto"/>
        <w:right w:val="none" w:sz="0" w:space="0" w:color="auto"/>
      </w:divBdr>
    </w:div>
    <w:div w:id="1606694984">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 w:id="199821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demo-center-barcelona" TargetMode="External"/><Relationship Id="rId13" Type="http://schemas.openxmlformats.org/officeDocument/2006/relationships/hyperlink" Target="http://www.bobst.com/twitte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linkedi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faceboo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udrun.alex@bobst.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uvent.bcn@mouvent.com" TargetMode="External"/><Relationship Id="rId14" Type="http://schemas.openxmlformats.org/officeDocument/2006/relationships/hyperlink" Target="http://www.bobst.com/youtu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594F1-7EE9-4777-AD6B-27574C793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2</TotalTime>
  <Pages>2</Pages>
  <Words>784</Words>
  <Characters>4474</Characters>
  <Application>Microsoft Office Word</Application>
  <DocSecurity>0</DocSecurity>
  <Lines>37</Lines>
  <Paragraphs>10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3</cp:revision>
  <cp:lastPrinted>2020-02-21T14:53:00Z</cp:lastPrinted>
  <dcterms:created xsi:type="dcterms:W3CDTF">2021-01-10T07:29:00Z</dcterms:created>
  <dcterms:modified xsi:type="dcterms:W3CDTF">2021-01-12T10:42:00Z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