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44FF" w14:textId="701C4642" w:rsidR="00B15B91" w:rsidRPr="00BB7730" w:rsidRDefault="007C51DE" w:rsidP="00B15B91">
      <w:pPr>
        <w:pStyle w:val="NormalWeb"/>
        <w:shd w:val="clear" w:color="auto" w:fill="FFFFFF"/>
        <w:spacing w:before="0" w:beforeAutospacing="0" w:after="195" w:afterAutospacing="0" w:line="345" w:lineRule="atLeast"/>
        <w:jc w:val="center"/>
        <w:rPr>
          <w:rFonts w:ascii="Open Sans" w:hAnsi="Open Sans"/>
          <w:color w:val="000000" w:themeColor="text1"/>
          <w:sz w:val="30"/>
          <w:szCs w:val="36"/>
        </w:rPr>
      </w:pPr>
      <w:r>
        <w:rPr>
          <w:rFonts w:ascii="Open Sans" w:hAnsi="Open Sans"/>
          <w:color w:val="000000" w:themeColor="text1"/>
          <w:sz w:val="30"/>
          <w:szCs w:val="36"/>
        </w:rPr>
        <w:t>C</w:t>
      </w:r>
      <w:r w:rsidRPr="007C51DE">
        <w:rPr>
          <w:rFonts w:ascii="Open Sans" w:hAnsi="Open Sans"/>
          <w:color w:val="000000" w:themeColor="text1"/>
          <w:sz w:val="30"/>
          <w:szCs w:val="36"/>
        </w:rPr>
        <w:t>onoce</w:t>
      </w:r>
      <w:r w:rsidR="00B15B91" w:rsidRPr="00BB7730">
        <w:rPr>
          <w:rFonts w:ascii="Open Sans" w:hAnsi="Open Sans"/>
          <w:color w:val="000000" w:themeColor="text1"/>
          <w:sz w:val="30"/>
          <w:szCs w:val="36"/>
        </w:rPr>
        <w:t xml:space="preserve"> </w:t>
      </w:r>
      <w:r>
        <w:rPr>
          <w:rFonts w:ascii="Open Sans" w:hAnsi="Open Sans"/>
          <w:color w:val="000000" w:themeColor="text1"/>
          <w:sz w:val="30"/>
          <w:szCs w:val="36"/>
        </w:rPr>
        <w:t>al</w:t>
      </w:r>
      <w:r w:rsidR="00B15B91" w:rsidRPr="00BB7730">
        <w:rPr>
          <w:rFonts w:ascii="Open Sans" w:hAnsi="Open Sans"/>
          <w:color w:val="000000" w:themeColor="text1"/>
          <w:sz w:val="30"/>
          <w:szCs w:val="36"/>
        </w:rPr>
        <w:t xml:space="preserve"> </w:t>
      </w:r>
      <w:r w:rsidR="00B15B91" w:rsidRPr="00A071BA">
        <w:rPr>
          <w:rFonts w:ascii="Open Sans" w:hAnsi="Open Sans"/>
          <w:b/>
          <w:bCs/>
          <w:color w:val="000000" w:themeColor="text1"/>
          <w:sz w:val="30"/>
          <w:szCs w:val="36"/>
        </w:rPr>
        <w:t>jurado</w:t>
      </w:r>
      <w:r w:rsidR="00A071BA" w:rsidRPr="00A071BA">
        <w:rPr>
          <w:rFonts w:ascii="Open Sans" w:hAnsi="Open Sans"/>
          <w:b/>
          <w:bCs/>
          <w:color w:val="000000" w:themeColor="text1"/>
          <w:sz w:val="30"/>
          <w:szCs w:val="36"/>
        </w:rPr>
        <w:t xml:space="preserve"> pasarela</w:t>
      </w:r>
      <w:r w:rsidR="00B15B91" w:rsidRPr="00BB7730">
        <w:rPr>
          <w:rFonts w:ascii="Open Sans" w:hAnsi="Open Sans"/>
          <w:color w:val="000000" w:themeColor="text1"/>
          <w:sz w:val="30"/>
          <w:szCs w:val="36"/>
        </w:rPr>
        <w:t xml:space="preserve"> </w:t>
      </w:r>
      <w:r w:rsidR="00C7065C">
        <w:rPr>
          <w:rFonts w:ascii="Open Sans" w:hAnsi="Open Sans"/>
          <w:color w:val="000000" w:themeColor="text1"/>
          <w:sz w:val="30"/>
          <w:szCs w:val="36"/>
        </w:rPr>
        <w:t xml:space="preserve">que decidirá </w:t>
      </w:r>
      <w:r w:rsidR="00504BE7">
        <w:rPr>
          <w:rFonts w:ascii="Open Sans" w:hAnsi="Open Sans"/>
          <w:color w:val="000000" w:themeColor="text1"/>
          <w:sz w:val="30"/>
          <w:szCs w:val="36"/>
        </w:rPr>
        <w:t>in situ</w:t>
      </w:r>
      <w:r w:rsidR="00C7065C">
        <w:rPr>
          <w:rFonts w:ascii="Open Sans" w:hAnsi="Open Sans"/>
          <w:color w:val="000000" w:themeColor="text1"/>
          <w:sz w:val="30"/>
          <w:szCs w:val="36"/>
        </w:rPr>
        <w:t xml:space="preserve"> el </w:t>
      </w:r>
      <w:r w:rsidR="00504BE7" w:rsidRPr="00504BE7">
        <w:rPr>
          <w:rFonts w:ascii="Open Sans" w:hAnsi="Open Sans"/>
          <w:b/>
          <w:bCs/>
          <w:color w:val="000000" w:themeColor="text1"/>
          <w:sz w:val="30"/>
          <w:szCs w:val="36"/>
        </w:rPr>
        <w:t>Premio Pasarela</w:t>
      </w:r>
      <w:r w:rsidR="00504BE7">
        <w:rPr>
          <w:rFonts w:ascii="Open Sans" w:hAnsi="Open Sans"/>
          <w:color w:val="000000" w:themeColor="text1"/>
          <w:sz w:val="30"/>
          <w:szCs w:val="36"/>
        </w:rPr>
        <w:t xml:space="preserve"> </w:t>
      </w:r>
      <w:r w:rsidR="00C7065C">
        <w:rPr>
          <w:rFonts w:ascii="Open Sans" w:hAnsi="Open Sans"/>
          <w:color w:val="000000" w:themeColor="text1"/>
          <w:sz w:val="30"/>
          <w:szCs w:val="36"/>
        </w:rPr>
        <w:t xml:space="preserve">en </w:t>
      </w:r>
      <w:r w:rsidR="008130E1">
        <w:rPr>
          <w:rFonts w:ascii="Open Sans" w:hAnsi="Open Sans"/>
          <w:color w:val="000000" w:themeColor="text1"/>
          <w:sz w:val="30"/>
          <w:szCs w:val="36"/>
        </w:rPr>
        <w:t>la 1</w:t>
      </w:r>
      <w:r w:rsidR="00504BE7">
        <w:rPr>
          <w:rFonts w:ascii="Open Sans" w:hAnsi="Open Sans"/>
          <w:color w:val="000000" w:themeColor="text1"/>
          <w:sz w:val="30"/>
          <w:szCs w:val="36"/>
        </w:rPr>
        <w:t>2</w:t>
      </w:r>
      <w:r w:rsidR="008130E1">
        <w:rPr>
          <w:rFonts w:ascii="Open Sans" w:hAnsi="Open Sans"/>
          <w:color w:val="000000" w:themeColor="text1"/>
          <w:sz w:val="30"/>
          <w:szCs w:val="36"/>
        </w:rPr>
        <w:t xml:space="preserve">.ª </w:t>
      </w:r>
      <w:r w:rsidR="00C7065C">
        <w:rPr>
          <w:rFonts w:ascii="Open Sans" w:hAnsi="Open Sans"/>
          <w:color w:val="000000" w:themeColor="text1"/>
          <w:sz w:val="30"/>
          <w:szCs w:val="36"/>
        </w:rPr>
        <w:t xml:space="preserve">edición </w:t>
      </w:r>
      <w:r w:rsidR="00B15B91" w:rsidRPr="00BB7730">
        <w:rPr>
          <w:rFonts w:ascii="Open Sans" w:hAnsi="Open Sans"/>
          <w:color w:val="000000" w:themeColor="text1"/>
          <w:sz w:val="30"/>
          <w:szCs w:val="36"/>
        </w:rPr>
        <w:t>de los</w:t>
      </w:r>
      <w:r w:rsidR="00B15B91" w:rsidRPr="00BB7730">
        <w:rPr>
          <w:rStyle w:val="Textoennegrita"/>
          <w:rFonts w:ascii="Open Sans" w:hAnsi="Open Sans"/>
          <w:color w:val="000000" w:themeColor="text1"/>
          <w:sz w:val="30"/>
          <w:szCs w:val="36"/>
        </w:rPr>
        <w:t> Premios</w:t>
      </w:r>
      <w:r w:rsidR="00B10AA1">
        <w:rPr>
          <w:rStyle w:val="Textoennegrita"/>
          <w:rFonts w:ascii="Open Sans" w:hAnsi="Open Sans"/>
          <w:color w:val="000000" w:themeColor="text1"/>
          <w:sz w:val="30"/>
          <w:szCs w:val="36"/>
        </w:rPr>
        <w:t xml:space="preserve"> </w:t>
      </w:r>
      <w:r w:rsidR="006C682F">
        <w:rPr>
          <w:rStyle w:val="Textoennegrita"/>
          <w:rFonts w:ascii="Open Sans" w:hAnsi="Open Sans"/>
          <w:color w:val="000000" w:themeColor="text1"/>
          <w:sz w:val="30"/>
          <w:szCs w:val="36"/>
        </w:rPr>
        <w:t>Fígaro</w:t>
      </w:r>
      <w:r w:rsidR="00B15B91" w:rsidRPr="00BB7730">
        <w:rPr>
          <w:rFonts w:ascii="Open Sans" w:hAnsi="Open Sans"/>
          <w:color w:val="000000" w:themeColor="text1"/>
          <w:sz w:val="30"/>
          <w:szCs w:val="36"/>
        </w:rPr>
        <w:t>.</w:t>
      </w:r>
    </w:p>
    <w:p w14:paraId="22DD7F06" w14:textId="3BDF33ED" w:rsidR="00504BE7" w:rsidRDefault="00A071BA" w:rsidP="0063080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 w:themeColor="text1"/>
        </w:rPr>
      </w:pPr>
      <w:r w:rsidRPr="005A357B">
        <w:rPr>
          <w:rFonts w:ascii="Open Sans" w:hAnsi="Open Sans"/>
          <w:color w:val="000000" w:themeColor="text1"/>
        </w:rPr>
        <w:t>El jurado está</w:t>
      </w:r>
      <w:r w:rsidR="00504BE7" w:rsidRPr="005A357B">
        <w:rPr>
          <w:rFonts w:ascii="Open Sans" w:hAnsi="Open Sans"/>
          <w:color w:val="000000" w:themeColor="text1"/>
        </w:rPr>
        <w:t xml:space="preserve"> compuesto por destacadas personalidades del mundo de la moda y los</w:t>
      </w:r>
      <w:r w:rsidR="00504BE7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504BE7" w:rsidRPr="005A357B">
        <w:rPr>
          <w:rFonts w:ascii="Open Sans" w:hAnsi="Open Sans"/>
          <w:color w:val="000000" w:themeColor="text1"/>
        </w:rPr>
        <w:t>medios de comunicación:</w:t>
      </w:r>
    </w:p>
    <w:p w14:paraId="7812EC9D" w14:textId="6A4484EA" w:rsidR="00EF3B0D" w:rsidRPr="00AD58AA" w:rsidRDefault="00EF3B0D" w:rsidP="00EF3B0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Open Sans" w:hAnsi="Open Sans"/>
          <w:color w:val="000000" w:themeColor="text1"/>
          <w:sz w:val="18"/>
          <w:szCs w:val="18"/>
        </w:rPr>
      </w:pPr>
    </w:p>
    <w:p w14:paraId="5AE3FD1F" w14:textId="72BE4384" w:rsidR="00462BFD" w:rsidRPr="00462BFD" w:rsidRDefault="00462BFD" w:rsidP="00462BFD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 w:themeColor="text1"/>
          <w:sz w:val="20"/>
          <w:szCs w:val="20"/>
        </w:rPr>
      </w:pPr>
      <w:r>
        <w:rPr>
          <w:rFonts w:ascii="Open Sans" w:hAnsi="Open Sans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583E88EF" wp14:editId="2D746DA6">
            <wp:simplePos x="0" y="0"/>
            <wp:positionH relativeFrom="margin">
              <wp:posOffset>95250</wp:posOffset>
            </wp:positionH>
            <wp:positionV relativeFrom="page">
              <wp:posOffset>2118360</wp:posOffset>
            </wp:positionV>
            <wp:extent cx="781050" cy="1127760"/>
            <wp:effectExtent l="152400" t="152400" r="361950" b="3581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" b="1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2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BFD">
        <w:rPr>
          <w:rFonts w:ascii="Open Sans" w:hAnsi="Open Sans"/>
          <w:b/>
          <w:bCs/>
          <w:color w:val="000000" w:themeColor="text1"/>
          <w:sz w:val="20"/>
          <w:szCs w:val="20"/>
        </w:rPr>
        <w:t>Nuria de Miguel</w:t>
      </w:r>
      <w:r w:rsidRPr="00462BFD">
        <w:rPr>
          <w:rFonts w:ascii="Open Sans" w:hAnsi="Open Sans"/>
          <w:color w:val="000000" w:themeColor="text1"/>
          <w:sz w:val="20"/>
          <w:szCs w:val="20"/>
        </w:rPr>
        <w:t xml:space="preserve"> es licenciada en Ciencias de la Información por la Universidad San Pablo CEU. Además, ha completado su formación con diversos programas de gestión de la comunicación y es experta en comunicación de Moda.</w:t>
      </w:r>
      <w:r>
        <w:rPr>
          <w:rFonts w:ascii="Open Sans" w:hAnsi="Open Sans"/>
          <w:color w:val="000000" w:themeColor="text1"/>
          <w:sz w:val="20"/>
          <w:szCs w:val="20"/>
        </w:rPr>
        <w:t xml:space="preserve"> </w:t>
      </w:r>
      <w:r w:rsidRPr="00462BFD">
        <w:rPr>
          <w:rFonts w:ascii="Open Sans" w:hAnsi="Open Sans"/>
          <w:color w:val="000000" w:themeColor="text1"/>
          <w:sz w:val="20"/>
          <w:szCs w:val="20"/>
        </w:rPr>
        <w:t xml:space="preserve">En 1988 se incorpora al </w:t>
      </w:r>
      <w:r w:rsidRPr="00462BFD">
        <w:rPr>
          <w:rFonts w:ascii="Open Sans" w:hAnsi="Open Sans"/>
          <w:b/>
          <w:bCs/>
          <w:color w:val="000000" w:themeColor="text1"/>
          <w:sz w:val="20"/>
          <w:szCs w:val="20"/>
        </w:rPr>
        <w:t>diario Expansión</w:t>
      </w:r>
      <w:r w:rsidRPr="00462BFD">
        <w:rPr>
          <w:rFonts w:ascii="Open Sans" w:hAnsi="Open Sans"/>
          <w:color w:val="000000" w:themeColor="text1"/>
          <w:sz w:val="20"/>
          <w:szCs w:val="20"/>
        </w:rPr>
        <w:t xml:space="preserve">, formando parte del equipo de redacción, donde permaneció hasta 1991, año en el que se incorpora a </w:t>
      </w:r>
      <w:r w:rsidRPr="00462BFD">
        <w:rPr>
          <w:rFonts w:ascii="Open Sans" w:hAnsi="Open Sans"/>
          <w:b/>
          <w:bCs/>
          <w:color w:val="000000" w:themeColor="text1"/>
          <w:sz w:val="20"/>
          <w:szCs w:val="20"/>
        </w:rPr>
        <w:t>IFEMA como responsable de prensa de salones relacionados con la Moda, como ImagenModa y el Salón Internacional del Calzado.</w:t>
      </w:r>
      <w:r w:rsidRPr="00462BFD">
        <w:rPr>
          <w:rFonts w:ascii="Open Sans" w:hAnsi="Open Sans"/>
          <w:color w:val="000000" w:themeColor="text1"/>
          <w:sz w:val="20"/>
          <w:szCs w:val="20"/>
        </w:rPr>
        <w:t xml:space="preserve"> A partir de 1996, año en el que IFEMA asume la celebración de la Pasarela Cibeles -actualmente Mercedes-Benz Fashion Week Madrid-, es nombrada responsable de comunicación de este evento, cargo que compaginó con la gestión de la comunicación de otros eventos relacionados con la moda y el estilo de vida, organizados por IFEMA, hasta julio 2019 fecha en la que es nombrada directora de la pasarela MERCEDES-BENZ FASHION WEEK MADRID. Actualmente </w:t>
      </w:r>
      <w:r w:rsidRPr="00462BFD">
        <w:rPr>
          <w:rFonts w:ascii="Open Sans" w:hAnsi="Open Sans"/>
          <w:b/>
          <w:bCs/>
          <w:color w:val="000000" w:themeColor="text1"/>
          <w:sz w:val="20"/>
          <w:szCs w:val="20"/>
        </w:rPr>
        <w:t>es directora de las pasarelas MERCEDES-BENZ FASHION WEEK MADRID y de GRAN CANARIA SWIM WEEK BY MODA C</w:t>
      </w:r>
      <w:r>
        <w:rPr>
          <w:rFonts w:ascii="Open Sans" w:hAnsi="Open Sans"/>
          <w:b/>
          <w:bCs/>
          <w:color w:val="000000" w:themeColor="text1"/>
          <w:sz w:val="20"/>
          <w:szCs w:val="20"/>
        </w:rPr>
        <w:t>Á</w:t>
      </w:r>
      <w:r w:rsidRPr="00462BFD">
        <w:rPr>
          <w:rFonts w:ascii="Open Sans" w:hAnsi="Open Sans"/>
          <w:b/>
          <w:bCs/>
          <w:color w:val="000000" w:themeColor="text1"/>
          <w:sz w:val="20"/>
          <w:szCs w:val="20"/>
        </w:rPr>
        <w:t>LIDA</w:t>
      </w:r>
      <w:r w:rsidRPr="00462BFD">
        <w:rPr>
          <w:rFonts w:ascii="Open Sans" w:hAnsi="Open Sans"/>
          <w:color w:val="000000" w:themeColor="text1"/>
          <w:sz w:val="20"/>
          <w:szCs w:val="20"/>
        </w:rPr>
        <w:t>, organizadas por IFEMA MADRID.</w:t>
      </w:r>
    </w:p>
    <w:p w14:paraId="3E2CCDD2" w14:textId="2C001FBD" w:rsidR="006C682F" w:rsidRDefault="006C682F" w:rsidP="004E6D0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Open Sans" w:hAnsi="Open Sans"/>
          <w:color w:val="000000" w:themeColor="text1"/>
          <w:sz w:val="20"/>
          <w:szCs w:val="20"/>
        </w:rPr>
      </w:pPr>
    </w:p>
    <w:p w14:paraId="756838F0" w14:textId="4C3F03A4" w:rsidR="00C55D32" w:rsidRPr="00C55D32" w:rsidRDefault="00462BFD" w:rsidP="00C55D3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/>
          <w:color w:val="000000" w:themeColor="text1"/>
          <w:sz w:val="20"/>
          <w:szCs w:val="20"/>
          <w:lang w:eastAsia="es-ES"/>
        </w:rPr>
      </w:pPr>
      <w:r>
        <w:rPr>
          <w:rFonts w:ascii="Open Sans" w:hAnsi="Open Sans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B49B897" wp14:editId="700D80DF">
            <wp:simplePos x="0" y="0"/>
            <wp:positionH relativeFrom="margin">
              <wp:posOffset>5330825</wp:posOffset>
            </wp:positionH>
            <wp:positionV relativeFrom="page">
              <wp:posOffset>4641850</wp:posOffset>
            </wp:positionV>
            <wp:extent cx="781050" cy="1127760"/>
            <wp:effectExtent l="152400" t="152400" r="361950" b="3581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5" r="6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2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D32">
        <w:rPr>
          <w:rFonts w:ascii="Open Sans" w:hAnsi="Open Sans"/>
          <w:b/>
          <w:bCs/>
          <w:noProof/>
          <w:color w:val="000000" w:themeColor="text1"/>
          <w:sz w:val="20"/>
          <w:szCs w:val="20"/>
        </w:rPr>
        <w:t>Jesús María Montes - Fernández</w:t>
      </w:r>
      <w:r w:rsidR="00683010">
        <w:rPr>
          <w:rFonts w:ascii="Open Sans" w:hAnsi="Open Sans"/>
          <w:color w:val="000000" w:themeColor="text1"/>
          <w:sz w:val="20"/>
          <w:szCs w:val="20"/>
        </w:rPr>
        <w:t xml:space="preserve">, </w:t>
      </w:r>
      <w:r w:rsidR="00C55D32" w:rsidRPr="004267E7">
        <w:rPr>
          <w:rFonts w:ascii="Open Sans" w:eastAsia="Times New Roman" w:hAnsi="Open Sans"/>
          <w:b/>
          <w:bCs/>
          <w:color w:val="000000" w:themeColor="text1"/>
          <w:sz w:val="20"/>
          <w:szCs w:val="20"/>
          <w:lang w:eastAsia="es-ES"/>
        </w:rPr>
        <w:t>periodista especializado en moda</w:t>
      </w:r>
      <w:r w:rsidR="00C55D32" w:rsidRPr="00C55D32">
        <w:rPr>
          <w:rFonts w:ascii="Open Sans" w:eastAsia="Times New Roman" w:hAnsi="Open Sans"/>
          <w:color w:val="000000" w:themeColor="text1"/>
          <w:sz w:val="20"/>
          <w:szCs w:val="20"/>
          <w:lang w:eastAsia="es-ES"/>
        </w:rPr>
        <w:t>. Es </w:t>
      </w:r>
      <w:r w:rsidR="00C55D32" w:rsidRPr="004267E7">
        <w:rPr>
          <w:rFonts w:ascii="Open Sans" w:eastAsia="Times New Roman" w:hAnsi="Open Sans"/>
          <w:b/>
          <w:bCs/>
          <w:color w:val="000000" w:themeColor="text1"/>
          <w:sz w:val="20"/>
          <w:szCs w:val="20"/>
          <w:lang w:eastAsia="es-ES"/>
        </w:rPr>
        <w:t>director del programa televisivo Flash Moda de TVE</w:t>
      </w:r>
      <w:r w:rsidR="00C55D32" w:rsidRPr="00C55D32">
        <w:rPr>
          <w:rFonts w:ascii="Open Sans" w:eastAsia="Times New Roman" w:hAnsi="Open Sans"/>
          <w:color w:val="000000" w:themeColor="text1"/>
          <w:sz w:val="20"/>
          <w:szCs w:val="20"/>
          <w:lang w:eastAsia="es-ES"/>
        </w:rPr>
        <w:t>, ideado por él mismo en 2012. Estudió Periodismo en Pamplona y se dedicó a la prensa hasta que en 1991 dio el salto a la </w:t>
      </w:r>
      <w:r w:rsidR="00C55D32" w:rsidRPr="00630806">
        <w:rPr>
          <w:rFonts w:ascii="Open Sans" w:eastAsia="Times New Roman" w:hAnsi="Open Sans"/>
          <w:b/>
          <w:bCs/>
          <w:color w:val="000000" w:themeColor="text1"/>
          <w:sz w:val="20"/>
          <w:szCs w:val="20"/>
          <w:lang w:eastAsia="es-ES"/>
        </w:rPr>
        <w:t>televisión</w:t>
      </w:r>
      <w:r w:rsidR="00C55D32" w:rsidRPr="00C55D32">
        <w:rPr>
          <w:rFonts w:ascii="Open Sans" w:eastAsia="Times New Roman" w:hAnsi="Open Sans"/>
          <w:color w:val="000000" w:themeColor="text1"/>
          <w:sz w:val="20"/>
          <w:szCs w:val="20"/>
          <w:lang w:eastAsia="es-ES"/>
        </w:rPr>
        <w:t>, medio que nunca ha abandonado. En 1994 fundó el programa “Corazón, Corazón” de TVE, junto a Cristina García Ramos, y hasta 2009 ejerció como responsable de la sección de moda del programa. Jesús María Montes-Fernández es un </w:t>
      </w:r>
      <w:r w:rsidR="00C55D32" w:rsidRPr="00630806">
        <w:rPr>
          <w:rFonts w:ascii="Open Sans" w:eastAsia="Times New Roman" w:hAnsi="Open Sans"/>
          <w:b/>
          <w:bCs/>
          <w:color w:val="000000" w:themeColor="text1"/>
          <w:sz w:val="20"/>
          <w:szCs w:val="20"/>
          <w:lang w:eastAsia="es-ES"/>
        </w:rPr>
        <w:t>asiduo colaborador de los medios de comunicación y uno de los mayores expertos en moda de nuestro país</w:t>
      </w:r>
      <w:r w:rsidR="00C55D32" w:rsidRPr="00C55D32">
        <w:rPr>
          <w:rFonts w:ascii="Open Sans" w:eastAsia="Times New Roman" w:hAnsi="Open Sans"/>
          <w:color w:val="000000" w:themeColor="text1"/>
          <w:sz w:val="20"/>
          <w:szCs w:val="20"/>
          <w:lang w:eastAsia="es-ES"/>
        </w:rPr>
        <w:t>, además, ha comisariado cuatro grandes exposiciones de moda, cuenta con numerosas obras publicadas y ejerce también la docencia</w:t>
      </w:r>
      <w:r w:rsidR="00BB428F">
        <w:rPr>
          <w:rFonts w:ascii="Open Sans" w:eastAsia="Times New Roman" w:hAnsi="Open Sans"/>
          <w:color w:val="000000" w:themeColor="text1"/>
          <w:sz w:val="20"/>
          <w:szCs w:val="20"/>
          <w:lang w:eastAsia="es-ES"/>
        </w:rPr>
        <w:t xml:space="preserve"> </w:t>
      </w:r>
      <w:r w:rsidR="00BB428F" w:rsidRPr="00BB428F">
        <w:rPr>
          <w:rFonts w:ascii="Open Sans" w:eastAsia="Times New Roman" w:hAnsi="Open Sans"/>
          <w:color w:val="000000" w:themeColor="text1"/>
          <w:sz w:val="20"/>
          <w:szCs w:val="20"/>
          <w:lang w:eastAsia="es-ES"/>
        </w:rPr>
        <w:t>como profesor y conferenciante en diferentes foros de moda</w:t>
      </w:r>
      <w:r w:rsidR="00BB428F">
        <w:rPr>
          <w:rFonts w:ascii="Open Sans" w:eastAsia="Times New Roman" w:hAnsi="Open Sans"/>
          <w:color w:val="000000" w:themeColor="text1"/>
          <w:sz w:val="20"/>
          <w:szCs w:val="20"/>
          <w:lang w:eastAsia="es-ES"/>
        </w:rPr>
        <w:t>.</w:t>
      </w:r>
    </w:p>
    <w:p w14:paraId="73B2055E" w14:textId="3A7382F4" w:rsidR="00AD58AA" w:rsidRDefault="00AD58AA" w:rsidP="004E6D0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Open Sans" w:hAnsi="Open Sans"/>
          <w:color w:val="000000" w:themeColor="text1"/>
          <w:sz w:val="20"/>
          <w:szCs w:val="20"/>
        </w:rPr>
      </w:pPr>
    </w:p>
    <w:p w14:paraId="6369EB90" w14:textId="7C73AF0B" w:rsidR="003C72AF" w:rsidRPr="003C72AF" w:rsidRDefault="00BB428F" w:rsidP="003C72AF">
      <w:pPr>
        <w:jc w:val="both"/>
        <w:rPr>
          <w:rFonts w:ascii="Open Sans" w:eastAsia="Times New Roman" w:hAnsi="Open Sans"/>
          <w:color w:val="000000" w:themeColor="text1"/>
          <w:sz w:val="20"/>
          <w:szCs w:val="20"/>
          <w:lang w:eastAsia="es-ES"/>
        </w:rPr>
      </w:pPr>
      <w:r>
        <w:rPr>
          <w:rFonts w:ascii="Open Sans" w:hAnsi="Open Sans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0C8D843C" wp14:editId="343AF600">
            <wp:simplePos x="0" y="0"/>
            <wp:positionH relativeFrom="margin">
              <wp:posOffset>49530</wp:posOffset>
            </wp:positionH>
            <wp:positionV relativeFrom="margin">
              <wp:posOffset>5920740</wp:posOffset>
            </wp:positionV>
            <wp:extent cx="580390" cy="803910"/>
            <wp:effectExtent l="171450" t="171450" r="353060" b="35814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0" t="22529" b="379"/>
                    <a:stretch/>
                  </pic:blipFill>
                  <pic:spPr bwMode="auto">
                    <a:xfrm>
                      <a:off x="0" y="0"/>
                      <a:ext cx="580390" cy="803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806">
        <w:rPr>
          <w:rStyle w:val="Textoennegrita"/>
          <w:rFonts w:ascii="Open Sans" w:hAnsi="Open Sans"/>
          <w:color w:val="000000" w:themeColor="text1"/>
          <w:sz w:val="20"/>
          <w:szCs w:val="20"/>
        </w:rPr>
        <w:t>Yolanda Sacristán</w:t>
      </w:r>
      <w:r w:rsidR="00DB47E9">
        <w:rPr>
          <w:rFonts w:ascii="Open Sans" w:hAnsi="Open Sans"/>
          <w:color w:val="000000" w:themeColor="text1"/>
          <w:sz w:val="20"/>
          <w:szCs w:val="20"/>
        </w:rPr>
        <w:t>,</w:t>
      </w:r>
      <w:r w:rsidR="00EF3B0D">
        <w:rPr>
          <w:rFonts w:ascii="Open Sans" w:hAnsi="Open Sans"/>
          <w:color w:val="000000" w:themeColor="text1"/>
          <w:sz w:val="20"/>
          <w:szCs w:val="20"/>
        </w:rPr>
        <w:t xml:space="preserve"> </w:t>
      </w:r>
      <w:r w:rsidR="003C72AF" w:rsidRPr="003C72AF">
        <w:rPr>
          <w:rFonts w:ascii="Open Sans" w:eastAsia="Times New Roman" w:hAnsi="Open Sans"/>
          <w:color w:val="000000" w:themeColor="text1"/>
          <w:sz w:val="20"/>
          <w:szCs w:val="20"/>
          <w:lang w:eastAsia="es-ES"/>
        </w:rPr>
        <w:t xml:space="preserve">Socia fundadora y directora General del </w:t>
      </w:r>
      <w:r w:rsidR="003C72AF" w:rsidRPr="003C72AF">
        <w:rPr>
          <w:rFonts w:ascii="Open Sans" w:eastAsia="Times New Roman" w:hAnsi="Open Sans"/>
          <w:b/>
          <w:bCs/>
          <w:color w:val="000000" w:themeColor="text1"/>
          <w:sz w:val="20"/>
          <w:szCs w:val="20"/>
          <w:lang w:eastAsia="es-ES"/>
        </w:rPr>
        <w:t>Grupo de Comunicación Digital The NewsRoom Digital Group</w:t>
      </w:r>
      <w:r w:rsidR="003C72AF" w:rsidRPr="003C72AF">
        <w:rPr>
          <w:rFonts w:ascii="Open Sans" w:eastAsia="Times New Roman" w:hAnsi="Open Sans"/>
          <w:color w:val="000000" w:themeColor="text1"/>
          <w:sz w:val="20"/>
          <w:szCs w:val="20"/>
          <w:lang w:eastAsia="es-ES"/>
        </w:rPr>
        <w:t xml:space="preserve">. Yolanda Sacristán es una reputada periodista con más de 30 años de trayectoria en el sector de los medios de comunicación, con amplia experiencia para dirigir y completar una extensa gama de proyectos editoriales, de consultoría y de comunicación. Desde el año 1995 ha desempeñado funciones de liderazgo como directora de diversos medios de comunicación de moda y lifestyle, entre los que se encuentran las </w:t>
      </w:r>
      <w:r w:rsidR="003C72AF" w:rsidRPr="003C72AF">
        <w:rPr>
          <w:rFonts w:ascii="Open Sans" w:eastAsia="Times New Roman" w:hAnsi="Open Sans"/>
          <w:b/>
          <w:bCs/>
          <w:color w:val="000000" w:themeColor="text1"/>
          <w:sz w:val="20"/>
          <w:szCs w:val="20"/>
          <w:lang w:eastAsia="es-ES"/>
        </w:rPr>
        <w:t>revistas Ragazza (1995 – 2001), Vogue (2001 – 2017) y Harper’s Bazaar (2017 – 2019),</w:t>
      </w:r>
      <w:r w:rsidR="003C72AF" w:rsidRPr="003C72AF">
        <w:rPr>
          <w:rFonts w:ascii="Open Sans" w:eastAsia="Times New Roman" w:hAnsi="Open Sans"/>
          <w:color w:val="000000" w:themeColor="text1"/>
          <w:sz w:val="20"/>
          <w:szCs w:val="20"/>
          <w:lang w:eastAsia="es-ES"/>
        </w:rPr>
        <w:t xml:space="preserve"> cabeceras a las que llevó al éxito en audiencia y ventas. </w:t>
      </w:r>
    </w:p>
    <w:p w14:paraId="55CC8EC7" w14:textId="2E01DDD5" w:rsidR="00AD58AA" w:rsidRPr="00A31F28" w:rsidRDefault="00AD58AA" w:rsidP="003C72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 w:themeColor="text1"/>
          <w:sz w:val="22"/>
          <w:szCs w:val="22"/>
        </w:rPr>
      </w:pPr>
      <w:r w:rsidRPr="00A31F28">
        <w:rPr>
          <w:rFonts w:ascii="Open Sans" w:hAnsi="Open Sans"/>
          <w:color w:val="000000" w:themeColor="text1"/>
          <w:sz w:val="22"/>
          <w:szCs w:val="22"/>
        </w:rPr>
        <w:t>El evento de la 1</w:t>
      </w:r>
      <w:r w:rsidR="000F3203" w:rsidRPr="00A31F28">
        <w:rPr>
          <w:rFonts w:ascii="Open Sans" w:hAnsi="Open Sans"/>
          <w:color w:val="000000" w:themeColor="text1"/>
          <w:sz w:val="22"/>
          <w:szCs w:val="22"/>
        </w:rPr>
        <w:t>2</w:t>
      </w:r>
      <w:r w:rsidRPr="00A31F28">
        <w:rPr>
          <w:rFonts w:ascii="Open Sans" w:hAnsi="Open Sans"/>
          <w:color w:val="000000" w:themeColor="text1"/>
          <w:sz w:val="22"/>
          <w:szCs w:val="22"/>
        </w:rPr>
        <w:t>.ª edición de los Premios de la Peluquería Española tendrá lugar el </w:t>
      </w:r>
      <w:r w:rsidRPr="00A31F28">
        <w:rPr>
          <w:rFonts w:ascii="Open Sans" w:hAnsi="Open Sans"/>
          <w:b/>
          <w:bCs/>
          <w:color w:val="000000" w:themeColor="text1"/>
          <w:sz w:val="22"/>
          <w:szCs w:val="22"/>
        </w:rPr>
        <w:t xml:space="preserve">25 de octubre, </w:t>
      </w:r>
      <w:r w:rsidRPr="00A31F28">
        <w:rPr>
          <w:rFonts w:ascii="Open Sans" w:hAnsi="Open Sans"/>
          <w:color w:val="000000" w:themeColor="text1"/>
          <w:sz w:val="22"/>
          <w:szCs w:val="22"/>
        </w:rPr>
        <w:t xml:space="preserve">a las 19:00h </w:t>
      </w:r>
      <w:r w:rsidRPr="00A31F28">
        <w:rPr>
          <w:rFonts w:ascii="Open Sans" w:hAnsi="Open Sans"/>
          <w:b/>
          <w:bCs/>
          <w:color w:val="000000" w:themeColor="text1"/>
          <w:sz w:val="22"/>
          <w:szCs w:val="22"/>
        </w:rPr>
        <w:t xml:space="preserve">en </w:t>
      </w:r>
      <w:r w:rsidR="000F3203" w:rsidRPr="00A31F28">
        <w:rPr>
          <w:rFonts w:ascii="Open Sans" w:hAnsi="Open Sans"/>
          <w:b/>
          <w:bCs/>
          <w:color w:val="000000" w:themeColor="text1"/>
          <w:sz w:val="22"/>
          <w:szCs w:val="22"/>
        </w:rPr>
        <w:t xml:space="preserve">SALÓN LOOK “Espacio Pasarela” y en </w:t>
      </w:r>
      <w:r w:rsidRPr="00A31F28">
        <w:rPr>
          <w:rFonts w:ascii="Open Sans" w:hAnsi="Open Sans"/>
          <w:b/>
          <w:bCs/>
          <w:i/>
          <w:iCs/>
          <w:color w:val="000000" w:themeColor="text1"/>
          <w:sz w:val="22"/>
          <w:szCs w:val="22"/>
        </w:rPr>
        <w:t>streaming</w:t>
      </w:r>
      <w:r w:rsidRPr="00A31F28">
        <w:rPr>
          <w:rFonts w:ascii="Open Sans" w:hAnsi="Open Sans"/>
          <w:b/>
          <w:bCs/>
          <w:color w:val="000000" w:themeColor="text1"/>
          <w:sz w:val="22"/>
          <w:szCs w:val="22"/>
        </w:rPr>
        <w:t xml:space="preserve"> desde la web del Club</w:t>
      </w:r>
      <w:r w:rsidR="00431B63" w:rsidRPr="00A31F28">
        <w:rPr>
          <w:rFonts w:ascii="Open Sans" w:hAnsi="Open Sans"/>
          <w:color w:val="000000" w:themeColor="text1"/>
          <w:sz w:val="22"/>
          <w:szCs w:val="22"/>
        </w:rPr>
        <w:t>,</w:t>
      </w:r>
      <w:r w:rsidRPr="00A31F28">
        <w:rPr>
          <w:rFonts w:ascii="Open Sans" w:hAnsi="Open Sans"/>
          <w:color w:val="000000" w:themeColor="text1"/>
          <w:sz w:val="22"/>
          <w:szCs w:val="22"/>
        </w:rPr>
        <w:t xml:space="preserve"> con el patrocinio de </w:t>
      </w:r>
      <w:r w:rsidRPr="00A31F28">
        <w:rPr>
          <w:rFonts w:ascii="Open Sans" w:hAnsi="Open Sans"/>
          <w:b/>
          <w:bCs/>
          <w:color w:val="000000" w:themeColor="text1"/>
          <w:sz w:val="22"/>
          <w:szCs w:val="22"/>
        </w:rPr>
        <w:t>Revlon Professional</w:t>
      </w:r>
      <w:r w:rsidRPr="00A31F28">
        <w:rPr>
          <w:rFonts w:ascii="Open Sans" w:hAnsi="Open Sans"/>
          <w:color w:val="000000" w:themeColor="text1"/>
          <w:sz w:val="22"/>
          <w:szCs w:val="22"/>
        </w:rPr>
        <w:t>.</w:t>
      </w:r>
    </w:p>
    <w:sectPr w:rsidR="00AD58AA" w:rsidRPr="00A31F28" w:rsidSect="00A31F28">
      <w:headerReference w:type="default" r:id="rId11"/>
      <w:footerReference w:type="default" r:id="rId12"/>
      <w:type w:val="continuous"/>
      <w:pgSz w:w="11910" w:h="16840"/>
      <w:pgMar w:top="601" w:right="1134" w:bottom="278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BF1C" w14:textId="77777777" w:rsidR="005022F4" w:rsidRDefault="005022F4" w:rsidP="00DF1A23">
      <w:r>
        <w:separator/>
      </w:r>
    </w:p>
  </w:endnote>
  <w:endnote w:type="continuationSeparator" w:id="0">
    <w:p w14:paraId="3B8F97F8" w14:textId="77777777" w:rsidR="005022F4" w:rsidRDefault="005022F4" w:rsidP="00DF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ED29" w14:textId="589F1B0B" w:rsidR="001D44A8" w:rsidRDefault="00303D67" w:rsidP="001D44A8">
    <w:pPr>
      <w:pStyle w:val="Textoindependiente"/>
      <w:spacing w:before="6"/>
      <w:rPr>
        <w:sz w:val="12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4DE23E2B" wp14:editId="36D1592B">
          <wp:simplePos x="0" y="0"/>
          <wp:positionH relativeFrom="leftMargin">
            <wp:posOffset>214630</wp:posOffset>
          </wp:positionH>
          <wp:positionV relativeFrom="paragraph">
            <wp:posOffset>217170</wp:posOffset>
          </wp:positionV>
          <wp:extent cx="345440" cy="340995"/>
          <wp:effectExtent l="0" t="0" r="0" b="1905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B91">
      <w:rPr>
        <w:noProof/>
      </w:rPr>
      <mc:AlternateContent>
        <mc:Choice Requires="wps">
          <w:drawing>
            <wp:anchor distT="4294967295" distB="4294967295" distL="0" distR="0" simplePos="0" relativeHeight="251658240" behindDoc="1" locked="0" layoutInCell="1" allowOverlap="1" wp14:anchorId="29D43AD8" wp14:editId="50A247DF">
              <wp:simplePos x="0" y="0"/>
              <wp:positionH relativeFrom="page">
                <wp:posOffset>457200</wp:posOffset>
              </wp:positionH>
              <wp:positionV relativeFrom="paragraph">
                <wp:posOffset>127634</wp:posOffset>
              </wp:positionV>
              <wp:extent cx="6645910" cy="0"/>
              <wp:effectExtent l="0" t="0" r="0" b="0"/>
              <wp:wrapTopAndBottom/>
              <wp:docPr id="4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D2CEA" id="Line 1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0.05pt" to="559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" strokecolor="#231f20" strokeweight="1pt">
              <w10:wrap type="topAndBottom" anchorx="page"/>
            </v:line>
          </w:pict>
        </mc:Fallback>
      </mc:AlternateContent>
    </w:r>
  </w:p>
  <w:p w14:paraId="5C621DFB" w14:textId="049CB5DE" w:rsidR="001D44A8" w:rsidRPr="003C72AF" w:rsidRDefault="001D44A8" w:rsidP="001D44A8">
    <w:pPr>
      <w:spacing w:before="140" w:line="340" w:lineRule="auto"/>
      <w:ind w:right="117"/>
      <w:jc w:val="both"/>
      <w:rPr>
        <w:color w:val="231F20"/>
        <w:sz w:val="16"/>
      </w:rPr>
    </w:pPr>
    <w:r w:rsidRPr="001D44A8">
      <w:rPr>
        <w:b/>
        <w:color w:val="231F20"/>
        <w:sz w:val="16"/>
      </w:rPr>
      <w:t>Club</w:t>
    </w:r>
    <w:r w:rsidRPr="001D44A8">
      <w:rPr>
        <w:b/>
        <w:color w:val="231F20"/>
        <w:spacing w:val="-9"/>
        <w:sz w:val="16"/>
      </w:rPr>
      <w:t xml:space="preserve"> </w:t>
    </w:r>
    <w:r w:rsidRPr="001D44A8">
      <w:rPr>
        <w:b/>
        <w:color w:val="231F20"/>
        <w:sz w:val="16"/>
      </w:rPr>
      <w:t>Fígaro</w:t>
    </w:r>
    <w:r w:rsidRPr="001D44A8">
      <w:rPr>
        <w:b/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es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un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proyecto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asociativo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sin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ánimo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lucro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gestado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en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2009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por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un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destacado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grupo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profesionales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peluquería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española.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El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objetivo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básico</w:t>
    </w:r>
    <w:r w:rsidRPr="001D44A8">
      <w:rPr>
        <w:color w:val="231F20"/>
        <w:spacing w:val="-15"/>
        <w:sz w:val="16"/>
      </w:rPr>
      <w:t xml:space="preserve"> </w:t>
    </w:r>
    <w:r w:rsidRPr="001D44A8">
      <w:rPr>
        <w:color w:val="231F20"/>
        <w:sz w:val="16"/>
      </w:rPr>
      <w:t>que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persigue</w:t>
    </w:r>
    <w:r w:rsidRPr="001D44A8">
      <w:rPr>
        <w:color w:val="231F20"/>
        <w:spacing w:val="-14"/>
        <w:sz w:val="16"/>
      </w:rPr>
      <w:t xml:space="preserve"> </w:t>
    </w:r>
    <w:r w:rsidRPr="001D44A8">
      <w:rPr>
        <w:b/>
        <w:color w:val="231F20"/>
        <w:sz w:val="16"/>
      </w:rPr>
      <w:t>Club</w:t>
    </w:r>
    <w:r w:rsidRPr="001D44A8">
      <w:rPr>
        <w:b/>
        <w:color w:val="231F20"/>
        <w:spacing w:val="-14"/>
        <w:sz w:val="16"/>
      </w:rPr>
      <w:t xml:space="preserve"> </w:t>
    </w:r>
    <w:r w:rsidRPr="001D44A8">
      <w:rPr>
        <w:b/>
        <w:color w:val="231F20"/>
        <w:sz w:val="16"/>
      </w:rPr>
      <w:t>Fígaro</w:t>
    </w:r>
    <w:r w:rsidRPr="001D44A8">
      <w:rPr>
        <w:b/>
        <w:color w:val="231F20"/>
        <w:spacing w:val="-11"/>
        <w:sz w:val="16"/>
      </w:rPr>
      <w:t xml:space="preserve"> </w:t>
    </w:r>
    <w:r w:rsidRPr="001D44A8">
      <w:rPr>
        <w:color w:val="231F20"/>
        <w:sz w:val="16"/>
      </w:rPr>
      <w:t>es</w:t>
    </w:r>
    <w:r w:rsidRPr="001D44A8">
      <w:rPr>
        <w:color w:val="231F20"/>
        <w:spacing w:val="-15"/>
        <w:sz w:val="16"/>
      </w:rPr>
      <w:t xml:space="preserve"> </w:t>
    </w:r>
    <w:r w:rsidRPr="001D44A8">
      <w:rPr>
        <w:color w:val="231F20"/>
        <w:sz w:val="16"/>
      </w:rPr>
      <w:t>el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reconocimiento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social</w:t>
    </w:r>
    <w:r w:rsidRPr="001D44A8">
      <w:rPr>
        <w:color w:val="231F20"/>
        <w:spacing w:val="-15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profesión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y</w:t>
    </w:r>
    <w:r w:rsidRPr="001D44A8">
      <w:rPr>
        <w:color w:val="231F20"/>
        <w:spacing w:val="-15"/>
        <w:sz w:val="16"/>
      </w:rPr>
      <w:t xml:space="preserve"> </w:t>
    </w:r>
    <w:r w:rsidRPr="001D44A8">
      <w:rPr>
        <w:color w:val="231F20"/>
        <w:sz w:val="16"/>
      </w:rPr>
      <w:t>esto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se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articula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con</w:t>
    </w:r>
    <w:r w:rsidRPr="001D44A8">
      <w:rPr>
        <w:color w:val="231F20"/>
        <w:spacing w:val="-15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creación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los</w:t>
    </w:r>
    <w:r w:rsidRPr="001D44A8">
      <w:rPr>
        <w:color w:val="231F20"/>
        <w:spacing w:val="-15"/>
        <w:sz w:val="16"/>
      </w:rPr>
      <w:t xml:space="preserve"> </w:t>
    </w:r>
    <w:r w:rsidRPr="001D44A8">
      <w:rPr>
        <w:b/>
        <w:color w:val="231F20"/>
        <w:sz w:val="16"/>
      </w:rPr>
      <w:t>Premios</w:t>
    </w:r>
    <w:r w:rsidRPr="001D44A8">
      <w:rPr>
        <w:b/>
        <w:color w:val="231F20"/>
        <w:spacing w:val="-14"/>
        <w:sz w:val="16"/>
      </w:rPr>
      <w:t xml:space="preserve"> </w:t>
    </w:r>
    <w:r w:rsidRPr="001D44A8">
      <w:rPr>
        <w:b/>
        <w:color w:val="231F20"/>
        <w:sz w:val="16"/>
      </w:rPr>
      <w:t>de</w:t>
    </w:r>
    <w:r w:rsidRPr="001D44A8">
      <w:rPr>
        <w:b/>
        <w:color w:val="231F20"/>
        <w:spacing w:val="-14"/>
        <w:sz w:val="16"/>
      </w:rPr>
      <w:t xml:space="preserve"> </w:t>
    </w:r>
    <w:r w:rsidRPr="001D44A8">
      <w:rPr>
        <w:b/>
        <w:color w:val="231F20"/>
        <w:sz w:val="16"/>
      </w:rPr>
      <w:t>la</w:t>
    </w:r>
    <w:r w:rsidRPr="001D44A8">
      <w:rPr>
        <w:b/>
        <w:color w:val="231F20"/>
        <w:spacing w:val="-13"/>
        <w:sz w:val="16"/>
      </w:rPr>
      <w:t xml:space="preserve"> </w:t>
    </w:r>
    <w:r w:rsidRPr="001D44A8">
      <w:rPr>
        <w:b/>
        <w:color w:val="231F20"/>
        <w:sz w:val="16"/>
      </w:rPr>
      <w:t>Peluquería</w:t>
    </w:r>
    <w:r w:rsidRPr="001D44A8">
      <w:rPr>
        <w:b/>
        <w:color w:val="231F20"/>
        <w:spacing w:val="-14"/>
        <w:sz w:val="16"/>
      </w:rPr>
      <w:t xml:space="preserve"> </w:t>
    </w:r>
    <w:r w:rsidRPr="001D44A8">
      <w:rPr>
        <w:b/>
        <w:color w:val="231F20"/>
        <w:sz w:val="16"/>
      </w:rPr>
      <w:t>Española,</w:t>
    </w:r>
    <w:r w:rsidRPr="001D44A8">
      <w:rPr>
        <w:b/>
        <w:color w:val="231F20"/>
        <w:spacing w:val="-12"/>
        <w:sz w:val="16"/>
      </w:rPr>
      <w:t xml:space="preserve"> </w:t>
    </w:r>
    <w:r w:rsidRPr="001D44A8">
      <w:rPr>
        <w:color w:val="231F20"/>
        <w:sz w:val="16"/>
      </w:rPr>
      <w:t>que</w:t>
    </w:r>
    <w:r w:rsidRPr="001D44A8">
      <w:rPr>
        <w:color w:val="231F20"/>
        <w:spacing w:val="-14"/>
        <w:sz w:val="16"/>
      </w:rPr>
      <w:t xml:space="preserve"> </w:t>
    </w:r>
    <w:r w:rsidRPr="001D44A8">
      <w:rPr>
        <w:color w:val="231F20"/>
        <w:sz w:val="16"/>
      </w:rPr>
      <w:t>se celebran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desde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2010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y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valoran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los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trabajos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fotográficos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las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tendencias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peluquería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las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principales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firmas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españolas.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transparencia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y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el</w:t>
    </w:r>
    <w:r w:rsidRPr="001D44A8">
      <w:rPr>
        <w:color w:val="231F20"/>
        <w:spacing w:val="-6"/>
        <w:sz w:val="16"/>
      </w:rPr>
      <w:t xml:space="preserve"> </w:t>
    </w:r>
    <w:r w:rsidRPr="001D44A8">
      <w:rPr>
        <w:color w:val="231F20"/>
        <w:sz w:val="16"/>
      </w:rPr>
      <w:t>prestigio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de los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Premios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se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garantiza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con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designación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un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jurado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externo,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formado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por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cinco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destacados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nombres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peluquería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internacional,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que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votan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manera</w:t>
    </w:r>
    <w:r w:rsidRPr="001D44A8">
      <w:rPr>
        <w:color w:val="231F20"/>
        <w:spacing w:val="-5"/>
        <w:sz w:val="16"/>
      </w:rPr>
      <w:t xml:space="preserve"> </w:t>
    </w:r>
    <w:r w:rsidRPr="001D44A8">
      <w:rPr>
        <w:color w:val="231F20"/>
        <w:sz w:val="16"/>
      </w:rPr>
      <w:t>individual</w:t>
    </w:r>
    <w:r w:rsidRPr="001D44A8">
      <w:rPr>
        <w:color w:val="231F20"/>
        <w:spacing w:val="-4"/>
        <w:sz w:val="16"/>
      </w:rPr>
      <w:t xml:space="preserve"> </w:t>
    </w:r>
    <w:r w:rsidRPr="001D44A8">
      <w:rPr>
        <w:color w:val="231F20"/>
        <w:sz w:val="16"/>
      </w:rPr>
      <w:t>e independiente las colecciones presentadas anónimamente. Los ganadores de las diferentes categorías de los Premios se dan a conocer durante la Pasarela Fígaro, un evento</w:t>
    </w:r>
    <w:r w:rsidRPr="001D44A8">
      <w:rPr>
        <w:color w:val="231F20"/>
        <w:spacing w:val="-10"/>
        <w:sz w:val="16"/>
      </w:rPr>
      <w:t xml:space="preserve"> </w:t>
    </w:r>
    <w:r w:rsidRPr="001D44A8">
      <w:rPr>
        <w:color w:val="231F20"/>
        <w:sz w:val="16"/>
      </w:rPr>
      <w:t>que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ya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se</w:t>
    </w:r>
    <w:r w:rsidRPr="001D44A8">
      <w:rPr>
        <w:color w:val="231F20"/>
        <w:spacing w:val="-10"/>
        <w:sz w:val="16"/>
      </w:rPr>
      <w:t xml:space="preserve"> </w:t>
    </w:r>
    <w:r w:rsidRPr="001D44A8">
      <w:rPr>
        <w:color w:val="231F20"/>
        <w:sz w:val="16"/>
      </w:rPr>
      <w:t>ha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convertido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en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10"/>
        <w:sz w:val="16"/>
      </w:rPr>
      <w:t xml:space="preserve"> </w:t>
    </w:r>
    <w:r w:rsidRPr="001D44A8">
      <w:rPr>
        <w:color w:val="231F20"/>
        <w:sz w:val="16"/>
      </w:rPr>
      <w:t>gran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cita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anual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10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peluquería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española.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El</w:t>
    </w:r>
    <w:r w:rsidRPr="001D44A8">
      <w:rPr>
        <w:color w:val="231F20"/>
        <w:spacing w:val="-10"/>
        <w:sz w:val="16"/>
      </w:rPr>
      <w:t xml:space="preserve"> </w:t>
    </w:r>
    <w:r w:rsidRPr="001D44A8">
      <w:rPr>
        <w:color w:val="231F20"/>
        <w:sz w:val="16"/>
      </w:rPr>
      <w:t>sponsor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oficial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Club</w:t>
    </w:r>
    <w:r w:rsidRPr="001D44A8">
      <w:rPr>
        <w:color w:val="231F20"/>
        <w:spacing w:val="-10"/>
        <w:sz w:val="16"/>
      </w:rPr>
      <w:t xml:space="preserve"> </w:t>
    </w:r>
    <w:r w:rsidRPr="001D44A8">
      <w:rPr>
        <w:color w:val="231F20"/>
        <w:sz w:val="16"/>
      </w:rPr>
      <w:t>Fígaro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es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la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firma</w:t>
    </w:r>
    <w:r w:rsidRPr="001D44A8">
      <w:rPr>
        <w:color w:val="231F20"/>
        <w:spacing w:val="-10"/>
        <w:sz w:val="16"/>
      </w:rPr>
      <w:t xml:space="preserve"> </w:t>
    </w:r>
    <w:r w:rsidRPr="001D44A8">
      <w:rPr>
        <w:b/>
        <w:color w:val="231F20"/>
        <w:sz w:val="16"/>
      </w:rPr>
      <w:t>Revlon</w:t>
    </w:r>
    <w:r w:rsidRPr="001D44A8">
      <w:rPr>
        <w:b/>
        <w:color w:val="231F20"/>
        <w:spacing w:val="-9"/>
        <w:sz w:val="16"/>
      </w:rPr>
      <w:t xml:space="preserve"> </w:t>
    </w:r>
    <w:r w:rsidRPr="001D44A8">
      <w:rPr>
        <w:b/>
        <w:color w:val="231F20"/>
        <w:sz w:val="16"/>
      </w:rPr>
      <w:t>Professional</w:t>
    </w:r>
    <w:r w:rsidR="00053C5A">
      <w:rPr>
        <w:color w:val="231F20"/>
        <w:sz w:val="16"/>
      </w:rPr>
      <w:t xml:space="preserve">. </w:t>
    </w:r>
    <w:r w:rsidRPr="001D44A8">
      <w:rPr>
        <w:color w:val="231F20"/>
        <w:sz w:val="16"/>
      </w:rPr>
      <w:t>Por</w:t>
    </w:r>
    <w:r w:rsidRPr="001D44A8">
      <w:rPr>
        <w:color w:val="231F20"/>
        <w:spacing w:val="-2"/>
        <w:sz w:val="16"/>
      </w:rPr>
      <w:t xml:space="preserve"> </w:t>
    </w:r>
    <w:r w:rsidRPr="001D44A8">
      <w:rPr>
        <w:color w:val="231F20"/>
        <w:sz w:val="16"/>
      </w:rPr>
      <w:t>último,</w:t>
    </w:r>
    <w:r w:rsidRPr="001D44A8">
      <w:rPr>
        <w:color w:val="231F20"/>
        <w:spacing w:val="-2"/>
        <w:sz w:val="16"/>
      </w:rPr>
      <w:t xml:space="preserve"> </w:t>
    </w:r>
    <w:r w:rsidRPr="001D44A8">
      <w:rPr>
        <w:color w:val="231F20"/>
        <w:sz w:val="16"/>
      </w:rPr>
      <w:t>Club</w:t>
    </w:r>
    <w:r w:rsidRPr="001D44A8">
      <w:rPr>
        <w:color w:val="231F20"/>
        <w:spacing w:val="-2"/>
        <w:sz w:val="16"/>
      </w:rPr>
      <w:t xml:space="preserve"> </w:t>
    </w:r>
    <w:r w:rsidRPr="001D44A8">
      <w:rPr>
        <w:color w:val="231F20"/>
        <w:sz w:val="16"/>
      </w:rPr>
      <w:t>Fígaro</w:t>
    </w:r>
    <w:r w:rsidRPr="001D44A8">
      <w:rPr>
        <w:color w:val="231F20"/>
        <w:spacing w:val="-1"/>
        <w:sz w:val="16"/>
      </w:rPr>
      <w:t xml:space="preserve"> </w:t>
    </w:r>
    <w:r w:rsidRPr="001D44A8">
      <w:rPr>
        <w:color w:val="231F20"/>
        <w:sz w:val="16"/>
      </w:rPr>
      <w:t>cuenta</w:t>
    </w:r>
    <w:r w:rsidRPr="001D44A8">
      <w:rPr>
        <w:color w:val="231F20"/>
        <w:spacing w:val="-2"/>
        <w:sz w:val="16"/>
      </w:rPr>
      <w:t xml:space="preserve"> </w:t>
    </w:r>
    <w:r w:rsidRPr="001D44A8">
      <w:rPr>
        <w:color w:val="231F20"/>
        <w:sz w:val="16"/>
      </w:rPr>
      <w:t>con</w:t>
    </w:r>
    <w:r w:rsidRPr="001D44A8">
      <w:rPr>
        <w:color w:val="231F20"/>
        <w:spacing w:val="-2"/>
        <w:sz w:val="16"/>
      </w:rPr>
      <w:t xml:space="preserve"> </w:t>
    </w:r>
    <w:r w:rsidR="00C7065C">
      <w:rPr>
        <w:color w:val="231F20"/>
        <w:sz w:val="16"/>
      </w:rPr>
      <w:t xml:space="preserve">ocho </w:t>
    </w:r>
    <w:r w:rsidRPr="001D44A8">
      <w:rPr>
        <w:color w:val="231F20"/>
        <w:sz w:val="16"/>
      </w:rPr>
      <w:t>media</w:t>
    </w:r>
    <w:r w:rsidRPr="001D44A8">
      <w:rPr>
        <w:color w:val="231F20"/>
        <w:spacing w:val="-2"/>
        <w:sz w:val="16"/>
      </w:rPr>
      <w:t xml:space="preserve"> </w:t>
    </w:r>
    <w:r w:rsidRPr="001D44A8">
      <w:rPr>
        <w:color w:val="231F20"/>
        <w:sz w:val="16"/>
      </w:rPr>
      <w:t>sponsors,</w:t>
    </w:r>
    <w:r w:rsidRPr="001D44A8">
      <w:rPr>
        <w:color w:val="231F20"/>
        <w:spacing w:val="-2"/>
        <w:sz w:val="16"/>
      </w:rPr>
      <w:t xml:space="preserve"> </w:t>
    </w:r>
    <w:r w:rsidRPr="001D44A8">
      <w:rPr>
        <w:color w:val="231F20"/>
        <w:sz w:val="16"/>
      </w:rPr>
      <w:t>las principales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revistas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y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portales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profesionales</w:t>
    </w:r>
    <w:r w:rsidRPr="001D44A8">
      <w:rPr>
        <w:color w:val="231F20"/>
        <w:spacing w:val="-8"/>
        <w:sz w:val="16"/>
      </w:rPr>
      <w:t xml:space="preserve"> </w:t>
    </w:r>
    <w:r w:rsidRPr="001D44A8">
      <w:rPr>
        <w:color w:val="231F20"/>
        <w:sz w:val="16"/>
      </w:rPr>
      <w:t>de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belleza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en</w:t>
    </w:r>
    <w:r w:rsidRPr="001D44A8">
      <w:rPr>
        <w:color w:val="231F20"/>
        <w:spacing w:val="-9"/>
        <w:sz w:val="16"/>
      </w:rPr>
      <w:t xml:space="preserve"> </w:t>
    </w:r>
    <w:r w:rsidRPr="001D44A8">
      <w:rPr>
        <w:color w:val="231F20"/>
        <w:sz w:val="16"/>
      </w:rPr>
      <w:t>España.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899A" w14:textId="77777777" w:rsidR="005022F4" w:rsidRDefault="005022F4" w:rsidP="00DF1A23">
      <w:r>
        <w:separator/>
      </w:r>
    </w:p>
  </w:footnote>
  <w:footnote w:type="continuationSeparator" w:id="0">
    <w:p w14:paraId="1BA93207" w14:textId="77777777" w:rsidR="005022F4" w:rsidRDefault="005022F4" w:rsidP="00DF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E362" w14:textId="3D257B07" w:rsidR="00DF1A23" w:rsidRDefault="00B15B91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D95E08C" wp14:editId="017DF2DB">
          <wp:simplePos x="0" y="0"/>
          <wp:positionH relativeFrom="margin">
            <wp:align>center</wp:align>
          </wp:positionH>
          <wp:positionV relativeFrom="page">
            <wp:posOffset>121920</wp:posOffset>
          </wp:positionV>
          <wp:extent cx="1097280" cy="540385"/>
          <wp:effectExtent l="0" t="0" r="7620" b="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91"/>
    <w:rsid w:val="000054D2"/>
    <w:rsid w:val="00053C5A"/>
    <w:rsid w:val="000A1B59"/>
    <w:rsid w:val="000B4F21"/>
    <w:rsid w:val="000D438B"/>
    <w:rsid w:val="000F3203"/>
    <w:rsid w:val="00104272"/>
    <w:rsid w:val="00143B7F"/>
    <w:rsid w:val="00156E82"/>
    <w:rsid w:val="00160474"/>
    <w:rsid w:val="00186C95"/>
    <w:rsid w:val="001D44A8"/>
    <w:rsid w:val="001E7C2D"/>
    <w:rsid w:val="002240E5"/>
    <w:rsid w:val="00231548"/>
    <w:rsid w:val="00303D67"/>
    <w:rsid w:val="003344DC"/>
    <w:rsid w:val="00372B64"/>
    <w:rsid w:val="00383F4D"/>
    <w:rsid w:val="003A1180"/>
    <w:rsid w:val="003B42BF"/>
    <w:rsid w:val="003C64BC"/>
    <w:rsid w:val="003C72AF"/>
    <w:rsid w:val="003F7477"/>
    <w:rsid w:val="004267E7"/>
    <w:rsid w:val="00431B63"/>
    <w:rsid w:val="004335B9"/>
    <w:rsid w:val="004516E2"/>
    <w:rsid w:val="00454850"/>
    <w:rsid w:val="00462BFD"/>
    <w:rsid w:val="004C4817"/>
    <w:rsid w:val="004E6D0E"/>
    <w:rsid w:val="005022F4"/>
    <w:rsid w:val="00504BE7"/>
    <w:rsid w:val="00597E69"/>
    <w:rsid w:val="005A357B"/>
    <w:rsid w:val="00630806"/>
    <w:rsid w:val="00653D72"/>
    <w:rsid w:val="00682752"/>
    <w:rsid w:val="00683010"/>
    <w:rsid w:val="006C682F"/>
    <w:rsid w:val="006E2F17"/>
    <w:rsid w:val="006F731D"/>
    <w:rsid w:val="0074245F"/>
    <w:rsid w:val="00757F19"/>
    <w:rsid w:val="007B5E3B"/>
    <w:rsid w:val="007C51DE"/>
    <w:rsid w:val="007E1F2E"/>
    <w:rsid w:val="008130E1"/>
    <w:rsid w:val="00873C52"/>
    <w:rsid w:val="00880CEE"/>
    <w:rsid w:val="008C3F61"/>
    <w:rsid w:val="00911BDB"/>
    <w:rsid w:val="00953ECD"/>
    <w:rsid w:val="009B2018"/>
    <w:rsid w:val="00A071BA"/>
    <w:rsid w:val="00A20527"/>
    <w:rsid w:val="00A31F28"/>
    <w:rsid w:val="00A67AAC"/>
    <w:rsid w:val="00AB2ACC"/>
    <w:rsid w:val="00AB3021"/>
    <w:rsid w:val="00AD58AA"/>
    <w:rsid w:val="00AE4B7A"/>
    <w:rsid w:val="00B10AA1"/>
    <w:rsid w:val="00B15B91"/>
    <w:rsid w:val="00B31CD7"/>
    <w:rsid w:val="00B363C0"/>
    <w:rsid w:val="00B7387A"/>
    <w:rsid w:val="00B74171"/>
    <w:rsid w:val="00BB428F"/>
    <w:rsid w:val="00BB7730"/>
    <w:rsid w:val="00BC5326"/>
    <w:rsid w:val="00BD30FC"/>
    <w:rsid w:val="00BE1A98"/>
    <w:rsid w:val="00BE5CE6"/>
    <w:rsid w:val="00C25AE7"/>
    <w:rsid w:val="00C31749"/>
    <w:rsid w:val="00C55D32"/>
    <w:rsid w:val="00C7065C"/>
    <w:rsid w:val="00C81BCB"/>
    <w:rsid w:val="00CE03F4"/>
    <w:rsid w:val="00CE1459"/>
    <w:rsid w:val="00CF7CB8"/>
    <w:rsid w:val="00D16738"/>
    <w:rsid w:val="00DB47E9"/>
    <w:rsid w:val="00DC2FA3"/>
    <w:rsid w:val="00DF1A23"/>
    <w:rsid w:val="00DF1B27"/>
    <w:rsid w:val="00DF708F"/>
    <w:rsid w:val="00E679D6"/>
    <w:rsid w:val="00EF3B0D"/>
    <w:rsid w:val="00F435BF"/>
    <w:rsid w:val="00F815DF"/>
    <w:rsid w:val="00FC0F8C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8A660"/>
  <w15:docId w15:val="{8714BE93-F8B5-4125-A73D-9E906EA5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B9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1A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F1A23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F1A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F1A23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uiPriority w:val="99"/>
    <w:unhideWhenUsed/>
    <w:rsid w:val="00DF1A23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DF1A23"/>
    <w:rPr>
      <w:color w:val="605E5C"/>
      <w:shd w:val="clear" w:color="auto" w:fill="E1DFDD"/>
    </w:rPr>
  </w:style>
  <w:style w:type="character" w:customStyle="1" w:styleId="TextoindependienteCar">
    <w:name w:val="Texto independiente Car"/>
    <w:link w:val="Textoindependiente"/>
    <w:uiPriority w:val="1"/>
    <w:rsid w:val="008C3F61"/>
    <w:rPr>
      <w:rFonts w:ascii="Arial Narrow" w:eastAsia="Arial Narrow" w:hAnsi="Arial Narrow" w:cs="Arial Narrow"/>
      <w:sz w:val="24"/>
      <w:szCs w:val="24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B15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B15B91"/>
    <w:rPr>
      <w:b/>
      <w:bCs/>
    </w:rPr>
  </w:style>
  <w:style w:type="character" w:styleId="nfasis">
    <w:name w:val="Emphasis"/>
    <w:uiPriority w:val="20"/>
    <w:qFormat/>
    <w:rsid w:val="00B15B91"/>
    <w:rPr>
      <w:i/>
      <w:iCs/>
    </w:rPr>
  </w:style>
  <w:style w:type="paragraph" w:customStyle="1" w:styleId="summary">
    <w:name w:val="summary"/>
    <w:basedOn w:val="Normal"/>
    <w:rsid w:val="00B15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15B91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462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0.0%20COMUNICAHAIR\CLIENTS\0.%20CLUB%20F&#205;GARO\0.%201%20Premios%20F&#237;garo\Edici&#243;n%20F&#237;garo%20a&#241;o%202020\Notas%20de%20Prensa\NdP_Plantilla%20Club%20F&#237;ga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NdP_Plantilla Club Fígaro</Template>
  <TotalTime>238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Links>
    <vt:vector size="12" baseType="variant">
      <vt:variant>
        <vt:i4>4849787</vt:i4>
      </vt:variant>
      <vt:variant>
        <vt:i4>3</vt:i4>
      </vt:variant>
      <vt:variant>
        <vt:i4>0</vt:i4>
      </vt:variant>
      <vt:variant>
        <vt:i4>5</vt:i4>
      </vt:variant>
      <vt:variant>
        <vt:lpwstr>mailto:comunicacion@clubfigaro.com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mailto:comunicacion@clubfigaro.com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cp:lastModifiedBy>ComunicaHair</cp:lastModifiedBy>
  <cp:revision>30</cp:revision>
  <cp:lastPrinted>2021-10-18T11:30:00Z</cp:lastPrinted>
  <dcterms:created xsi:type="dcterms:W3CDTF">2020-07-23T06:49:00Z</dcterms:created>
  <dcterms:modified xsi:type="dcterms:W3CDTF">2021-10-18T11:31:00Z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