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E2E32" w14:textId="77777777" w:rsidR="0024405B" w:rsidRDefault="00000000">
      <w:pPr>
        <w:rPr>
          <w:rFonts w:ascii="Book Antiqua" w:eastAsia="Book Antiqua" w:hAnsi="Book Antiqua" w:cs="Book Antiqua"/>
          <w:b/>
          <w:bCs/>
          <w:sz w:val="24"/>
          <w:szCs w:val="24"/>
        </w:rPr>
      </w:pPr>
      <w:r>
        <w:rPr>
          <w:rFonts w:ascii="Book Antiqua" w:eastAsia="Book Antiqua" w:hAnsi="Book Antiqua" w:cs="Book Antiqua"/>
          <w:b/>
          <w:bCs/>
          <w:sz w:val="24"/>
          <w:szCs w:val="24"/>
        </w:rPr>
        <w:t xml:space="preserve">                                </w:t>
      </w:r>
    </w:p>
    <w:p w14:paraId="5ABF089B" w14:textId="5F41A865" w:rsidR="0024405B" w:rsidRDefault="05AC3DF1" w:rsidP="1791AF23">
      <w:pPr>
        <w:ind w:left="4956"/>
        <w:jc w:val="right"/>
        <w:rPr>
          <w:rFonts w:ascii="Book Antiqua" w:eastAsia="Book Antiqua" w:hAnsi="Book Antiqua" w:cs="Book Antiqua"/>
          <w:b/>
          <w:bCs/>
          <w:sz w:val="24"/>
          <w:szCs w:val="24"/>
          <w:lang w:val="en-US"/>
        </w:rPr>
      </w:pPr>
      <w:bookmarkStart w:id="0" w:name="_heading=h.b4tuf2v5l5gh"/>
      <w:bookmarkEnd w:id="0"/>
      <w:r w:rsidRPr="1791AF23">
        <w:rPr>
          <w:rFonts w:ascii="Book Antiqua" w:eastAsia="Book Antiqua" w:hAnsi="Book Antiqua" w:cs="Book Antiqua"/>
          <w:b/>
          <w:bCs/>
          <w:sz w:val="24"/>
          <w:szCs w:val="24"/>
          <w:lang w:val="en-US"/>
        </w:rPr>
        <w:t>Ciudad de México, 22 de Octubre</w:t>
      </w:r>
      <w:r w:rsidR="00B3764F" w:rsidRPr="1791AF23">
        <w:rPr>
          <w:rFonts w:ascii="Book Antiqua" w:eastAsia="Book Antiqua" w:hAnsi="Book Antiqua" w:cs="Book Antiqua"/>
          <w:b/>
          <w:bCs/>
          <w:sz w:val="24"/>
          <w:szCs w:val="24"/>
          <w:lang w:val="en-US"/>
        </w:rPr>
        <w:t xml:space="preserve"> 2026</w:t>
      </w:r>
    </w:p>
    <w:p w14:paraId="0F987074" w14:textId="76FB63C2" w:rsidR="0024405B" w:rsidRDefault="3DCF87D6" w:rsidP="1791AF23">
      <w:pPr>
        <w:pStyle w:val="Heading1"/>
        <w:spacing w:before="322" w:after="322" w:line="240" w:lineRule="auto"/>
        <w:jc w:val="center"/>
        <w:rPr>
          <w:rFonts w:ascii="Book Antiqua" w:eastAsia="Book Antiqua" w:hAnsi="Book Antiqua" w:cs="Book Antiqua"/>
          <w:sz w:val="28"/>
          <w:szCs w:val="28"/>
          <w:lang w:val="en-US"/>
        </w:rPr>
      </w:pPr>
      <w:r w:rsidRPr="1791AF23">
        <w:rPr>
          <w:rFonts w:ascii="Book Antiqua" w:eastAsia="Book Antiqua" w:hAnsi="Book Antiqua" w:cs="Book Antiqua"/>
          <w:sz w:val="28"/>
          <w:szCs w:val="28"/>
          <w:lang w:val="en-US"/>
        </w:rPr>
        <w:t xml:space="preserve">Turkish Airlines </w:t>
      </w:r>
      <w:proofErr w:type="spellStart"/>
      <w:r w:rsidRPr="1791AF23">
        <w:rPr>
          <w:rFonts w:ascii="Book Antiqua" w:eastAsia="Book Antiqua" w:hAnsi="Book Antiqua" w:cs="Book Antiqua"/>
          <w:sz w:val="28"/>
          <w:szCs w:val="28"/>
          <w:lang w:val="en-US"/>
        </w:rPr>
        <w:t>conecta</w:t>
      </w:r>
      <w:proofErr w:type="spellEnd"/>
      <w:r w:rsidRPr="1791AF23">
        <w:rPr>
          <w:rFonts w:ascii="Book Antiqua" w:eastAsia="Book Antiqua" w:hAnsi="Book Antiqua" w:cs="Book Antiqua"/>
          <w:sz w:val="28"/>
          <w:szCs w:val="28"/>
          <w:lang w:val="en-US"/>
        </w:rPr>
        <w:t xml:space="preserve"> a México con Turquía y el </w:t>
      </w:r>
      <w:proofErr w:type="spellStart"/>
      <w:r w:rsidRPr="1791AF23">
        <w:rPr>
          <w:rFonts w:ascii="Book Antiqua" w:eastAsia="Book Antiqua" w:hAnsi="Book Antiqua" w:cs="Book Antiqua"/>
          <w:sz w:val="28"/>
          <w:szCs w:val="28"/>
          <w:lang w:val="en-US"/>
        </w:rPr>
        <w:t>mundo</w:t>
      </w:r>
      <w:proofErr w:type="spellEnd"/>
      <w:r w:rsidRPr="1791AF23">
        <w:rPr>
          <w:rFonts w:ascii="Book Antiqua" w:eastAsia="Book Antiqua" w:hAnsi="Book Antiqua" w:cs="Book Antiqua"/>
          <w:sz w:val="28"/>
          <w:szCs w:val="28"/>
          <w:lang w:val="en-US"/>
        </w:rPr>
        <w:t xml:space="preserve"> a través de </w:t>
      </w:r>
      <w:proofErr w:type="spellStart"/>
      <w:r w:rsidRPr="1791AF23">
        <w:rPr>
          <w:rFonts w:ascii="Book Antiqua" w:eastAsia="Book Antiqua" w:hAnsi="Book Antiqua" w:cs="Book Antiqua"/>
          <w:sz w:val="28"/>
          <w:szCs w:val="28"/>
          <w:lang w:val="en-US"/>
        </w:rPr>
        <w:t>su</w:t>
      </w:r>
      <w:proofErr w:type="spellEnd"/>
      <w:r w:rsidRPr="1791AF23">
        <w:rPr>
          <w:rFonts w:ascii="Book Antiqua" w:eastAsia="Book Antiqua" w:hAnsi="Book Antiqua" w:cs="Book Antiqua"/>
          <w:sz w:val="28"/>
          <w:szCs w:val="28"/>
          <w:lang w:val="en-US"/>
        </w:rPr>
        <w:t xml:space="preserve"> </w:t>
      </w:r>
      <w:proofErr w:type="spellStart"/>
      <w:r w:rsidRPr="1791AF23">
        <w:rPr>
          <w:rFonts w:ascii="Book Antiqua" w:eastAsia="Book Antiqua" w:hAnsi="Book Antiqua" w:cs="Book Antiqua"/>
          <w:sz w:val="28"/>
          <w:szCs w:val="28"/>
          <w:lang w:val="en-US"/>
        </w:rPr>
        <w:t>campaña</w:t>
      </w:r>
      <w:proofErr w:type="spellEnd"/>
      <w:r w:rsidRPr="1791AF23">
        <w:rPr>
          <w:rFonts w:ascii="Book Antiqua" w:eastAsia="Book Antiqua" w:hAnsi="Book Antiqua" w:cs="Book Antiqua"/>
          <w:sz w:val="28"/>
          <w:szCs w:val="28"/>
          <w:lang w:val="en-US"/>
        </w:rPr>
        <w:t xml:space="preserve"> de </w:t>
      </w:r>
      <w:proofErr w:type="spellStart"/>
      <w:r w:rsidRPr="1791AF23">
        <w:rPr>
          <w:rFonts w:ascii="Book Antiqua" w:eastAsia="Book Antiqua" w:hAnsi="Book Antiqua" w:cs="Book Antiqua"/>
          <w:sz w:val="28"/>
          <w:szCs w:val="28"/>
          <w:lang w:val="en-US"/>
        </w:rPr>
        <w:t>otoño</w:t>
      </w:r>
      <w:proofErr w:type="spellEnd"/>
    </w:p>
    <w:p w14:paraId="1C5B98F8" w14:textId="51306133" w:rsidR="0024405B" w:rsidRDefault="3DCF87D6" w:rsidP="1791AF23">
      <w:pPr>
        <w:pStyle w:val="Heading2"/>
        <w:spacing w:before="299" w:after="299" w:line="240" w:lineRule="auto"/>
        <w:jc w:val="center"/>
        <w:rPr>
          <w:rFonts w:ascii="Book Antiqua" w:eastAsia="Book Antiqua" w:hAnsi="Book Antiqua" w:cs="Book Antiqua"/>
          <w:b w:val="0"/>
          <w:bCs w:val="0"/>
          <w:i/>
          <w:iCs/>
          <w:sz w:val="28"/>
          <w:szCs w:val="28"/>
          <w:lang w:val="en-US"/>
        </w:rPr>
      </w:pPr>
      <w:r w:rsidRPr="1791AF23">
        <w:rPr>
          <w:rFonts w:ascii="Book Antiqua" w:eastAsia="Book Antiqua" w:hAnsi="Book Antiqua" w:cs="Book Antiqua"/>
          <w:b w:val="0"/>
          <w:bCs w:val="0"/>
          <w:i/>
          <w:iCs/>
          <w:sz w:val="28"/>
          <w:szCs w:val="28"/>
          <w:lang w:val="en-US"/>
        </w:rPr>
        <w:t xml:space="preserve">La aerolínea </w:t>
      </w:r>
      <w:proofErr w:type="spellStart"/>
      <w:r w:rsidRPr="1791AF23">
        <w:rPr>
          <w:rFonts w:ascii="Book Antiqua" w:eastAsia="Book Antiqua" w:hAnsi="Book Antiqua" w:cs="Book Antiqua"/>
          <w:b w:val="0"/>
          <w:bCs w:val="0"/>
          <w:i/>
          <w:iCs/>
          <w:sz w:val="28"/>
          <w:szCs w:val="28"/>
          <w:lang w:val="en-US"/>
        </w:rPr>
        <w:t>ofrece</w:t>
      </w:r>
      <w:proofErr w:type="spellEnd"/>
      <w:r w:rsidRPr="1791AF23">
        <w:rPr>
          <w:rFonts w:ascii="Book Antiqua" w:eastAsia="Book Antiqua" w:hAnsi="Book Antiqua" w:cs="Book Antiqua"/>
          <w:b w:val="0"/>
          <w:bCs w:val="0"/>
          <w:i/>
          <w:iCs/>
          <w:sz w:val="28"/>
          <w:szCs w:val="28"/>
          <w:lang w:val="en-US"/>
        </w:rPr>
        <w:t xml:space="preserve"> tarifas de viaje redondo desde USD 849 para volar entre el 1 de noviembre de 2026 y el 31 de marzo de 2027</w:t>
      </w:r>
      <w:r w:rsidR="5FCBE84D" w:rsidRPr="1791AF23">
        <w:rPr>
          <w:rFonts w:ascii="Book Antiqua" w:eastAsia="Book Antiqua" w:hAnsi="Book Antiqua" w:cs="Book Antiqua"/>
          <w:b w:val="0"/>
          <w:bCs w:val="0"/>
          <w:i/>
          <w:iCs/>
          <w:sz w:val="28"/>
          <w:szCs w:val="28"/>
          <w:lang w:val="en-US"/>
        </w:rPr>
        <w:t>.</w:t>
      </w:r>
    </w:p>
    <w:p w14:paraId="27902E0B" w14:textId="676D78BD" w:rsidR="0024405B" w:rsidRDefault="3DCF87D6" w:rsidP="1791AF23">
      <w:pPr>
        <w:spacing w:before="240" w:after="240" w:line="240" w:lineRule="auto"/>
        <w:ind w:firstLine="720"/>
        <w:jc w:val="both"/>
        <w:rPr>
          <w:rFonts w:ascii="Book Antiqua" w:eastAsia="Book Antiqua" w:hAnsi="Book Antiqua" w:cs="Book Antiqua"/>
          <w:sz w:val="24"/>
          <w:szCs w:val="24"/>
          <w:lang w:val="en-US"/>
        </w:rPr>
      </w:pPr>
      <w:r w:rsidRPr="1791AF23">
        <w:rPr>
          <w:rFonts w:ascii="Book Antiqua" w:eastAsia="Book Antiqua" w:hAnsi="Book Antiqua" w:cs="Book Antiqua"/>
          <w:sz w:val="24"/>
          <w:szCs w:val="24"/>
          <w:lang w:val="en-US"/>
        </w:rPr>
        <w:t xml:space="preserve">Turkish Airlines, la aerolínea que </w:t>
      </w:r>
      <w:proofErr w:type="spellStart"/>
      <w:r w:rsidRPr="1791AF23">
        <w:rPr>
          <w:rFonts w:ascii="Book Antiqua" w:eastAsia="Book Antiqua" w:hAnsi="Book Antiqua" w:cs="Book Antiqua"/>
          <w:sz w:val="24"/>
          <w:szCs w:val="24"/>
          <w:lang w:val="en-US"/>
        </w:rPr>
        <w:t>vuela</w:t>
      </w:r>
      <w:proofErr w:type="spellEnd"/>
      <w:r w:rsidRPr="1791AF23">
        <w:rPr>
          <w:rFonts w:ascii="Book Antiqua" w:eastAsia="Book Antiqua" w:hAnsi="Book Antiqua" w:cs="Book Antiqua"/>
          <w:sz w:val="24"/>
          <w:szCs w:val="24"/>
          <w:lang w:val="en-US"/>
        </w:rPr>
        <w:t xml:space="preserve"> a más países que cualquier otra, </w:t>
      </w:r>
      <w:proofErr w:type="spellStart"/>
      <w:r w:rsidRPr="1791AF23">
        <w:rPr>
          <w:rFonts w:ascii="Book Antiqua" w:eastAsia="Book Antiqua" w:hAnsi="Book Antiqua" w:cs="Book Antiqua"/>
          <w:sz w:val="24"/>
          <w:szCs w:val="24"/>
          <w:lang w:val="en-US"/>
        </w:rPr>
        <w:t>invita</w:t>
      </w:r>
      <w:proofErr w:type="spellEnd"/>
      <w:r w:rsidRPr="1791AF23">
        <w:rPr>
          <w:rFonts w:ascii="Book Antiqua" w:eastAsia="Book Antiqua" w:hAnsi="Book Antiqua" w:cs="Book Antiqua"/>
          <w:sz w:val="24"/>
          <w:szCs w:val="24"/>
          <w:lang w:val="en-US"/>
        </w:rPr>
        <w:t xml:space="preserve"> a los viajeros mexicanos a </w:t>
      </w:r>
      <w:proofErr w:type="spellStart"/>
      <w:r w:rsidRPr="1791AF23">
        <w:rPr>
          <w:rFonts w:ascii="Book Antiqua" w:eastAsia="Book Antiqua" w:hAnsi="Book Antiqua" w:cs="Book Antiqua"/>
          <w:sz w:val="24"/>
          <w:szCs w:val="24"/>
          <w:lang w:val="en-US"/>
        </w:rPr>
        <w:t>descubrir</w:t>
      </w:r>
      <w:proofErr w:type="spellEnd"/>
      <w:r w:rsidRPr="1791AF23">
        <w:rPr>
          <w:rFonts w:ascii="Book Antiqua" w:eastAsia="Book Antiqua" w:hAnsi="Book Antiqua" w:cs="Book Antiqua"/>
          <w:sz w:val="24"/>
          <w:szCs w:val="24"/>
          <w:lang w:val="en-US"/>
        </w:rPr>
        <w:t xml:space="preserve"> Turquía y destinos de todo el </w:t>
      </w:r>
      <w:proofErr w:type="spellStart"/>
      <w:r w:rsidRPr="1791AF23">
        <w:rPr>
          <w:rFonts w:ascii="Book Antiqua" w:eastAsia="Book Antiqua" w:hAnsi="Book Antiqua" w:cs="Book Antiqua"/>
          <w:sz w:val="24"/>
          <w:szCs w:val="24"/>
          <w:lang w:val="en-US"/>
        </w:rPr>
        <w:t>mundo</w:t>
      </w:r>
      <w:proofErr w:type="spellEnd"/>
      <w:r w:rsidRPr="1791AF23">
        <w:rPr>
          <w:rFonts w:ascii="Book Antiqua" w:eastAsia="Book Antiqua" w:hAnsi="Book Antiqua" w:cs="Book Antiqua"/>
          <w:sz w:val="24"/>
          <w:szCs w:val="24"/>
          <w:lang w:val="en-US"/>
        </w:rPr>
        <w:t xml:space="preserve"> a través de </w:t>
      </w:r>
      <w:proofErr w:type="spellStart"/>
      <w:r w:rsidRPr="1791AF23">
        <w:rPr>
          <w:rFonts w:ascii="Book Antiqua" w:eastAsia="Book Antiqua" w:hAnsi="Book Antiqua" w:cs="Book Antiqua"/>
          <w:sz w:val="24"/>
          <w:szCs w:val="24"/>
          <w:lang w:val="en-US"/>
        </w:rPr>
        <w:t>su</w:t>
      </w:r>
      <w:proofErr w:type="spellEnd"/>
      <w:r w:rsidRPr="1791AF23">
        <w:rPr>
          <w:rFonts w:ascii="Book Antiqua" w:eastAsia="Book Antiqua" w:hAnsi="Book Antiqua" w:cs="Book Antiqua"/>
          <w:sz w:val="24"/>
          <w:szCs w:val="24"/>
          <w:lang w:val="en-US"/>
        </w:rPr>
        <w:t xml:space="preserve"> extensa red global, con </w:t>
      </w:r>
      <w:proofErr w:type="spellStart"/>
      <w:r w:rsidRPr="1791AF23">
        <w:rPr>
          <w:rFonts w:ascii="Book Antiqua" w:eastAsia="Book Antiqua" w:hAnsi="Book Antiqua" w:cs="Book Antiqua"/>
          <w:sz w:val="24"/>
          <w:szCs w:val="24"/>
          <w:lang w:val="en-US"/>
        </w:rPr>
        <w:t>una</w:t>
      </w:r>
      <w:proofErr w:type="spellEnd"/>
      <w:r w:rsidRPr="1791AF23">
        <w:rPr>
          <w:rFonts w:ascii="Book Antiqua" w:eastAsia="Book Antiqua" w:hAnsi="Book Antiqua" w:cs="Book Antiqua"/>
          <w:sz w:val="24"/>
          <w:szCs w:val="24"/>
          <w:lang w:val="en-US"/>
        </w:rPr>
        <w:t xml:space="preserve"> nueva </w:t>
      </w:r>
      <w:proofErr w:type="spellStart"/>
      <w:r w:rsidRPr="1791AF23">
        <w:rPr>
          <w:rFonts w:ascii="Book Antiqua" w:eastAsia="Book Antiqua" w:hAnsi="Book Antiqua" w:cs="Book Antiqua"/>
          <w:sz w:val="24"/>
          <w:szCs w:val="24"/>
          <w:lang w:val="en-US"/>
        </w:rPr>
        <w:t>campaña</w:t>
      </w:r>
      <w:proofErr w:type="spellEnd"/>
      <w:r w:rsidRPr="1791AF23">
        <w:rPr>
          <w:rFonts w:ascii="Book Antiqua" w:eastAsia="Book Antiqua" w:hAnsi="Book Antiqua" w:cs="Book Antiqua"/>
          <w:sz w:val="24"/>
          <w:szCs w:val="24"/>
          <w:lang w:val="en-US"/>
        </w:rPr>
        <w:t xml:space="preserve"> de ventas disponible para reservar hasta el </w:t>
      </w:r>
      <w:r w:rsidRPr="1791AF23">
        <w:rPr>
          <w:rFonts w:ascii="Book Antiqua" w:eastAsia="Book Antiqua" w:hAnsi="Book Antiqua" w:cs="Book Antiqua"/>
          <w:b/>
          <w:bCs/>
          <w:sz w:val="24"/>
          <w:szCs w:val="24"/>
          <w:lang w:val="en-US"/>
        </w:rPr>
        <w:t>26 de octubre de 2026.</w:t>
      </w:r>
    </w:p>
    <w:p w14:paraId="63FF6414" w14:textId="62E034B2" w:rsidR="0024405B" w:rsidRDefault="2847DDD7" w:rsidP="1791AF23">
      <w:pPr>
        <w:spacing w:before="240" w:after="240" w:line="240" w:lineRule="auto"/>
        <w:ind w:firstLine="720"/>
        <w:jc w:val="both"/>
        <w:rPr>
          <w:rFonts w:ascii="Book Antiqua" w:eastAsia="Book Antiqua" w:hAnsi="Book Antiqua" w:cs="Book Antiqua"/>
          <w:sz w:val="24"/>
          <w:szCs w:val="24"/>
          <w:lang w:val="en-US"/>
        </w:rPr>
      </w:pPr>
      <w:r w:rsidRPr="2847DDD7">
        <w:rPr>
          <w:rFonts w:ascii="Book Antiqua" w:eastAsia="Book Antiqua" w:hAnsi="Book Antiqua" w:cs="Book Antiqua"/>
          <w:sz w:val="24"/>
          <w:szCs w:val="24"/>
          <w:lang w:val="en-US"/>
        </w:rPr>
        <w:t xml:space="preserve">A través de esta </w:t>
      </w:r>
      <w:proofErr w:type="spellStart"/>
      <w:r w:rsidRPr="2847DDD7">
        <w:rPr>
          <w:rFonts w:ascii="Book Antiqua" w:eastAsia="Book Antiqua" w:hAnsi="Book Antiqua" w:cs="Book Antiqua"/>
          <w:sz w:val="24"/>
          <w:szCs w:val="24"/>
          <w:lang w:val="en-US"/>
        </w:rPr>
        <w:t>campaña</w:t>
      </w:r>
      <w:proofErr w:type="spellEnd"/>
      <w:r w:rsidRPr="2847DDD7">
        <w:rPr>
          <w:rFonts w:ascii="Book Antiqua" w:eastAsia="Book Antiqua" w:hAnsi="Book Antiqua" w:cs="Book Antiqua"/>
          <w:sz w:val="24"/>
          <w:szCs w:val="24"/>
          <w:lang w:val="en-US"/>
        </w:rPr>
        <w:t xml:space="preserve">, la aerolínea </w:t>
      </w:r>
      <w:proofErr w:type="spellStart"/>
      <w:r w:rsidRPr="2847DDD7">
        <w:rPr>
          <w:rFonts w:ascii="Book Antiqua" w:eastAsia="Book Antiqua" w:hAnsi="Book Antiqua" w:cs="Book Antiqua"/>
          <w:sz w:val="24"/>
          <w:szCs w:val="24"/>
          <w:lang w:val="en-US"/>
        </w:rPr>
        <w:t>bandera</w:t>
      </w:r>
      <w:proofErr w:type="spellEnd"/>
      <w:r w:rsidRPr="2847DDD7">
        <w:rPr>
          <w:rFonts w:ascii="Book Antiqua" w:eastAsia="Book Antiqua" w:hAnsi="Book Antiqua" w:cs="Book Antiqua"/>
          <w:sz w:val="24"/>
          <w:szCs w:val="24"/>
          <w:lang w:val="en-US"/>
        </w:rPr>
        <w:t xml:space="preserve"> de Turquía destaca las oportunidades para </w:t>
      </w:r>
      <w:proofErr w:type="spellStart"/>
      <w:r w:rsidRPr="2847DDD7">
        <w:rPr>
          <w:rFonts w:ascii="Book Antiqua" w:eastAsia="Book Antiqua" w:hAnsi="Book Antiqua" w:cs="Book Antiqua"/>
          <w:sz w:val="24"/>
          <w:szCs w:val="24"/>
          <w:lang w:val="en-US"/>
        </w:rPr>
        <w:t>disfrutar</w:t>
      </w:r>
      <w:proofErr w:type="spellEnd"/>
      <w:r w:rsidRPr="2847DDD7">
        <w:rPr>
          <w:rFonts w:ascii="Book Antiqua" w:eastAsia="Book Antiqua" w:hAnsi="Book Antiqua" w:cs="Book Antiqua"/>
          <w:sz w:val="24"/>
          <w:szCs w:val="24"/>
          <w:lang w:val="en-US"/>
        </w:rPr>
        <w:t xml:space="preserve"> del </w:t>
      </w:r>
      <w:proofErr w:type="spellStart"/>
      <w:r w:rsidRPr="2847DDD7">
        <w:rPr>
          <w:rFonts w:ascii="Book Antiqua" w:eastAsia="Book Antiqua" w:hAnsi="Book Antiqua" w:cs="Book Antiqua"/>
          <w:sz w:val="24"/>
          <w:szCs w:val="24"/>
          <w:lang w:val="en-US"/>
        </w:rPr>
        <w:t>vasto</w:t>
      </w:r>
      <w:proofErr w:type="spellEnd"/>
      <w:r w:rsidRPr="2847DDD7">
        <w:rPr>
          <w:rFonts w:ascii="Book Antiqua" w:eastAsia="Book Antiqua" w:hAnsi="Book Antiqua" w:cs="Book Antiqua"/>
          <w:sz w:val="24"/>
          <w:szCs w:val="24"/>
          <w:lang w:val="en-US"/>
        </w:rPr>
        <w:t xml:space="preserve"> </w:t>
      </w:r>
      <w:proofErr w:type="spellStart"/>
      <w:r w:rsidRPr="2847DDD7">
        <w:rPr>
          <w:rFonts w:ascii="Book Antiqua" w:eastAsia="Book Antiqua" w:hAnsi="Book Antiqua" w:cs="Book Antiqua"/>
          <w:sz w:val="24"/>
          <w:szCs w:val="24"/>
          <w:lang w:val="en-US"/>
        </w:rPr>
        <w:t>patrimonio</w:t>
      </w:r>
      <w:proofErr w:type="spellEnd"/>
      <w:r w:rsidRPr="2847DDD7">
        <w:rPr>
          <w:rFonts w:ascii="Book Antiqua" w:eastAsia="Book Antiqua" w:hAnsi="Book Antiqua" w:cs="Book Antiqua"/>
          <w:sz w:val="24"/>
          <w:szCs w:val="24"/>
          <w:lang w:val="en-US"/>
        </w:rPr>
        <w:t xml:space="preserve"> cultural del país, </w:t>
      </w:r>
      <w:proofErr w:type="spellStart"/>
      <w:r w:rsidRPr="2847DDD7">
        <w:rPr>
          <w:rFonts w:ascii="Book Antiqua" w:eastAsia="Book Antiqua" w:hAnsi="Book Antiqua" w:cs="Book Antiqua"/>
          <w:sz w:val="24"/>
          <w:szCs w:val="24"/>
          <w:lang w:val="en-US"/>
        </w:rPr>
        <w:t>su</w:t>
      </w:r>
      <w:proofErr w:type="spellEnd"/>
      <w:r w:rsidRPr="2847DDD7">
        <w:rPr>
          <w:rFonts w:ascii="Book Antiqua" w:eastAsia="Book Antiqua" w:hAnsi="Book Antiqua" w:cs="Book Antiqua"/>
          <w:sz w:val="24"/>
          <w:szCs w:val="24"/>
          <w:lang w:val="en-US"/>
        </w:rPr>
        <w:t xml:space="preserve"> </w:t>
      </w:r>
      <w:proofErr w:type="spellStart"/>
      <w:r w:rsidRPr="2847DDD7">
        <w:rPr>
          <w:rFonts w:ascii="Book Antiqua" w:eastAsia="Book Antiqua" w:hAnsi="Book Antiqua" w:cs="Book Antiqua"/>
          <w:sz w:val="24"/>
          <w:szCs w:val="24"/>
          <w:lang w:val="en-US"/>
        </w:rPr>
        <w:t>gastronomía</w:t>
      </w:r>
      <w:proofErr w:type="spellEnd"/>
      <w:r w:rsidRPr="2847DDD7">
        <w:rPr>
          <w:rFonts w:ascii="Book Antiqua" w:eastAsia="Book Antiqua" w:hAnsi="Book Antiqua" w:cs="Book Antiqua"/>
          <w:sz w:val="24"/>
          <w:szCs w:val="24"/>
          <w:lang w:val="en-US"/>
        </w:rPr>
        <w:t xml:space="preserve"> </w:t>
      </w:r>
      <w:proofErr w:type="spellStart"/>
      <w:r w:rsidRPr="2847DDD7">
        <w:rPr>
          <w:rFonts w:ascii="Book Antiqua" w:eastAsia="Book Antiqua" w:hAnsi="Book Antiqua" w:cs="Book Antiqua"/>
          <w:sz w:val="24"/>
          <w:szCs w:val="24"/>
          <w:lang w:val="en-US"/>
        </w:rPr>
        <w:t>reconocida</w:t>
      </w:r>
      <w:proofErr w:type="spellEnd"/>
      <w:r w:rsidRPr="2847DDD7">
        <w:rPr>
          <w:rFonts w:ascii="Book Antiqua" w:eastAsia="Book Antiqua" w:hAnsi="Book Antiqua" w:cs="Book Antiqua"/>
          <w:sz w:val="24"/>
          <w:szCs w:val="24"/>
          <w:lang w:val="en-US"/>
        </w:rPr>
        <w:t xml:space="preserve"> </w:t>
      </w:r>
      <w:proofErr w:type="spellStart"/>
      <w:r w:rsidRPr="2847DDD7">
        <w:rPr>
          <w:rFonts w:ascii="Book Antiqua" w:eastAsia="Book Antiqua" w:hAnsi="Book Antiqua" w:cs="Book Antiqua"/>
          <w:sz w:val="24"/>
          <w:szCs w:val="24"/>
          <w:lang w:val="en-US"/>
        </w:rPr>
        <w:t>mundialmente</w:t>
      </w:r>
      <w:proofErr w:type="spellEnd"/>
      <w:r w:rsidRPr="2847DDD7">
        <w:rPr>
          <w:rFonts w:ascii="Book Antiqua" w:eastAsia="Book Antiqua" w:hAnsi="Book Antiqua" w:cs="Book Antiqua"/>
          <w:sz w:val="24"/>
          <w:szCs w:val="24"/>
          <w:lang w:val="en-US"/>
        </w:rPr>
        <w:t xml:space="preserve">, sus </w:t>
      </w:r>
      <w:proofErr w:type="spellStart"/>
      <w:r w:rsidRPr="2847DDD7">
        <w:rPr>
          <w:rFonts w:ascii="Book Antiqua" w:eastAsia="Book Antiqua" w:hAnsi="Book Antiqua" w:cs="Book Antiqua"/>
          <w:sz w:val="24"/>
          <w:szCs w:val="24"/>
          <w:lang w:val="en-US"/>
        </w:rPr>
        <w:t>hermosos</w:t>
      </w:r>
      <w:proofErr w:type="spellEnd"/>
      <w:r w:rsidRPr="2847DDD7">
        <w:rPr>
          <w:rFonts w:ascii="Book Antiqua" w:eastAsia="Book Antiqua" w:hAnsi="Book Antiqua" w:cs="Book Antiqua"/>
          <w:sz w:val="24"/>
          <w:szCs w:val="24"/>
          <w:lang w:val="en-US"/>
        </w:rPr>
        <w:t xml:space="preserve"> </w:t>
      </w:r>
      <w:proofErr w:type="spellStart"/>
      <w:r w:rsidRPr="2847DDD7">
        <w:rPr>
          <w:rFonts w:ascii="Book Antiqua" w:eastAsia="Book Antiqua" w:hAnsi="Book Antiqua" w:cs="Book Antiqua"/>
          <w:sz w:val="24"/>
          <w:szCs w:val="24"/>
          <w:lang w:val="en-US"/>
        </w:rPr>
        <w:t>paisajes</w:t>
      </w:r>
      <w:proofErr w:type="spellEnd"/>
      <w:r w:rsidRPr="2847DDD7">
        <w:rPr>
          <w:rFonts w:ascii="Book Antiqua" w:eastAsia="Book Antiqua" w:hAnsi="Book Antiqua" w:cs="Book Antiqua"/>
          <w:sz w:val="24"/>
          <w:szCs w:val="24"/>
          <w:lang w:val="en-US"/>
        </w:rPr>
        <w:t xml:space="preserve"> y sus destinos </w:t>
      </w:r>
      <w:proofErr w:type="spellStart"/>
      <w:r w:rsidRPr="2847DDD7">
        <w:rPr>
          <w:rFonts w:ascii="Book Antiqua" w:eastAsia="Book Antiqua" w:hAnsi="Book Antiqua" w:cs="Book Antiqua"/>
          <w:sz w:val="24"/>
          <w:szCs w:val="24"/>
          <w:lang w:val="en-US"/>
        </w:rPr>
        <w:t>costeros</w:t>
      </w:r>
      <w:proofErr w:type="spellEnd"/>
      <w:r w:rsidRPr="2847DDD7">
        <w:rPr>
          <w:rFonts w:ascii="Book Antiqua" w:eastAsia="Book Antiqua" w:hAnsi="Book Antiqua" w:cs="Book Antiqua"/>
          <w:sz w:val="24"/>
          <w:szCs w:val="24"/>
          <w:lang w:val="en-US"/>
        </w:rPr>
        <w:t xml:space="preserve">, además de ofrecer conexiones </w:t>
      </w:r>
      <w:proofErr w:type="spellStart"/>
      <w:r w:rsidRPr="2847DDD7">
        <w:rPr>
          <w:rFonts w:ascii="Book Antiqua" w:eastAsia="Book Antiqua" w:hAnsi="Book Antiqua" w:cs="Book Antiqua"/>
          <w:sz w:val="24"/>
          <w:szCs w:val="24"/>
          <w:lang w:val="en-US"/>
        </w:rPr>
        <w:t>sencillas</w:t>
      </w:r>
      <w:proofErr w:type="spellEnd"/>
      <w:r w:rsidRPr="2847DDD7">
        <w:rPr>
          <w:rFonts w:ascii="Book Antiqua" w:eastAsia="Book Antiqua" w:hAnsi="Book Antiqua" w:cs="Book Antiqua"/>
          <w:sz w:val="24"/>
          <w:szCs w:val="24"/>
          <w:lang w:val="en-US"/>
        </w:rPr>
        <w:t xml:space="preserve"> hacia </w:t>
      </w:r>
      <w:proofErr w:type="spellStart"/>
      <w:r w:rsidRPr="2847DDD7">
        <w:rPr>
          <w:rFonts w:ascii="Book Antiqua" w:eastAsia="Book Antiqua" w:hAnsi="Book Antiqua" w:cs="Book Antiqua"/>
          <w:sz w:val="24"/>
          <w:szCs w:val="24"/>
          <w:lang w:val="en-US"/>
        </w:rPr>
        <w:t>distintos</w:t>
      </w:r>
      <w:proofErr w:type="spellEnd"/>
      <w:r w:rsidRPr="2847DDD7">
        <w:rPr>
          <w:rFonts w:ascii="Book Antiqua" w:eastAsia="Book Antiqua" w:hAnsi="Book Antiqua" w:cs="Book Antiqua"/>
          <w:sz w:val="24"/>
          <w:szCs w:val="24"/>
          <w:lang w:val="en-US"/>
        </w:rPr>
        <w:t xml:space="preserve"> lugares del </w:t>
      </w:r>
      <w:proofErr w:type="spellStart"/>
      <w:r w:rsidRPr="2847DDD7">
        <w:rPr>
          <w:rFonts w:ascii="Book Antiqua" w:eastAsia="Book Antiqua" w:hAnsi="Book Antiqua" w:cs="Book Antiqua"/>
          <w:sz w:val="24"/>
          <w:szCs w:val="24"/>
          <w:lang w:val="en-US"/>
        </w:rPr>
        <w:t>mundo</w:t>
      </w:r>
      <w:proofErr w:type="spellEnd"/>
      <w:r w:rsidRPr="2847DDD7">
        <w:rPr>
          <w:rFonts w:ascii="Book Antiqua" w:eastAsia="Book Antiqua" w:hAnsi="Book Antiqua" w:cs="Book Antiqua"/>
          <w:sz w:val="24"/>
          <w:szCs w:val="24"/>
          <w:lang w:val="en-US"/>
        </w:rPr>
        <w:t xml:space="preserve"> vía Estambul.</w:t>
      </w:r>
    </w:p>
    <w:p w14:paraId="21F73FA1" w14:textId="69010D94" w:rsidR="0024405B" w:rsidRDefault="3DCF87D6" w:rsidP="1791AF23">
      <w:pPr>
        <w:spacing w:before="240" w:after="240" w:line="240" w:lineRule="auto"/>
        <w:ind w:firstLine="720"/>
        <w:jc w:val="both"/>
        <w:rPr>
          <w:rFonts w:ascii="Book Antiqua" w:eastAsia="Book Antiqua" w:hAnsi="Book Antiqua" w:cs="Book Antiqua"/>
          <w:sz w:val="24"/>
          <w:szCs w:val="24"/>
          <w:lang w:val="en-US"/>
        </w:rPr>
      </w:pPr>
      <w:r w:rsidRPr="1791AF23">
        <w:rPr>
          <w:rFonts w:ascii="Book Antiqua" w:eastAsia="Book Antiqua" w:hAnsi="Book Antiqua" w:cs="Book Antiqua"/>
          <w:sz w:val="24"/>
          <w:szCs w:val="24"/>
          <w:lang w:val="en-US"/>
        </w:rPr>
        <w:t xml:space="preserve">Como parte de la Campaña de </w:t>
      </w:r>
      <w:proofErr w:type="spellStart"/>
      <w:r w:rsidRPr="1791AF23">
        <w:rPr>
          <w:rFonts w:ascii="Book Antiqua" w:eastAsia="Book Antiqua" w:hAnsi="Book Antiqua" w:cs="Book Antiqua"/>
          <w:sz w:val="24"/>
          <w:szCs w:val="24"/>
          <w:lang w:val="en-US"/>
        </w:rPr>
        <w:t>Otoño</w:t>
      </w:r>
      <w:proofErr w:type="spellEnd"/>
      <w:r w:rsidRPr="1791AF23">
        <w:rPr>
          <w:rFonts w:ascii="Book Antiqua" w:eastAsia="Book Antiqua" w:hAnsi="Book Antiqua" w:cs="Book Antiqua"/>
          <w:sz w:val="24"/>
          <w:szCs w:val="24"/>
          <w:lang w:val="en-US"/>
        </w:rPr>
        <w:t xml:space="preserve">, Turkish Airlines </w:t>
      </w:r>
      <w:proofErr w:type="spellStart"/>
      <w:r w:rsidRPr="1791AF23">
        <w:rPr>
          <w:rFonts w:ascii="Book Antiqua" w:eastAsia="Book Antiqua" w:hAnsi="Book Antiqua" w:cs="Book Antiqua"/>
          <w:sz w:val="24"/>
          <w:szCs w:val="24"/>
          <w:lang w:val="en-US"/>
        </w:rPr>
        <w:t>ofrecerá</w:t>
      </w:r>
      <w:proofErr w:type="spellEnd"/>
      <w:r w:rsidRPr="1791AF23">
        <w:rPr>
          <w:rFonts w:ascii="Book Antiqua" w:eastAsia="Book Antiqua" w:hAnsi="Book Antiqua" w:cs="Book Antiqua"/>
          <w:sz w:val="24"/>
          <w:szCs w:val="24"/>
          <w:lang w:val="en-US"/>
        </w:rPr>
        <w:t xml:space="preserve"> tarifas de viaje redondo </w:t>
      </w:r>
      <w:r w:rsidRPr="1791AF23">
        <w:rPr>
          <w:rFonts w:ascii="Book Antiqua" w:eastAsia="Book Antiqua" w:hAnsi="Book Antiqua" w:cs="Book Antiqua"/>
          <w:b/>
          <w:bCs/>
          <w:sz w:val="24"/>
          <w:szCs w:val="24"/>
          <w:lang w:val="en-US"/>
        </w:rPr>
        <w:t>desde USD 849</w:t>
      </w:r>
      <w:r w:rsidRPr="1791AF23">
        <w:rPr>
          <w:rFonts w:ascii="Book Antiqua" w:eastAsia="Book Antiqua" w:hAnsi="Book Antiqua" w:cs="Book Antiqua"/>
          <w:sz w:val="24"/>
          <w:szCs w:val="24"/>
          <w:lang w:val="en-US"/>
        </w:rPr>
        <w:t xml:space="preserve"> para viajes entre el</w:t>
      </w:r>
      <w:r w:rsidRPr="1791AF23">
        <w:rPr>
          <w:rFonts w:ascii="Book Antiqua" w:eastAsia="Book Antiqua" w:hAnsi="Book Antiqua" w:cs="Book Antiqua"/>
          <w:b/>
          <w:bCs/>
          <w:sz w:val="24"/>
          <w:szCs w:val="24"/>
          <w:lang w:val="en-US"/>
        </w:rPr>
        <w:t xml:space="preserve"> 1 de noviembre de 2026 y el 31 de marzo de 2027</w:t>
      </w:r>
      <w:r w:rsidRPr="1791AF23">
        <w:rPr>
          <w:rFonts w:ascii="Book Antiqua" w:eastAsia="Book Antiqua" w:hAnsi="Book Antiqua" w:cs="Book Antiqua"/>
          <w:sz w:val="24"/>
          <w:szCs w:val="24"/>
          <w:lang w:val="en-US"/>
        </w:rPr>
        <w:t xml:space="preserve">, con origen en México y destino en Turquía o en otros destinos más </w:t>
      </w:r>
      <w:proofErr w:type="spellStart"/>
      <w:r w:rsidRPr="1791AF23">
        <w:rPr>
          <w:rFonts w:ascii="Book Antiqua" w:eastAsia="Book Antiqua" w:hAnsi="Book Antiqua" w:cs="Book Antiqua"/>
          <w:sz w:val="24"/>
          <w:szCs w:val="24"/>
          <w:lang w:val="en-US"/>
        </w:rPr>
        <w:t>allá</w:t>
      </w:r>
      <w:proofErr w:type="spellEnd"/>
      <w:r w:rsidRPr="1791AF23">
        <w:rPr>
          <w:rFonts w:ascii="Book Antiqua" w:eastAsia="Book Antiqua" w:hAnsi="Book Antiqua" w:cs="Book Antiqua"/>
          <w:sz w:val="24"/>
          <w:szCs w:val="24"/>
          <w:lang w:val="en-US"/>
        </w:rPr>
        <w:t xml:space="preserve"> del país, </w:t>
      </w:r>
      <w:proofErr w:type="spellStart"/>
      <w:r w:rsidRPr="1791AF23">
        <w:rPr>
          <w:rFonts w:ascii="Book Antiqua" w:eastAsia="Book Antiqua" w:hAnsi="Book Antiqua" w:cs="Book Antiqua"/>
          <w:sz w:val="24"/>
          <w:szCs w:val="24"/>
          <w:lang w:val="en-US"/>
        </w:rPr>
        <w:t>sujetas</w:t>
      </w:r>
      <w:proofErr w:type="spellEnd"/>
      <w:r w:rsidRPr="1791AF23">
        <w:rPr>
          <w:rFonts w:ascii="Book Antiqua" w:eastAsia="Book Antiqua" w:hAnsi="Book Antiqua" w:cs="Book Antiqua"/>
          <w:sz w:val="24"/>
          <w:szCs w:val="24"/>
          <w:lang w:val="en-US"/>
        </w:rPr>
        <w:t xml:space="preserve"> a las condiciones tarifarias y los </w:t>
      </w:r>
      <w:proofErr w:type="spellStart"/>
      <w:r w:rsidRPr="1791AF23">
        <w:rPr>
          <w:rFonts w:ascii="Book Antiqua" w:eastAsia="Book Antiqua" w:hAnsi="Book Antiqua" w:cs="Book Antiqua"/>
          <w:sz w:val="24"/>
          <w:szCs w:val="24"/>
          <w:lang w:val="en-US"/>
        </w:rPr>
        <w:t>términos</w:t>
      </w:r>
      <w:proofErr w:type="spellEnd"/>
      <w:r w:rsidRPr="1791AF23">
        <w:rPr>
          <w:rFonts w:ascii="Book Antiqua" w:eastAsia="Book Antiqua" w:hAnsi="Book Antiqua" w:cs="Book Antiqua"/>
          <w:sz w:val="24"/>
          <w:szCs w:val="24"/>
          <w:lang w:val="en-US"/>
        </w:rPr>
        <w:t xml:space="preserve"> aplicables de la </w:t>
      </w:r>
      <w:proofErr w:type="spellStart"/>
      <w:r w:rsidRPr="1791AF23">
        <w:rPr>
          <w:rFonts w:ascii="Book Antiqua" w:eastAsia="Book Antiqua" w:hAnsi="Book Antiqua" w:cs="Book Antiqua"/>
          <w:sz w:val="24"/>
          <w:szCs w:val="24"/>
          <w:lang w:val="en-US"/>
        </w:rPr>
        <w:t>campaña</w:t>
      </w:r>
      <w:proofErr w:type="spellEnd"/>
      <w:r w:rsidRPr="1791AF23">
        <w:rPr>
          <w:rFonts w:ascii="Book Antiqua" w:eastAsia="Book Antiqua" w:hAnsi="Book Antiqua" w:cs="Book Antiqua"/>
          <w:sz w:val="24"/>
          <w:szCs w:val="24"/>
          <w:lang w:val="en-US"/>
        </w:rPr>
        <w:t>.</w:t>
      </w:r>
    </w:p>
    <w:p w14:paraId="25B82C7E" w14:textId="4A5FA849" w:rsidR="0024405B" w:rsidRDefault="3DCF87D6" w:rsidP="1791AF23">
      <w:pPr>
        <w:spacing w:before="240" w:after="240" w:line="240" w:lineRule="auto"/>
        <w:ind w:firstLine="720"/>
        <w:jc w:val="both"/>
        <w:rPr>
          <w:rFonts w:ascii="Book Antiqua" w:eastAsia="Book Antiqua" w:hAnsi="Book Antiqua" w:cs="Book Antiqua"/>
          <w:sz w:val="24"/>
          <w:szCs w:val="24"/>
          <w:lang w:val="en-US"/>
        </w:rPr>
      </w:pPr>
      <w:r w:rsidRPr="1791AF23">
        <w:rPr>
          <w:rFonts w:ascii="Book Antiqua" w:eastAsia="Book Antiqua" w:hAnsi="Book Antiqua" w:cs="Book Antiqua"/>
          <w:sz w:val="24"/>
          <w:szCs w:val="24"/>
          <w:lang w:val="en-US"/>
        </w:rPr>
        <w:t xml:space="preserve">Turquía </w:t>
      </w:r>
      <w:proofErr w:type="spellStart"/>
      <w:r w:rsidRPr="1791AF23">
        <w:rPr>
          <w:rFonts w:ascii="Book Antiqua" w:eastAsia="Book Antiqua" w:hAnsi="Book Antiqua" w:cs="Book Antiqua"/>
          <w:sz w:val="24"/>
          <w:szCs w:val="24"/>
          <w:lang w:val="en-US"/>
        </w:rPr>
        <w:t>ofrece</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una</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amplia</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variedad</w:t>
      </w:r>
      <w:proofErr w:type="spellEnd"/>
      <w:r w:rsidRPr="1791AF23">
        <w:rPr>
          <w:rFonts w:ascii="Book Antiqua" w:eastAsia="Book Antiqua" w:hAnsi="Book Antiqua" w:cs="Book Antiqua"/>
          <w:sz w:val="24"/>
          <w:szCs w:val="24"/>
          <w:lang w:val="en-US"/>
        </w:rPr>
        <w:t xml:space="preserve"> de </w:t>
      </w:r>
      <w:proofErr w:type="spellStart"/>
      <w:r w:rsidRPr="1791AF23">
        <w:rPr>
          <w:rFonts w:ascii="Book Antiqua" w:eastAsia="Book Antiqua" w:hAnsi="Book Antiqua" w:cs="Book Antiqua"/>
          <w:sz w:val="24"/>
          <w:szCs w:val="24"/>
          <w:lang w:val="en-US"/>
        </w:rPr>
        <w:t>experiencias</w:t>
      </w:r>
      <w:proofErr w:type="spellEnd"/>
      <w:r w:rsidRPr="1791AF23">
        <w:rPr>
          <w:rFonts w:ascii="Book Antiqua" w:eastAsia="Book Antiqua" w:hAnsi="Book Antiqua" w:cs="Book Antiqua"/>
          <w:sz w:val="24"/>
          <w:szCs w:val="24"/>
          <w:lang w:val="en-US"/>
        </w:rPr>
        <w:t xml:space="preserve">, desde las </w:t>
      </w:r>
      <w:proofErr w:type="spellStart"/>
      <w:r w:rsidRPr="1791AF23">
        <w:rPr>
          <w:rFonts w:ascii="Book Antiqua" w:eastAsia="Book Antiqua" w:hAnsi="Book Antiqua" w:cs="Book Antiqua"/>
          <w:sz w:val="24"/>
          <w:szCs w:val="24"/>
          <w:lang w:val="en-US"/>
        </w:rPr>
        <w:t>calles</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históricas</w:t>
      </w:r>
      <w:proofErr w:type="spellEnd"/>
      <w:r w:rsidRPr="1791AF23">
        <w:rPr>
          <w:rFonts w:ascii="Book Antiqua" w:eastAsia="Book Antiqua" w:hAnsi="Book Antiqua" w:cs="Book Antiqua"/>
          <w:sz w:val="24"/>
          <w:szCs w:val="24"/>
          <w:lang w:val="en-US"/>
        </w:rPr>
        <w:t xml:space="preserve"> y las </w:t>
      </w:r>
      <w:proofErr w:type="spellStart"/>
      <w:r w:rsidRPr="1791AF23">
        <w:rPr>
          <w:rFonts w:ascii="Book Antiqua" w:eastAsia="Book Antiqua" w:hAnsi="Book Antiqua" w:cs="Book Antiqua"/>
          <w:sz w:val="24"/>
          <w:szCs w:val="24"/>
          <w:lang w:val="en-US"/>
        </w:rPr>
        <w:t>tradiciones</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culinarias</w:t>
      </w:r>
      <w:proofErr w:type="spellEnd"/>
      <w:r w:rsidRPr="1791AF23">
        <w:rPr>
          <w:rFonts w:ascii="Book Antiqua" w:eastAsia="Book Antiqua" w:hAnsi="Book Antiqua" w:cs="Book Antiqua"/>
          <w:sz w:val="24"/>
          <w:szCs w:val="24"/>
          <w:lang w:val="en-US"/>
        </w:rPr>
        <w:t xml:space="preserve"> de Estambul hasta los </w:t>
      </w:r>
      <w:proofErr w:type="spellStart"/>
      <w:r w:rsidRPr="1791AF23">
        <w:rPr>
          <w:rFonts w:ascii="Book Antiqua" w:eastAsia="Book Antiqua" w:hAnsi="Book Antiqua" w:cs="Book Antiqua"/>
          <w:sz w:val="24"/>
          <w:szCs w:val="24"/>
          <w:lang w:val="en-US"/>
        </w:rPr>
        <w:t>paisajes</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únicos</w:t>
      </w:r>
      <w:proofErr w:type="spellEnd"/>
      <w:r w:rsidRPr="1791AF23">
        <w:rPr>
          <w:rFonts w:ascii="Book Antiqua" w:eastAsia="Book Antiqua" w:hAnsi="Book Antiqua" w:cs="Book Antiqua"/>
          <w:sz w:val="24"/>
          <w:szCs w:val="24"/>
          <w:lang w:val="en-US"/>
        </w:rPr>
        <w:t xml:space="preserve"> de </w:t>
      </w:r>
      <w:proofErr w:type="spellStart"/>
      <w:r w:rsidRPr="1791AF23">
        <w:rPr>
          <w:rFonts w:ascii="Book Antiqua" w:eastAsia="Book Antiqua" w:hAnsi="Book Antiqua" w:cs="Book Antiqua"/>
          <w:sz w:val="24"/>
          <w:szCs w:val="24"/>
          <w:lang w:val="en-US"/>
        </w:rPr>
        <w:t>Capadocia</w:t>
      </w:r>
      <w:proofErr w:type="spellEnd"/>
      <w:r w:rsidRPr="1791AF23">
        <w:rPr>
          <w:rFonts w:ascii="Book Antiqua" w:eastAsia="Book Antiqua" w:hAnsi="Book Antiqua" w:cs="Book Antiqua"/>
          <w:sz w:val="24"/>
          <w:szCs w:val="24"/>
          <w:lang w:val="en-US"/>
        </w:rPr>
        <w:t xml:space="preserve"> y la costa </w:t>
      </w:r>
      <w:proofErr w:type="spellStart"/>
      <w:r w:rsidRPr="1791AF23">
        <w:rPr>
          <w:rFonts w:ascii="Book Antiqua" w:eastAsia="Book Antiqua" w:hAnsi="Book Antiqua" w:cs="Book Antiqua"/>
          <w:sz w:val="24"/>
          <w:szCs w:val="24"/>
          <w:lang w:val="en-US"/>
        </w:rPr>
        <w:t>mediterránea</w:t>
      </w:r>
      <w:proofErr w:type="spellEnd"/>
      <w:r w:rsidRPr="1791AF23">
        <w:rPr>
          <w:rFonts w:ascii="Book Antiqua" w:eastAsia="Book Antiqua" w:hAnsi="Book Antiqua" w:cs="Book Antiqua"/>
          <w:sz w:val="24"/>
          <w:szCs w:val="24"/>
          <w:lang w:val="en-US"/>
        </w:rPr>
        <w:t xml:space="preserve">. Durante los meses de </w:t>
      </w:r>
      <w:proofErr w:type="spellStart"/>
      <w:r w:rsidRPr="1791AF23">
        <w:rPr>
          <w:rFonts w:ascii="Book Antiqua" w:eastAsia="Book Antiqua" w:hAnsi="Book Antiqua" w:cs="Book Antiqua"/>
          <w:sz w:val="24"/>
          <w:szCs w:val="24"/>
          <w:lang w:val="en-US"/>
        </w:rPr>
        <w:t>invierno</w:t>
      </w:r>
      <w:proofErr w:type="spellEnd"/>
      <w:r w:rsidRPr="1791AF23">
        <w:rPr>
          <w:rFonts w:ascii="Book Antiqua" w:eastAsia="Book Antiqua" w:hAnsi="Book Antiqua" w:cs="Book Antiqua"/>
          <w:sz w:val="24"/>
          <w:szCs w:val="24"/>
          <w:lang w:val="en-US"/>
        </w:rPr>
        <w:t xml:space="preserve">, los viajeros también pueden </w:t>
      </w:r>
      <w:proofErr w:type="spellStart"/>
      <w:r w:rsidRPr="1791AF23">
        <w:rPr>
          <w:rFonts w:ascii="Book Antiqua" w:eastAsia="Book Antiqua" w:hAnsi="Book Antiqua" w:cs="Book Antiqua"/>
          <w:sz w:val="24"/>
          <w:szCs w:val="24"/>
          <w:lang w:val="en-US"/>
        </w:rPr>
        <w:t>descubrir</w:t>
      </w:r>
      <w:proofErr w:type="spellEnd"/>
      <w:r w:rsidRPr="1791AF23">
        <w:rPr>
          <w:rFonts w:ascii="Book Antiqua" w:eastAsia="Book Antiqua" w:hAnsi="Book Antiqua" w:cs="Book Antiqua"/>
          <w:sz w:val="24"/>
          <w:szCs w:val="24"/>
          <w:lang w:val="en-US"/>
        </w:rPr>
        <w:t xml:space="preserve"> los destinos de </w:t>
      </w:r>
      <w:proofErr w:type="spellStart"/>
      <w:r w:rsidRPr="1791AF23">
        <w:rPr>
          <w:rFonts w:ascii="Book Antiqua" w:eastAsia="Book Antiqua" w:hAnsi="Book Antiqua" w:cs="Book Antiqua"/>
          <w:sz w:val="24"/>
          <w:szCs w:val="24"/>
          <w:lang w:val="en-US"/>
        </w:rPr>
        <w:t>esquí</w:t>
      </w:r>
      <w:proofErr w:type="spellEnd"/>
      <w:r w:rsidRPr="1791AF23">
        <w:rPr>
          <w:rFonts w:ascii="Book Antiqua" w:eastAsia="Book Antiqua" w:hAnsi="Book Antiqua" w:cs="Book Antiqua"/>
          <w:sz w:val="24"/>
          <w:szCs w:val="24"/>
          <w:lang w:val="en-US"/>
        </w:rPr>
        <w:t xml:space="preserve"> de Turquía, como Erzurum, Kayseri, Bursa y Bolu, así como </w:t>
      </w:r>
      <w:proofErr w:type="spellStart"/>
      <w:r w:rsidRPr="1791AF23">
        <w:rPr>
          <w:rFonts w:ascii="Book Antiqua" w:eastAsia="Book Antiqua" w:hAnsi="Book Antiqua" w:cs="Book Antiqua"/>
          <w:sz w:val="24"/>
          <w:szCs w:val="24"/>
          <w:lang w:val="en-US"/>
        </w:rPr>
        <w:t>disfrutar</w:t>
      </w:r>
      <w:proofErr w:type="spellEnd"/>
      <w:r w:rsidRPr="1791AF23">
        <w:rPr>
          <w:rFonts w:ascii="Book Antiqua" w:eastAsia="Book Antiqua" w:hAnsi="Book Antiqua" w:cs="Book Antiqua"/>
          <w:sz w:val="24"/>
          <w:szCs w:val="24"/>
          <w:lang w:val="en-US"/>
        </w:rPr>
        <w:t xml:space="preserve"> de </w:t>
      </w:r>
      <w:proofErr w:type="spellStart"/>
      <w:r w:rsidRPr="1791AF23">
        <w:rPr>
          <w:rFonts w:ascii="Book Antiqua" w:eastAsia="Book Antiqua" w:hAnsi="Book Antiqua" w:cs="Book Antiqua"/>
          <w:sz w:val="24"/>
          <w:szCs w:val="24"/>
          <w:lang w:val="en-US"/>
        </w:rPr>
        <w:t>experiencias</w:t>
      </w:r>
      <w:proofErr w:type="spellEnd"/>
      <w:r w:rsidRPr="1791AF23">
        <w:rPr>
          <w:rFonts w:ascii="Book Antiqua" w:eastAsia="Book Antiqua" w:hAnsi="Book Antiqua" w:cs="Book Antiqua"/>
          <w:sz w:val="24"/>
          <w:szCs w:val="24"/>
          <w:lang w:val="en-US"/>
        </w:rPr>
        <w:t xml:space="preserve"> de </w:t>
      </w:r>
      <w:proofErr w:type="spellStart"/>
      <w:r w:rsidRPr="1791AF23">
        <w:rPr>
          <w:rFonts w:ascii="Book Antiqua" w:eastAsia="Book Antiqua" w:hAnsi="Book Antiqua" w:cs="Book Antiqua"/>
          <w:sz w:val="24"/>
          <w:szCs w:val="24"/>
          <w:lang w:val="en-US"/>
        </w:rPr>
        <w:t>bienestar</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invernal</w:t>
      </w:r>
      <w:proofErr w:type="spellEnd"/>
      <w:r w:rsidRPr="1791AF23">
        <w:rPr>
          <w:rFonts w:ascii="Book Antiqua" w:eastAsia="Book Antiqua" w:hAnsi="Book Antiqua" w:cs="Book Antiqua"/>
          <w:sz w:val="24"/>
          <w:szCs w:val="24"/>
          <w:lang w:val="en-US"/>
        </w:rPr>
        <w:t xml:space="preserve"> en Estambul y otros puntos del país.</w:t>
      </w:r>
    </w:p>
    <w:p w14:paraId="4F594458" w14:textId="0AB45E2B" w:rsidR="0024405B" w:rsidRDefault="3DCF87D6" w:rsidP="1791AF23">
      <w:pPr>
        <w:spacing w:before="240" w:after="240" w:line="240" w:lineRule="auto"/>
        <w:ind w:firstLine="720"/>
        <w:jc w:val="both"/>
        <w:rPr>
          <w:rFonts w:ascii="Book Antiqua" w:eastAsia="Book Antiqua" w:hAnsi="Book Antiqua" w:cs="Book Antiqua"/>
          <w:sz w:val="24"/>
          <w:szCs w:val="24"/>
          <w:lang w:val="es-ES"/>
        </w:rPr>
      </w:pPr>
      <w:r w:rsidRPr="1791AF23">
        <w:rPr>
          <w:rFonts w:ascii="Book Antiqua" w:eastAsia="Book Antiqua" w:hAnsi="Book Antiqua" w:cs="Book Antiqua"/>
          <w:sz w:val="24"/>
          <w:szCs w:val="24"/>
          <w:lang w:val="es-ES"/>
        </w:rPr>
        <w:t>Los viajeros también pueden aprovechar al máximo su recorrido con el programa Stopover in Istanbul de Turkish Airlines. Los pasajeros elegibles que cuenten con reservaciones que cumplan los requisitos y una escala de al menos 20 horas pueden recibir alojamiento de cortesía con desayuno incluido mientras exploran Estambul. Los pasajeros de Clase Economy pueden disfrutar de una noche de cortesía en un hotel de cuatro estrellas, mientras que los pasajeros de Clase Business pueden acceder a dos noches de cortesía en un hotel de cinco estrellas, sujeto a las condiciones del programa.</w:t>
      </w:r>
    </w:p>
    <w:p w14:paraId="011DD890" w14:textId="6AC65607" w:rsidR="0024405B" w:rsidRDefault="3DCF87D6" w:rsidP="1791AF23">
      <w:pPr>
        <w:spacing w:before="240" w:after="240" w:line="240" w:lineRule="auto"/>
        <w:ind w:firstLine="720"/>
        <w:jc w:val="both"/>
        <w:rPr>
          <w:rFonts w:ascii="Book Antiqua" w:eastAsia="Book Antiqua" w:hAnsi="Book Antiqua" w:cs="Book Antiqua"/>
          <w:sz w:val="24"/>
          <w:szCs w:val="24"/>
          <w:lang w:val="es-ES"/>
        </w:rPr>
      </w:pPr>
      <w:r w:rsidRPr="1791AF23">
        <w:rPr>
          <w:rFonts w:ascii="Book Antiqua" w:eastAsia="Book Antiqua" w:hAnsi="Book Antiqua" w:cs="Book Antiqua"/>
          <w:sz w:val="24"/>
          <w:szCs w:val="24"/>
          <w:lang w:val="es-ES"/>
        </w:rPr>
        <w:t xml:space="preserve">Asimismo, los pasajeros elegibles con escalas de entre 6 y 24 horas pueden aprovechar Touristanbul, el programa de Turkish Airlines que ofrece recorridos guiados </w:t>
      </w:r>
      <w:r w:rsidRPr="1791AF23">
        <w:rPr>
          <w:rFonts w:ascii="Book Antiqua" w:eastAsia="Book Antiqua" w:hAnsi="Book Antiqua" w:cs="Book Antiqua"/>
          <w:sz w:val="24"/>
          <w:szCs w:val="24"/>
          <w:lang w:val="es-ES"/>
        </w:rPr>
        <w:lastRenderedPageBreak/>
        <w:t>de cortesía por los lugares más emblemáticos de la ciudad, su patrimonio cultural y su gastronomía.</w:t>
      </w:r>
    </w:p>
    <w:p w14:paraId="4B51AE21" w14:textId="3F6C0E9D" w:rsidR="0024405B" w:rsidRDefault="3DCF87D6" w:rsidP="1791AF23">
      <w:pPr>
        <w:spacing w:before="240" w:after="240" w:line="240" w:lineRule="auto"/>
        <w:ind w:firstLine="720"/>
        <w:jc w:val="both"/>
        <w:rPr>
          <w:rFonts w:ascii="Book Antiqua" w:eastAsia="Book Antiqua" w:hAnsi="Book Antiqua" w:cs="Book Antiqua"/>
          <w:sz w:val="24"/>
          <w:szCs w:val="24"/>
          <w:lang w:val="en-US"/>
        </w:rPr>
      </w:pPr>
      <w:r w:rsidRPr="1791AF23">
        <w:rPr>
          <w:rFonts w:ascii="Book Antiqua" w:eastAsia="Book Antiqua" w:hAnsi="Book Antiqua" w:cs="Book Antiqua"/>
          <w:sz w:val="24"/>
          <w:szCs w:val="24"/>
          <w:lang w:val="en-US"/>
        </w:rPr>
        <w:t xml:space="preserve">Más </w:t>
      </w:r>
      <w:proofErr w:type="spellStart"/>
      <w:r w:rsidRPr="1791AF23">
        <w:rPr>
          <w:rFonts w:ascii="Book Antiqua" w:eastAsia="Book Antiqua" w:hAnsi="Book Antiqua" w:cs="Book Antiqua"/>
          <w:sz w:val="24"/>
          <w:szCs w:val="24"/>
          <w:lang w:val="en-US"/>
        </w:rPr>
        <w:t>allá</w:t>
      </w:r>
      <w:proofErr w:type="spellEnd"/>
      <w:r w:rsidRPr="1791AF23">
        <w:rPr>
          <w:rFonts w:ascii="Book Antiqua" w:eastAsia="Book Antiqua" w:hAnsi="Book Antiqua" w:cs="Book Antiqua"/>
          <w:sz w:val="24"/>
          <w:szCs w:val="24"/>
          <w:lang w:val="en-US"/>
        </w:rPr>
        <w:t xml:space="preserve"> de Turquía, Turkish Airlines </w:t>
      </w:r>
      <w:proofErr w:type="spellStart"/>
      <w:r w:rsidRPr="1791AF23">
        <w:rPr>
          <w:rFonts w:ascii="Book Antiqua" w:eastAsia="Book Antiqua" w:hAnsi="Book Antiqua" w:cs="Book Antiqua"/>
          <w:sz w:val="24"/>
          <w:szCs w:val="24"/>
          <w:lang w:val="en-US"/>
        </w:rPr>
        <w:t>abre</w:t>
      </w:r>
      <w:proofErr w:type="spellEnd"/>
      <w:r w:rsidRPr="1791AF23">
        <w:rPr>
          <w:rFonts w:ascii="Book Antiqua" w:eastAsia="Book Antiqua" w:hAnsi="Book Antiqua" w:cs="Book Antiqua"/>
          <w:sz w:val="24"/>
          <w:szCs w:val="24"/>
          <w:lang w:val="en-US"/>
        </w:rPr>
        <w:t xml:space="preserve"> las </w:t>
      </w:r>
      <w:proofErr w:type="spellStart"/>
      <w:r w:rsidRPr="1791AF23">
        <w:rPr>
          <w:rFonts w:ascii="Book Antiqua" w:eastAsia="Book Antiqua" w:hAnsi="Book Antiqua" w:cs="Book Antiqua"/>
          <w:sz w:val="24"/>
          <w:szCs w:val="24"/>
          <w:lang w:val="en-US"/>
        </w:rPr>
        <w:t>puertas</w:t>
      </w:r>
      <w:proofErr w:type="spellEnd"/>
      <w:r w:rsidRPr="1791AF23">
        <w:rPr>
          <w:rFonts w:ascii="Book Antiqua" w:eastAsia="Book Antiqua" w:hAnsi="Book Antiqua" w:cs="Book Antiqua"/>
          <w:sz w:val="24"/>
          <w:szCs w:val="24"/>
          <w:lang w:val="en-US"/>
        </w:rPr>
        <w:t xml:space="preserve"> del </w:t>
      </w:r>
      <w:proofErr w:type="spellStart"/>
      <w:r w:rsidRPr="1791AF23">
        <w:rPr>
          <w:rFonts w:ascii="Book Antiqua" w:eastAsia="Book Antiqua" w:hAnsi="Book Antiqua" w:cs="Book Antiqua"/>
          <w:sz w:val="24"/>
          <w:szCs w:val="24"/>
          <w:lang w:val="en-US"/>
        </w:rPr>
        <w:t>mundo</w:t>
      </w:r>
      <w:proofErr w:type="spellEnd"/>
      <w:r w:rsidRPr="1791AF23">
        <w:rPr>
          <w:rFonts w:ascii="Book Antiqua" w:eastAsia="Book Antiqua" w:hAnsi="Book Antiqua" w:cs="Book Antiqua"/>
          <w:sz w:val="24"/>
          <w:szCs w:val="24"/>
          <w:lang w:val="en-US"/>
        </w:rPr>
        <w:t xml:space="preserve"> a través de </w:t>
      </w:r>
      <w:proofErr w:type="spellStart"/>
      <w:r w:rsidRPr="1791AF23">
        <w:rPr>
          <w:rFonts w:ascii="Book Antiqua" w:eastAsia="Book Antiqua" w:hAnsi="Book Antiqua" w:cs="Book Antiqua"/>
          <w:sz w:val="24"/>
          <w:szCs w:val="24"/>
          <w:lang w:val="en-US"/>
        </w:rPr>
        <w:t>su</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centro</w:t>
      </w:r>
      <w:proofErr w:type="spellEnd"/>
      <w:r w:rsidRPr="1791AF23">
        <w:rPr>
          <w:rFonts w:ascii="Book Antiqua" w:eastAsia="Book Antiqua" w:hAnsi="Book Antiqua" w:cs="Book Antiqua"/>
          <w:sz w:val="24"/>
          <w:szCs w:val="24"/>
          <w:lang w:val="en-US"/>
        </w:rPr>
        <w:t xml:space="preserve"> de conexiones en Estambul, ofreciendo </w:t>
      </w:r>
      <w:proofErr w:type="spellStart"/>
      <w:r w:rsidRPr="1791AF23">
        <w:rPr>
          <w:rFonts w:ascii="Book Antiqua" w:eastAsia="Book Antiqua" w:hAnsi="Book Antiqua" w:cs="Book Antiqua"/>
          <w:sz w:val="24"/>
          <w:szCs w:val="24"/>
          <w:lang w:val="en-US"/>
        </w:rPr>
        <w:t>cómodas</w:t>
      </w:r>
      <w:proofErr w:type="spellEnd"/>
      <w:r w:rsidRPr="1791AF23">
        <w:rPr>
          <w:rFonts w:ascii="Book Antiqua" w:eastAsia="Book Antiqua" w:hAnsi="Book Antiqua" w:cs="Book Antiqua"/>
          <w:sz w:val="24"/>
          <w:szCs w:val="24"/>
          <w:lang w:val="en-US"/>
        </w:rPr>
        <w:t xml:space="preserve"> conexiones con </w:t>
      </w:r>
      <w:proofErr w:type="spellStart"/>
      <w:r w:rsidRPr="1791AF23">
        <w:rPr>
          <w:rFonts w:ascii="Book Antiqua" w:eastAsia="Book Antiqua" w:hAnsi="Book Antiqua" w:cs="Book Antiqua"/>
          <w:sz w:val="24"/>
          <w:szCs w:val="24"/>
          <w:lang w:val="en-US"/>
        </w:rPr>
        <w:t>una</w:t>
      </w:r>
      <w:proofErr w:type="spellEnd"/>
      <w:r w:rsidRPr="1791AF23">
        <w:rPr>
          <w:rFonts w:ascii="Book Antiqua" w:eastAsia="Book Antiqua" w:hAnsi="Book Antiqua" w:cs="Book Antiqua"/>
          <w:sz w:val="24"/>
          <w:szCs w:val="24"/>
          <w:lang w:val="en-US"/>
        </w:rPr>
        <w:t xml:space="preserve"> sola </w:t>
      </w:r>
      <w:proofErr w:type="spellStart"/>
      <w:r w:rsidRPr="1791AF23">
        <w:rPr>
          <w:rFonts w:ascii="Book Antiqua" w:eastAsia="Book Antiqua" w:hAnsi="Book Antiqua" w:cs="Book Antiqua"/>
          <w:sz w:val="24"/>
          <w:szCs w:val="24"/>
          <w:lang w:val="en-US"/>
        </w:rPr>
        <w:t>escala</w:t>
      </w:r>
      <w:proofErr w:type="spellEnd"/>
      <w:r w:rsidRPr="1791AF23">
        <w:rPr>
          <w:rFonts w:ascii="Book Antiqua" w:eastAsia="Book Antiqua" w:hAnsi="Book Antiqua" w:cs="Book Antiqua"/>
          <w:sz w:val="24"/>
          <w:szCs w:val="24"/>
          <w:lang w:val="en-US"/>
        </w:rPr>
        <w:t xml:space="preserve"> hacia algunos de los destinos más </w:t>
      </w:r>
      <w:proofErr w:type="spellStart"/>
      <w:r w:rsidRPr="1791AF23">
        <w:rPr>
          <w:rFonts w:ascii="Book Antiqua" w:eastAsia="Book Antiqua" w:hAnsi="Book Antiqua" w:cs="Book Antiqua"/>
          <w:sz w:val="24"/>
          <w:szCs w:val="24"/>
          <w:lang w:val="en-US"/>
        </w:rPr>
        <w:t>inspiradores</w:t>
      </w:r>
      <w:proofErr w:type="spellEnd"/>
      <w:r w:rsidRPr="1791AF23">
        <w:rPr>
          <w:rFonts w:ascii="Book Antiqua" w:eastAsia="Book Antiqua" w:hAnsi="Book Antiqua" w:cs="Book Antiqua"/>
          <w:sz w:val="24"/>
          <w:szCs w:val="24"/>
          <w:lang w:val="en-US"/>
        </w:rPr>
        <w:t xml:space="preserve"> de Europa, Asia, África y Medio Oriente. Como la aerolínea que </w:t>
      </w:r>
      <w:proofErr w:type="spellStart"/>
      <w:r w:rsidRPr="1791AF23">
        <w:rPr>
          <w:rFonts w:ascii="Book Antiqua" w:eastAsia="Book Antiqua" w:hAnsi="Book Antiqua" w:cs="Book Antiqua"/>
          <w:sz w:val="24"/>
          <w:szCs w:val="24"/>
          <w:lang w:val="en-US"/>
        </w:rPr>
        <w:t>vuela</w:t>
      </w:r>
      <w:proofErr w:type="spellEnd"/>
      <w:r w:rsidRPr="1791AF23">
        <w:rPr>
          <w:rFonts w:ascii="Book Antiqua" w:eastAsia="Book Antiqua" w:hAnsi="Book Antiqua" w:cs="Book Antiqua"/>
          <w:sz w:val="24"/>
          <w:szCs w:val="24"/>
          <w:lang w:val="en-US"/>
        </w:rPr>
        <w:t xml:space="preserve"> a más países que cualquier otra en el </w:t>
      </w:r>
      <w:proofErr w:type="spellStart"/>
      <w:r w:rsidRPr="1791AF23">
        <w:rPr>
          <w:rFonts w:ascii="Book Antiqua" w:eastAsia="Book Antiqua" w:hAnsi="Book Antiqua" w:cs="Book Antiqua"/>
          <w:sz w:val="24"/>
          <w:szCs w:val="24"/>
          <w:lang w:val="en-US"/>
        </w:rPr>
        <w:t>mundo</w:t>
      </w:r>
      <w:proofErr w:type="spellEnd"/>
      <w:r w:rsidRPr="1791AF23">
        <w:rPr>
          <w:rFonts w:ascii="Book Antiqua" w:eastAsia="Book Antiqua" w:hAnsi="Book Antiqua" w:cs="Book Antiqua"/>
          <w:sz w:val="24"/>
          <w:szCs w:val="24"/>
          <w:lang w:val="en-US"/>
        </w:rPr>
        <w:t xml:space="preserve">, Turkish Airlines brinda a los viajeros un acceso </w:t>
      </w:r>
      <w:proofErr w:type="spellStart"/>
      <w:r w:rsidRPr="1791AF23">
        <w:rPr>
          <w:rFonts w:ascii="Book Antiqua" w:eastAsia="Book Antiqua" w:hAnsi="Book Antiqua" w:cs="Book Antiqua"/>
          <w:sz w:val="24"/>
          <w:szCs w:val="24"/>
          <w:lang w:val="en-US"/>
        </w:rPr>
        <w:t>inigualable</w:t>
      </w:r>
      <w:proofErr w:type="spellEnd"/>
      <w:r w:rsidRPr="1791AF23">
        <w:rPr>
          <w:rFonts w:ascii="Book Antiqua" w:eastAsia="Book Antiqua" w:hAnsi="Book Antiqua" w:cs="Book Antiqua"/>
          <w:sz w:val="24"/>
          <w:szCs w:val="24"/>
          <w:lang w:val="en-US"/>
        </w:rPr>
        <w:t xml:space="preserve"> a diversas </w:t>
      </w:r>
      <w:proofErr w:type="spellStart"/>
      <w:r w:rsidRPr="1791AF23">
        <w:rPr>
          <w:rFonts w:ascii="Book Antiqua" w:eastAsia="Book Antiqua" w:hAnsi="Book Antiqua" w:cs="Book Antiqua"/>
          <w:sz w:val="24"/>
          <w:szCs w:val="24"/>
          <w:lang w:val="en-US"/>
        </w:rPr>
        <w:t>culturas</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paisajes</w:t>
      </w:r>
      <w:proofErr w:type="spellEnd"/>
      <w:r w:rsidRPr="1791AF23">
        <w:rPr>
          <w:rFonts w:ascii="Book Antiqua" w:eastAsia="Book Antiqua" w:hAnsi="Book Antiqua" w:cs="Book Antiqua"/>
          <w:sz w:val="24"/>
          <w:szCs w:val="24"/>
          <w:lang w:val="en-US"/>
        </w:rPr>
        <w:t xml:space="preserve"> y </w:t>
      </w:r>
      <w:proofErr w:type="spellStart"/>
      <w:r w:rsidRPr="1791AF23">
        <w:rPr>
          <w:rFonts w:ascii="Book Antiqua" w:eastAsia="Book Antiqua" w:hAnsi="Book Antiqua" w:cs="Book Antiqua"/>
          <w:sz w:val="24"/>
          <w:szCs w:val="24"/>
          <w:lang w:val="en-US"/>
        </w:rPr>
        <w:t>experiencias</w:t>
      </w:r>
      <w:proofErr w:type="spellEnd"/>
      <w:r w:rsidRPr="1791AF23">
        <w:rPr>
          <w:rFonts w:ascii="Book Antiqua" w:eastAsia="Book Antiqua" w:hAnsi="Book Antiqua" w:cs="Book Antiqua"/>
          <w:sz w:val="24"/>
          <w:szCs w:val="24"/>
          <w:lang w:val="en-US"/>
        </w:rPr>
        <w:t xml:space="preserve"> en </w:t>
      </w:r>
      <w:proofErr w:type="spellStart"/>
      <w:r w:rsidRPr="1791AF23">
        <w:rPr>
          <w:rFonts w:ascii="Book Antiqua" w:eastAsia="Book Antiqua" w:hAnsi="Book Antiqua" w:cs="Book Antiqua"/>
          <w:sz w:val="24"/>
          <w:szCs w:val="24"/>
          <w:lang w:val="en-US"/>
        </w:rPr>
        <w:t>distintos</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continentes</w:t>
      </w:r>
      <w:proofErr w:type="spellEnd"/>
      <w:r w:rsidRPr="1791AF23">
        <w:rPr>
          <w:rFonts w:ascii="Book Antiqua" w:eastAsia="Book Antiqua" w:hAnsi="Book Antiqua" w:cs="Book Antiqua"/>
          <w:sz w:val="24"/>
          <w:szCs w:val="24"/>
          <w:lang w:val="en-US"/>
        </w:rPr>
        <w:t xml:space="preserve">, todos </w:t>
      </w:r>
      <w:proofErr w:type="spellStart"/>
      <w:r w:rsidRPr="1791AF23">
        <w:rPr>
          <w:rFonts w:ascii="Book Antiqua" w:eastAsia="Book Antiqua" w:hAnsi="Book Antiqua" w:cs="Book Antiqua"/>
          <w:sz w:val="24"/>
          <w:szCs w:val="24"/>
          <w:lang w:val="en-US"/>
        </w:rPr>
        <w:t>conectados</w:t>
      </w:r>
      <w:proofErr w:type="spellEnd"/>
      <w:r w:rsidRPr="1791AF23">
        <w:rPr>
          <w:rFonts w:ascii="Book Antiqua" w:eastAsia="Book Antiqua" w:hAnsi="Book Antiqua" w:cs="Book Antiqua"/>
          <w:sz w:val="24"/>
          <w:szCs w:val="24"/>
          <w:lang w:val="en-US"/>
        </w:rPr>
        <w:t xml:space="preserve"> gracias a la </w:t>
      </w:r>
      <w:proofErr w:type="spellStart"/>
      <w:r w:rsidRPr="1791AF23">
        <w:rPr>
          <w:rFonts w:ascii="Book Antiqua" w:eastAsia="Book Antiqua" w:hAnsi="Book Antiqua" w:cs="Book Antiqua"/>
          <w:sz w:val="24"/>
          <w:szCs w:val="24"/>
          <w:lang w:val="en-US"/>
        </w:rPr>
        <w:t>conveniencia</w:t>
      </w:r>
      <w:proofErr w:type="spellEnd"/>
      <w:r w:rsidRPr="1791AF23">
        <w:rPr>
          <w:rFonts w:ascii="Book Antiqua" w:eastAsia="Book Antiqua" w:hAnsi="Book Antiqua" w:cs="Book Antiqua"/>
          <w:sz w:val="24"/>
          <w:szCs w:val="24"/>
          <w:lang w:val="en-US"/>
        </w:rPr>
        <w:t xml:space="preserve"> y </w:t>
      </w:r>
      <w:proofErr w:type="spellStart"/>
      <w:r w:rsidRPr="1791AF23">
        <w:rPr>
          <w:rFonts w:ascii="Book Antiqua" w:eastAsia="Book Antiqua" w:hAnsi="Book Antiqua" w:cs="Book Antiqua"/>
          <w:sz w:val="24"/>
          <w:szCs w:val="24"/>
          <w:lang w:val="en-US"/>
        </w:rPr>
        <w:t>conectividad</w:t>
      </w:r>
      <w:proofErr w:type="spellEnd"/>
      <w:r w:rsidRPr="1791AF23">
        <w:rPr>
          <w:rFonts w:ascii="Book Antiqua" w:eastAsia="Book Antiqua" w:hAnsi="Book Antiqua" w:cs="Book Antiqua"/>
          <w:sz w:val="24"/>
          <w:szCs w:val="24"/>
          <w:lang w:val="en-US"/>
        </w:rPr>
        <w:t xml:space="preserve"> de Estambul.</w:t>
      </w:r>
    </w:p>
    <w:p w14:paraId="46A6BD7E" w14:textId="2B898228" w:rsidR="0024405B" w:rsidRDefault="3DCF87D6" w:rsidP="1791AF23">
      <w:pPr>
        <w:spacing w:before="240" w:after="240" w:line="240" w:lineRule="auto"/>
        <w:ind w:firstLine="720"/>
        <w:jc w:val="both"/>
        <w:rPr>
          <w:rFonts w:ascii="Book Antiqua" w:eastAsia="Book Antiqua" w:hAnsi="Book Antiqua" w:cs="Book Antiqua"/>
          <w:sz w:val="24"/>
          <w:szCs w:val="24"/>
          <w:lang w:val="en-US"/>
        </w:rPr>
      </w:pPr>
      <w:r w:rsidRPr="1791AF23">
        <w:rPr>
          <w:rFonts w:ascii="Book Antiqua" w:eastAsia="Book Antiqua" w:hAnsi="Book Antiqua" w:cs="Book Antiqua"/>
          <w:sz w:val="24"/>
          <w:szCs w:val="24"/>
          <w:lang w:val="en-US"/>
        </w:rPr>
        <w:t xml:space="preserve">Entre los destinos </w:t>
      </w:r>
      <w:proofErr w:type="spellStart"/>
      <w:r w:rsidRPr="1791AF23">
        <w:rPr>
          <w:rFonts w:ascii="Book Antiqua" w:eastAsia="Book Antiqua" w:hAnsi="Book Antiqua" w:cs="Book Antiqua"/>
          <w:sz w:val="24"/>
          <w:szCs w:val="24"/>
          <w:lang w:val="en-US"/>
        </w:rPr>
        <w:t>destacados</w:t>
      </w:r>
      <w:proofErr w:type="spellEnd"/>
      <w:r w:rsidRPr="1791AF23">
        <w:rPr>
          <w:rFonts w:ascii="Book Antiqua" w:eastAsia="Book Antiqua" w:hAnsi="Book Antiqua" w:cs="Book Antiqua"/>
          <w:sz w:val="24"/>
          <w:szCs w:val="24"/>
          <w:lang w:val="en-US"/>
        </w:rPr>
        <w:t xml:space="preserve"> se encuentran El Cairo, </w:t>
      </w:r>
      <w:proofErr w:type="spellStart"/>
      <w:r w:rsidRPr="1791AF23">
        <w:rPr>
          <w:rFonts w:ascii="Book Antiqua" w:eastAsia="Book Antiqua" w:hAnsi="Book Antiqua" w:cs="Book Antiqua"/>
          <w:sz w:val="24"/>
          <w:szCs w:val="24"/>
          <w:lang w:val="en-US"/>
        </w:rPr>
        <w:t>Dubái</w:t>
      </w:r>
      <w:proofErr w:type="spellEnd"/>
      <w:r w:rsidRPr="1791AF23">
        <w:rPr>
          <w:rFonts w:ascii="Book Antiqua" w:eastAsia="Book Antiqua" w:hAnsi="Book Antiqua" w:cs="Book Antiqua"/>
          <w:sz w:val="24"/>
          <w:szCs w:val="24"/>
          <w:lang w:val="en-US"/>
        </w:rPr>
        <w:t xml:space="preserve">, Roma y muchos más. Con </w:t>
      </w:r>
      <w:proofErr w:type="spellStart"/>
      <w:r w:rsidRPr="1791AF23">
        <w:rPr>
          <w:rFonts w:ascii="Book Antiqua" w:eastAsia="Book Antiqua" w:hAnsi="Book Antiqua" w:cs="Book Antiqua"/>
          <w:sz w:val="24"/>
          <w:szCs w:val="24"/>
          <w:lang w:val="en-US"/>
        </w:rPr>
        <w:t>su</w:t>
      </w:r>
      <w:proofErr w:type="spellEnd"/>
      <w:r w:rsidRPr="1791AF23">
        <w:rPr>
          <w:rFonts w:ascii="Book Antiqua" w:eastAsia="Book Antiqua" w:hAnsi="Book Antiqua" w:cs="Book Antiqua"/>
          <w:sz w:val="24"/>
          <w:szCs w:val="24"/>
          <w:lang w:val="en-US"/>
        </w:rPr>
        <w:t xml:space="preserve"> extensa red global, </w:t>
      </w:r>
      <w:proofErr w:type="spellStart"/>
      <w:r w:rsidRPr="1791AF23">
        <w:rPr>
          <w:rFonts w:ascii="Book Antiqua" w:eastAsia="Book Antiqua" w:hAnsi="Book Antiqua" w:cs="Book Antiqua"/>
          <w:sz w:val="24"/>
          <w:szCs w:val="24"/>
          <w:lang w:val="en-US"/>
        </w:rPr>
        <w:t>diseñada</w:t>
      </w:r>
      <w:proofErr w:type="spellEnd"/>
      <w:r w:rsidRPr="1791AF23">
        <w:rPr>
          <w:rFonts w:ascii="Book Antiqua" w:eastAsia="Book Antiqua" w:hAnsi="Book Antiqua" w:cs="Book Antiqua"/>
          <w:sz w:val="24"/>
          <w:szCs w:val="24"/>
          <w:lang w:val="en-US"/>
        </w:rPr>
        <w:t xml:space="preserve"> para </w:t>
      </w:r>
      <w:proofErr w:type="spellStart"/>
      <w:r w:rsidRPr="1791AF23">
        <w:rPr>
          <w:rFonts w:ascii="Book Antiqua" w:eastAsia="Book Antiqua" w:hAnsi="Book Antiqua" w:cs="Book Antiqua"/>
          <w:sz w:val="24"/>
          <w:szCs w:val="24"/>
          <w:lang w:val="en-US"/>
        </w:rPr>
        <w:t>inspirar</w:t>
      </w:r>
      <w:proofErr w:type="spellEnd"/>
      <w:r w:rsidRPr="1791AF23">
        <w:rPr>
          <w:rFonts w:ascii="Book Antiqua" w:eastAsia="Book Antiqua" w:hAnsi="Book Antiqua" w:cs="Book Antiqua"/>
          <w:sz w:val="24"/>
          <w:szCs w:val="24"/>
          <w:lang w:val="en-US"/>
        </w:rPr>
        <w:t xml:space="preserve"> a los viajeros </w:t>
      </w:r>
      <w:proofErr w:type="gramStart"/>
      <w:r w:rsidRPr="1791AF23">
        <w:rPr>
          <w:rFonts w:ascii="Book Antiqua" w:eastAsia="Book Antiqua" w:hAnsi="Book Antiqua" w:cs="Book Antiqua"/>
          <w:sz w:val="24"/>
          <w:szCs w:val="24"/>
          <w:lang w:val="en-US"/>
        </w:rPr>
        <w:t>a</w:t>
      </w:r>
      <w:proofErr w:type="gram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explorar</w:t>
      </w:r>
      <w:proofErr w:type="spellEnd"/>
      <w:r w:rsidRPr="1791AF23">
        <w:rPr>
          <w:rFonts w:ascii="Book Antiqua" w:eastAsia="Book Antiqua" w:hAnsi="Book Antiqua" w:cs="Book Antiqua"/>
          <w:sz w:val="24"/>
          <w:szCs w:val="24"/>
          <w:lang w:val="en-US"/>
        </w:rPr>
        <w:t xml:space="preserve"> más </w:t>
      </w:r>
      <w:proofErr w:type="spellStart"/>
      <w:r w:rsidRPr="1791AF23">
        <w:rPr>
          <w:rFonts w:ascii="Book Antiqua" w:eastAsia="Book Antiqua" w:hAnsi="Book Antiqua" w:cs="Book Antiqua"/>
          <w:sz w:val="24"/>
          <w:szCs w:val="24"/>
          <w:lang w:val="en-US"/>
        </w:rPr>
        <w:t>allá</w:t>
      </w:r>
      <w:proofErr w:type="spellEnd"/>
      <w:r w:rsidRPr="1791AF23">
        <w:rPr>
          <w:rFonts w:ascii="Book Antiqua" w:eastAsia="Book Antiqua" w:hAnsi="Book Antiqua" w:cs="Book Antiqua"/>
          <w:sz w:val="24"/>
          <w:szCs w:val="24"/>
          <w:lang w:val="en-US"/>
        </w:rPr>
        <w:t xml:space="preserve"> de Turquía, Turkish Airlines acerca el </w:t>
      </w:r>
      <w:proofErr w:type="spellStart"/>
      <w:r w:rsidRPr="1791AF23">
        <w:rPr>
          <w:rFonts w:ascii="Book Antiqua" w:eastAsia="Book Antiqua" w:hAnsi="Book Antiqua" w:cs="Book Antiqua"/>
          <w:sz w:val="24"/>
          <w:szCs w:val="24"/>
          <w:lang w:val="en-US"/>
        </w:rPr>
        <w:t>mundo</w:t>
      </w:r>
      <w:proofErr w:type="spellEnd"/>
      <w:r w:rsidRPr="1791AF23">
        <w:rPr>
          <w:rFonts w:ascii="Book Antiqua" w:eastAsia="Book Antiqua" w:hAnsi="Book Antiqua" w:cs="Book Antiqua"/>
          <w:sz w:val="24"/>
          <w:szCs w:val="24"/>
          <w:lang w:val="en-US"/>
        </w:rPr>
        <w:t xml:space="preserve"> a sus pasajeros.</w:t>
      </w:r>
    </w:p>
    <w:p w14:paraId="7B08295C" w14:textId="0C29229C" w:rsidR="0024405B" w:rsidRDefault="3DCF87D6" w:rsidP="1791AF23">
      <w:pPr>
        <w:spacing w:before="240" w:after="240" w:line="240" w:lineRule="auto"/>
        <w:ind w:firstLine="720"/>
        <w:jc w:val="both"/>
        <w:rPr>
          <w:rFonts w:ascii="Book Antiqua" w:eastAsia="Book Antiqua" w:hAnsi="Book Antiqua" w:cs="Book Antiqua"/>
          <w:sz w:val="24"/>
          <w:szCs w:val="24"/>
          <w:lang w:val="en-US"/>
        </w:rPr>
      </w:pPr>
      <w:r w:rsidRPr="1791AF23">
        <w:rPr>
          <w:rFonts w:ascii="Book Antiqua" w:eastAsia="Book Antiqua" w:hAnsi="Book Antiqua" w:cs="Book Antiqua"/>
          <w:sz w:val="24"/>
          <w:szCs w:val="24"/>
          <w:lang w:val="en-US"/>
        </w:rPr>
        <w:t xml:space="preserve">Los viajeros que </w:t>
      </w:r>
      <w:proofErr w:type="spellStart"/>
      <w:r w:rsidRPr="1791AF23">
        <w:rPr>
          <w:rFonts w:ascii="Book Antiqua" w:eastAsia="Book Antiqua" w:hAnsi="Book Antiqua" w:cs="Book Antiqua"/>
          <w:sz w:val="24"/>
          <w:szCs w:val="24"/>
          <w:lang w:val="en-US"/>
        </w:rPr>
        <w:t>deseen</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aprovechar</w:t>
      </w:r>
      <w:proofErr w:type="spellEnd"/>
      <w:r w:rsidRPr="1791AF23">
        <w:rPr>
          <w:rFonts w:ascii="Book Antiqua" w:eastAsia="Book Antiqua" w:hAnsi="Book Antiqua" w:cs="Book Antiqua"/>
          <w:sz w:val="24"/>
          <w:szCs w:val="24"/>
          <w:lang w:val="en-US"/>
        </w:rPr>
        <w:t xml:space="preserve"> la </w:t>
      </w:r>
      <w:proofErr w:type="spellStart"/>
      <w:r w:rsidRPr="1791AF23">
        <w:rPr>
          <w:rFonts w:ascii="Book Antiqua" w:eastAsia="Book Antiqua" w:hAnsi="Book Antiqua" w:cs="Book Antiqua"/>
          <w:sz w:val="24"/>
          <w:szCs w:val="24"/>
          <w:lang w:val="en-US"/>
        </w:rPr>
        <w:t>campaña</w:t>
      </w:r>
      <w:proofErr w:type="spellEnd"/>
      <w:r w:rsidRPr="1791AF23">
        <w:rPr>
          <w:rFonts w:ascii="Book Antiqua" w:eastAsia="Book Antiqua" w:hAnsi="Book Antiqua" w:cs="Book Antiqua"/>
          <w:sz w:val="24"/>
          <w:szCs w:val="24"/>
          <w:lang w:val="en-US"/>
        </w:rPr>
        <w:t xml:space="preserve"> de ventas pueden </w:t>
      </w:r>
      <w:proofErr w:type="spellStart"/>
      <w:r w:rsidRPr="1791AF23">
        <w:rPr>
          <w:rFonts w:ascii="Book Antiqua" w:eastAsia="Book Antiqua" w:hAnsi="Book Antiqua" w:cs="Book Antiqua"/>
          <w:sz w:val="24"/>
          <w:szCs w:val="24"/>
          <w:lang w:val="en-US"/>
        </w:rPr>
        <w:t>visitar</w:t>
      </w:r>
      <w:proofErr w:type="spellEnd"/>
      <w:r w:rsidRPr="1791AF23">
        <w:rPr>
          <w:rFonts w:ascii="Book Antiqua" w:eastAsia="Book Antiqua" w:hAnsi="Book Antiqua" w:cs="Book Antiqua"/>
          <w:sz w:val="24"/>
          <w:szCs w:val="24"/>
          <w:lang w:val="en-US"/>
        </w:rPr>
        <w:t xml:space="preserve"> el sitio web oficial para realizar sus </w:t>
      </w:r>
      <w:proofErr w:type="spellStart"/>
      <w:r w:rsidRPr="1791AF23">
        <w:rPr>
          <w:rFonts w:ascii="Book Antiqua" w:eastAsia="Book Antiqua" w:hAnsi="Book Antiqua" w:cs="Book Antiqua"/>
          <w:sz w:val="24"/>
          <w:szCs w:val="24"/>
          <w:lang w:val="en-US"/>
        </w:rPr>
        <w:t>reservaciones</w:t>
      </w:r>
      <w:proofErr w:type="spellEnd"/>
      <w:r w:rsidRPr="1791AF23">
        <w:rPr>
          <w:rFonts w:ascii="Book Antiqua" w:eastAsia="Book Antiqua" w:hAnsi="Book Antiqua" w:cs="Book Antiqua"/>
          <w:sz w:val="24"/>
          <w:szCs w:val="24"/>
          <w:lang w:val="en-US"/>
        </w:rPr>
        <w:t xml:space="preserve"> durante el periodo </w:t>
      </w:r>
      <w:proofErr w:type="spellStart"/>
      <w:r w:rsidRPr="1791AF23">
        <w:rPr>
          <w:rFonts w:ascii="Book Antiqua" w:eastAsia="Book Antiqua" w:hAnsi="Book Antiqua" w:cs="Book Antiqua"/>
          <w:sz w:val="24"/>
          <w:szCs w:val="24"/>
          <w:lang w:val="en-US"/>
        </w:rPr>
        <w:t>promocional</w:t>
      </w:r>
      <w:proofErr w:type="spellEnd"/>
      <w:r w:rsidRPr="1791AF23">
        <w:rPr>
          <w:rFonts w:ascii="Book Antiqua" w:eastAsia="Book Antiqua" w:hAnsi="Book Antiqua" w:cs="Book Antiqua"/>
          <w:sz w:val="24"/>
          <w:szCs w:val="24"/>
          <w:lang w:val="en-US"/>
        </w:rPr>
        <w:t>.</w:t>
      </w:r>
    </w:p>
    <w:p w14:paraId="2774B2DD" w14:textId="3053FD0F" w:rsidR="0024405B" w:rsidRDefault="3DCF87D6" w:rsidP="1791AF23">
      <w:pPr>
        <w:spacing w:before="240" w:after="240" w:line="240" w:lineRule="auto"/>
        <w:ind w:firstLine="720"/>
        <w:jc w:val="both"/>
        <w:rPr>
          <w:rFonts w:ascii="Book Antiqua" w:eastAsia="Book Antiqua" w:hAnsi="Book Antiqua" w:cs="Book Antiqua"/>
          <w:sz w:val="24"/>
          <w:szCs w:val="24"/>
          <w:lang w:val="en-US"/>
        </w:rPr>
      </w:pPr>
      <w:r w:rsidRPr="1791AF23">
        <w:rPr>
          <w:rFonts w:ascii="Book Antiqua" w:eastAsia="Book Antiqua" w:hAnsi="Book Antiqua" w:cs="Book Antiqua"/>
          <w:sz w:val="24"/>
          <w:szCs w:val="24"/>
          <w:lang w:val="en-US"/>
        </w:rPr>
        <w:t xml:space="preserve">La información detallada sobre los periodos de viaje no incluidos en la </w:t>
      </w:r>
      <w:proofErr w:type="spellStart"/>
      <w:r w:rsidRPr="1791AF23">
        <w:rPr>
          <w:rFonts w:ascii="Book Antiqua" w:eastAsia="Book Antiqua" w:hAnsi="Book Antiqua" w:cs="Book Antiqua"/>
          <w:sz w:val="24"/>
          <w:szCs w:val="24"/>
          <w:lang w:val="en-US"/>
        </w:rPr>
        <w:t>campaña</w:t>
      </w:r>
      <w:proofErr w:type="spellEnd"/>
      <w:r w:rsidRPr="1791AF23">
        <w:rPr>
          <w:rFonts w:ascii="Book Antiqua" w:eastAsia="Book Antiqua" w:hAnsi="Book Antiqua" w:cs="Book Antiqua"/>
          <w:sz w:val="24"/>
          <w:szCs w:val="24"/>
          <w:lang w:val="en-US"/>
        </w:rPr>
        <w:t xml:space="preserve">, las reglas tarifarias aplicables y las condiciones adicionales puede </w:t>
      </w:r>
      <w:proofErr w:type="spellStart"/>
      <w:r w:rsidRPr="1791AF23">
        <w:rPr>
          <w:rFonts w:ascii="Book Antiqua" w:eastAsia="Book Antiqua" w:hAnsi="Book Antiqua" w:cs="Book Antiqua"/>
          <w:sz w:val="24"/>
          <w:szCs w:val="24"/>
          <w:lang w:val="en-US"/>
        </w:rPr>
        <w:t>consultarse</w:t>
      </w:r>
      <w:proofErr w:type="spellEnd"/>
      <w:r w:rsidRPr="1791AF23">
        <w:rPr>
          <w:rFonts w:ascii="Book Antiqua" w:eastAsia="Book Antiqua" w:hAnsi="Book Antiqua" w:cs="Book Antiqua"/>
          <w:sz w:val="24"/>
          <w:szCs w:val="24"/>
          <w:lang w:val="en-US"/>
        </w:rPr>
        <w:t xml:space="preserve"> en el sitio web oficial de Turkish Airlines, a través del </w:t>
      </w:r>
      <w:proofErr w:type="spellStart"/>
      <w:r w:rsidRPr="1791AF23">
        <w:rPr>
          <w:rFonts w:ascii="Book Antiqua" w:eastAsia="Book Antiqua" w:hAnsi="Book Antiqua" w:cs="Book Antiqua"/>
          <w:sz w:val="24"/>
          <w:szCs w:val="24"/>
          <w:lang w:val="en-US"/>
        </w:rPr>
        <w:t>centro</w:t>
      </w:r>
      <w:proofErr w:type="spellEnd"/>
      <w:r w:rsidRPr="1791AF23">
        <w:rPr>
          <w:rFonts w:ascii="Book Antiqua" w:eastAsia="Book Antiqua" w:hAnsi="Book Antiqua" w:cs="Book Antiqua"/>
          <w:sz w:val="24"/>
          <w:szCs w:val="24"/>
          <w:lang w:val="en-US"/>
        </w:rPr>
        <w:t xml:space="preserve"> de atención telefónica en el +52 55 1036 1234 o en las oficinas de ventas de Turkish Airlines. Las tarifas </w:t>
      </w:r>
      <w:proofErr w:type="spellStart"/>
      <w:r w:rsidRPr="1791AF23">
        <w:rPr>
          <w:rFonts w:ascii="Book Antiqua" w:eastAsia="Book Antiqua" w:hAnsi="Book Antiqua" w:cs="Book Antiqua"/>
          <w:sz w:val="24"/>
          <w:szCs w:val="24"/>
          <w:lang w:val="en-US"/>
        </w:rPr>
        <w:t>promocionales</w:t>
      </w:r>
      <w:proofErr w:type="spellEnd"/>
      <w:r w:rsidRPr="1791AF23">
        <w:rPr>
          <w:rFonts w:ascii="Book Antiqua" w:eastAsia="Book Antiqua" w:hAnsi="Book Antiqua" w:cs="Book Antiqua"/>
          <w:sz w:val="24"/>
          <w:szCs w:val="24"/>
          <w:lang w:val="en-US"/>
        </w:rPr>
        <w:t xml:space="preserve"> </w:t>
      </w:r>
      <w:proofErr w:type="spellStart"/>
      <w:r w:rsidRPr="1791AF23">
        <w:rPr>
          <w:rFonts w:ascii="Book Antiqua" w:eastAsia="Book Antiqua" w:hAnsi="Book Antiqua" w:cs="Book Antiqua"/>
          <w:sz w:val="24"/>
          <w:szCs w:val="24"/>
          <w:lang w:val="en-US"/>
        </w:rPr>
        <w:t>mostradas</w:t>
      </w:r>
      <w:proofErr w:type="spellEnd"/>
      <w:r w:rsidRPr="1791AF23">
        <w:rPr>
          <w:rFonts w:ascii="Book Antiqua" w:eastAsia="Book Antiqua" w:hAnsi="Book Antiqua" w:cs="Book Antiqua"/>
          <w:sz w:val="24"/>
          <w:szCs w:val="24"/>
          <w:lang w:val="en-US"/>
        </w:rPr>
        <w:t xml:space="preserve"> en el sitio web oficial pueden variar en las oficinas de venta de boletos y agencias de viajes.</w:t>
      </w:r>
    </w:p>
    <w:p w14:paraId="44F2C862" w14:textId="21DF8572" w:rsidR="0024405B" w:rsidRDefault="3DCF87D6" w:rsidP="1791AF23">
      <w:pPr>
        <w:pStyle w:val="Heading2"/>
        <w:spacing w:before="299" w:after="299" w:line="240" w:lineRule="auto"/>
        <w:jc w:val="both"/>
        <w:rPr>
          <w:rFonts w:ascii="Book Antiqua" w:eastAsia="Book Antiqua" w:hAnsi="Book Antiqua" w:cs="Book Antiqua"/>
          <w:sz w:val="18"/>
          <w:szCs w:val="18"/>
          <w:lang w:val="en-US"/>
        </w:rPr>
      </w:pPr>
      <w:r w:rsidRPr="1791AF23">
        <w:rPr>
          <w:rFonts w:ascii="Book Antiqua" w:eastAsia="Book Antiqua" w:hAnsi="Book Antiqua" w:cs="Book Antiqua"/>
          <w:sz w:val="18"/>
          <w:szCs w:val="18"/>
          <w:lang w:val="en-US"/>
        </w:rPr>
        <w:t>Acerca de Turkish Airlines</w:t>
      </w:r>
    </w:p>
    <w:p w14:paraId="6091393B" w14:textId="58ED1E61" w:rsidR="0024405B" w:rsidRDefault="3DCF87D6" w:rsidP="1791AF23">
      <w:pPr>
        <w:spacing w:before="240" w:after="240" w:line="240" w:lineRule="auto"/>
        <w:jc w:val="both"/>
        <w:rPr>
          <w:rFonts w:ascii="Book Antiqua" w:eastAsia="Book Antiqua" w:hAnsi="Book Antiqua" w:cs="Book Antiqua"/>
          <w:sz w:val="18"/>
          <w:szCs w:val="18"/>
          <w:lang w:val="en-US"/>
        </w:rPr>
      </w:pPr>
      <w:proofErr w:type="spellStart"/>
      <w:r w:rsidRPr="1791AF23">
        <w:rPr>
          <w:rFonts w:ascii="Book Antiqua" w:eastAsia="Book Antiqua" w:hAnsi="Book Antiqua" w:cs="Book Antiqua"/>
          <w:sz w:val="18"/>
          <w:szCs w:val="18"/>
          <w:lang w:val="en-US"/>
        </w:rPr>
        <w:t>Fundada</w:t>
      </w:r>
      <w:proofErr w:type="spellEnd"/>
      <w:r w:rsidRPr="1791AF23">
        <w:rPr>
          <w:rFonts w:ascii="Book Antiqua" w:eastAsia="Book Antiqua" w:hAnsi="Book Antiqua" w:cs="Book Antiqua"/>
          <w:sz w:val="18"/>
          <w:szCs w:val="18"/>
          <w:lang w:val="en-US"/>
        </w:rPr>
        <w:t xml:space="preserve"> en 1933 con </w:t>
      </w:r>
      <w:proofErr w:type="spellStart"/>
      <w:r w:rsidRPr="1791AF23">
        <w:rPr>
          <w:rFonts w:ascii="Book Antiqua" w:eastAsia="Book Antiqua" w:hAnsi="Book Antiqua" w:cs="Book Antiqua"/>
          <w:sz w:val="18"/>
          <w:szCs w:val="18"/>
          <w:lang w:val="en-US"/>
        </w:rPr>
        <w:t>una</w:t>
      </w:r>
      <w:proofErr w:type="spellEnd"/>
      <w:r w:rsidRPr="1791AF23">
        <w:rPr>
          <w:rFonts w:ascii="Book Antiqua" w:eastAsia="Book Antiqua" w:hAnsi="Book Antiqua" w:cs="Book Antiqua"/>
          <w:sz w:val="18"/>
          <w:szCs w:val="18"/>
          <w:lang w:val="en-US"/>
        </w:rPr>
        <w:t xml:space="preserve"> </w:t>
      </w:r>
      <w:proofErr w:type="spellStart"/>
      <w:r w:rsidRPr="1791AF23">
        <w:rPr>
          <w:rFonts w:ascii="Book Antiqua" w:eastAsia="Book Antiqua" w:hAnsi="Book Antiqua" w:cs="Book Antiqua"/>
          <w:sz w:val="18"/>
          <w:szCs w:val="18"/>
          <w:lang w:val="en-US"/>
        </w:rPr>
        <w:t>flota</w:t>
      </w:r>
      <w:proofErr w:type="spellEnd"/>
      <w:r w:rsidRPr="1791AF23">
        <w:rPr>
          <w:rFonts w:ascii="Book Antiqua" w:eastAsia="Book Antiqua" w:hAnsi="Book Antiqua" w:cs="Book Antiqua"/>
          <w:sz w:val="18"/>
          <w:szCs w:val="18"/>
          <w:lang w:val="en-US"/>
        </w:rPr>
        <w:t xml:space="preserve"> de </w:t>
      </w:r>
      <w:proofErr w:type="spellStart"/>
      <w:r w:rsidRPr="1791AF23">
        <w:rPr>
          <w:rFonts w:ascii="Book Antiqua" w:eastAsia="Book Antiqua" w:hAnsi="Book Antiqua" w:cs="Book Antiqua"/>
          <w:sz w:val="18"/>
          <w:szCs w:val="18"/>
          <w:lang w:val="en-US"/>
        </w:rPr>
        <w:t>cinco</w:t>
      </w:r>
      <w:proofErr w:type="spellEnd"/>
      <w:r w:rsidRPr="1791AF23">
        <w:rPr>
          <w:rFonts w:ascii="Book Antiqua" w:eastAsia="Book Antiqua" w:hAnsi="Book Antiqua" w:cs="Book Antiqua"/>
          <w:sz w:val="18"/>
          <w:szCs w:val="18"/>
          <w:lang w:val="en-US"/>
        </w:rPr>
        <w:t xml:space="preserve"> </w:t>
      </w:r>
      <w:proofErr w:type="spellStart"/>
      <w:r w:rsidRPr="1791AF23">
        <w:rPr>
          <w:rFonts w:ascii="Book Antiqua" w:eastAsia="Book Antiqua" w:hAnsi="Book Antiqua" w:cs="Book Antiqua"/>
          <w:sz w:val="18"/>
          <w:szCs w:val="18"/>
          <w:lang w:val="en-US"/>
        </w:rPr>
        <w:t>aeronaves</w:t>
      </w:r>
      <w:proofErr w:type="spellEnd"/>
      <w:r w:rsidRPr="1791AF23">
        <w:rPr>
          <w:rFonts w:ascii="Book Antiqua" w:eastAsia="Book Antiqua" w:hAnsi="Book Antiqua" w:cs="Book Antiqua"/>
          <w:sz w:val="18"/>
          <w:szCs w:val="18"/>
          <w:lang w:val="en-US"/>
        </w:rPr>
        <w:t xml:space="preserve">, Turkish Airlines, </w:t>
      </w:r>
      <w:proofErr w:type="spellStart"/>
      <w:r w:rsidRPr="1791AF23">
        <w:rPr>
          <w:rFonts w:ascii="Book Antiqua" w:eastAsia="Book Antiqua" w:hAnsi="Book Antiqua" w:cs="Book Antiqua"/>
          <w:sz w:val="18"/>
          <w:szCs w:val="18"/>
          <w:lang w:val="en-US"/>
        </w:rPr>
        <w:t>miembro</w:t>
      </w:r>
      <w:proofErr w:type="spellEnd"/>
      <w:r w:rsidRPr="1791AF23">
        <w:rPr>
          <w:rFonts w:ascii="Book Antiqua" w:eastAsia="Book Antiqua" w:hAnsi="Book Antiqua" w:cs="Book Antiqua"/>
          <w:sz w:val="18"/>
          <w:szCs w:val="18"/>
          <w:lang w:val="en-US"/>
        </w:rPr>
        <w:t xml:space="preserve"> de Star Alliance, cuenta </w:t>
      </w:r>
      <w:proofErr w:type="spellStart"/>
      <w:r w:rsidRPr="1791AF23">
        <w:rPr>
          <w:rFonts w:ascii="Book Antiqua" w:eastAsia="Book Antiqua" w:hAnsi="Book Antiqua" w:cs="Book Antiqua"/>
          <w:sz w:val="18"/>
          <w:szCs w:val="18"/>
          <w:lang w:val="en-US"/>
        </w:rPr>
        <w:t>actualmente</w:t>
      </w:r>
      <w:proofErr w:type="spellEnd"/>
      <w:r w:rsidRPr="1791AF23">
        <w:rPr>
          <w:rFonts w:ascii="Book Antiqua" w:eastAsia="Book Antiqua" w:hAnsi="Book Antiqua" w:cs="Book Antiqua"/>
          <w:sz w:val="18"/>
          <w:szCs w:val="18"/>
          <w:lang w:val="en-US"/>
        </w:rPr>
        <w:t xml:space="preserve"> con </w:t>
      </w:r>
      <w:proofErr w:type="spellStart"/>
      <w:r w:rsidRPr="1791AF23">
        <w:rPr>
          <w:rFonts w:ascii="Book Antiqua" w:eastAsia="Book Antiqua" w:hAnsi="Book Antiqua" w:cs="Book Antiqua"/>
          <w:sz w:val="18"/>
          <w:szCs w:val="18"/>
          <w:lang w:val="en-US"/>
        </w:rPr>
        <w:t>una</w:t>
      </w:r>
      <w:proofErr w:type="spellEnd"/>
      <w:r w:rsidRPr="1791AF23">
        <w:rPr>
          <w:rFonts w:ascii="Book Antiqua" w:eastAsia="Book Antiqua" w:hAnsi="Book Antiqua" w:cs="Book Antiqua"/>
          <w:sz w:val="18"/>
          <w:szCs w:val="18"/>
          <w:lang w:val="en-US"/>
        </w:rPr>
        <w:t xml:space="preserve"> </w:t>
      </w:r>
      <w:proofErr w:type="spellStart"/>
      <w:r w:rsidRPr="1791AF23">
        <w:rPr>
          <w:rFonts w:ascii="Book Antiqua" w:eastAsia="Book Antiqua" w:hAnsi="Book Antiqua" w:cs="Book Antiqua"/>
          <w:sz w:val="18"/>
          <w:szCs w:val="18"/>
          <w:lang w:val="en-US"/>
        </w:rPr>
        <w:t>flota</w:t>
      </w:r>
      <w:proofErr w:type="spellEnd"/>
      <w:r w:rsidRPr="1791AF23">
        <w:rPr>
          <w:rFonts w:ascii="Book Antiqua" w:eastAsia="Book Antiqua" w:hAnsi="Book Antiqua" w:cs="Book Antiqua"/>
          <w:sz w:val="18"/>
          <w:szCs w:val="18"/>
          <w:lang w:val="en-US"/>
        </w:rPr>
        <w:t xml:space="preserve"> de 569 </w:t>
      </w:r>
      <w:proofErr w:type="spellStart"/>
      <w:r w:rsidRPr="1791AF23">
        <w:rPr>
          <w:rFonts w:ascii="Book Antiqua" w:eastAsia="Book Antiqua" w:hAnsi="Book Antiqua" w:cs="Book Antiqua"/>
          <w:sz w:val="18"/>
          <w:szCs w:val="18"/>
          <w:lang w:val="en-US"/>
        </w:rPr>
        <w:t>aviones</w:t>
      </w:r>
      <w:proofErr w:type="spellEnd"/>
      <w:r w:rsidRPr="1791AF23">
        <w:rPr>
          <w:rFonts w:ascii="Book Antiqua" w:eastAsia="Book Antiqua" w:hAnsi="Book Antiqua" w:cs="Book Antiqua"/>
          <w:sz w:val="18"/>
          <w:szCs w:val="18"/>
          <w:lang w:val="en-US"/>
        </w:rPr>
        <w:t xml:space="preserve"> de pasajeros y carga. La aerolínea </w:t>
      </w:r>
      <w:proofErr w:type="spellStart"/>
      <w:r w:rsidRPr="1791AF23">
        <w:rPr>
          <w:rFonts w:ascii="Book Antiqua" w:eastAsia="Book Antiqua" w:hAnsi="Book Antiqua" w:cs="Book Antiqua"/>
          <w:sz w:val="18"/>
          <w:szCs w:val="18"/>
          <w:lang w:val="en-US"/>
        </w:rPr>
        <w:t>vuela</w:t>
      </w:r>
      <w:proofErr w:type="spellEnd"/>
      <w:r w:rsidRPr="1791AF23">
        <w:rPr>
          <w:rFonts w:ascii="Book Antiqua" w:eastAsia="Book Antiqua" w:hAnsi="Book Antiqua" w:cs="Book Antiqua"/>
          <w:sz w:val="18"/>
          <w:szCs w:val="18"/>
          <w:lang w:val="en-US"/>
        </w:rPr>
        <w:t xml:space="preserve"> a 358 destinos </w:t>
      </w:r>
      <w:proofErr w:type="spellStart"/>
      <w:r w:rsidRPr="1791AF23">
        <w:rPr>
          <w:rFonts w:ascii="Book Antiqua" w:eastAsia="Book Antiqua" w:hAnsi="Book Antiqua" w:cs="Book Antiqua"/>
          <w:sz w:val="18"/>
          <w:szCs w:val="18"/>
          <w:lang w:val="en-US"/>
        </w:rPr>
        <w:t>alrededor</w:t>
      </w:r>
      <w:proofErr w:type="spellEnd"/>
      <w:r w:rsidRPr="1791AF23">
        <w:rPr>
          <w:rFonts w:ascii="Book Antiqua" w:eastAsia="Book Antiqua" w:hAnsi="Book Antiqua" w:cs="Book Antiqua"/>
          <w:sz w:val="18"/>
          <w:szCs w:val="18"/>
          <w:lang w:val="en-US"/>
        </w:rPr>
        <w:t xml:space="preserve"> del </w:t>
      </w:r>
      <w:proofErr w:type="spellStart"/>
      <w:r w:rsidRPr="1791AF23">
        <w:rPr>
          <w:rFonts w:ascii="Book Antiqua" w:eastAsia="Book Antiqua" w:hAnsi="Book Antiqua" w:cs="Book Antiqua"/>
          <w:sz w:val="18"/>
          <w:szCs w:val="18"/>
          <w:lang w:val="en-US"/>
        </w:rPr>
        <w:t>mundo</w:t>
      </w:r>
      <w:proofErr w:type="spellEnd"/>
      <w:r w:rsidRPr="1791AF23">
        <w:rPr>
          <w:rFonts w:ascii="Book Antiqua" w:eastAsia="Book Antiqua" w:hAnsi="Book Antiqua" w:cs="Book Antiqua"/>
          <w:sz w:val="18"/>
          <w:szCs w:val="18"/>
          <w:lang w:val="en-US"/>
        </w:rPr>
        <w:t xml:space="preserve"> —305 </w:t>
      </w:r>
      <w:proofErr w:type="spellStart"/>
      <w:r w:rsidRPr="1791AF23">
        <w:rPr>
          <w:rFonts w:ascii="Book Antiqua" w:eastAsia="Book Antiqua" w:hAnsi="Book Antiqua" w:cs="Book Antiqua"/>
          <w:sz w:val="18"/>
          <w:szCs w:val="18"/>
          <w:lang w:val="en-US"/>
        </w:rPr>
        <w:t>internacionales</w:t>
      </w:r>
      <w:proofErr w:type="spellEnd"/>
      <w:r w:rsidRPr="1791AF23">
        <w:rPr>
          <w:rFonts w:ascii="Book Antiqua" w:eastAsia="Book Antiqua" w:hAnsi="Book Antiqua" w:cs="Book Antiqua"/>
          <w:sz w:val="18"/>
          <w:szCs w:val="18"/>
          <w:lang w:val="en-US"/>
        </w:rPr>
        <w:t xml:space="preserve"> y 53 </w:t>
      </w:r>
      <w:proofErr w:type="spellStart"/>
      <w:r w:rsidRPr="1791AF23">
        <w:rPr>
          <w:rFonts w:ascii="Book Antiqua" w:eastAsia="Book Antiqua" w:hAnsi="Book Antiqua" w:cs="Book Antiqua"/>
          <w:sz w:val="18"/>
          <w:szCs w:val="18"/>
          <w:lang w:val="en-US"/>
        </w:rPr>
        <w:t>nacionales</w:t>
      </w:r>
      <w:proofErr w:type="spellEnd"/>
      <w:r w:rsidRPr="1791AF23">
        <w:rPr>
          <w:rFonts w:ascii="Book Antiqua" w:eastAsia="Book Antiqua" w:hAnsi="Book Antiqua" w:cs="Book Antiqua"/>
          <w:sz w:val="18"/>
          <w:szCs w:val="18"/>
          <w:lang w:val="en-US"/>
        </w:rPr>
        <w:t xml:space="preserve">— en 133 países. Para obtener más información sobre Turkish Airlines, </w:t>
      </w:r>
      <w:proofErr w:type="spellStart"/>
      <w:r w:rsidRPr="1791AF23">
        <w:rPr>
          <w:rFonts w:ascii="Book Antiqua" w:eastAsia="Book Antiqua" w:hAnsi="Book Antiqua" w:cs="Book Antiqua"/>
          <w:sz w:val="18"/>
          <w:szCs w:val="18"/>
          <w:lang w:val="en-US"/>
        </w:rPr>
        <w:t>visite</w:t>
      </w:r>
      <w:proofErr w:type="spellEnd"/>
      <w:r w:rsidRPr="1791AF23">
        <w:rPr>
          <w:rFonts w:ascii="Book Antiqua" w:eastAsia="Book Antiqua" w:hAnsi="Book Antiqua" w:cs="Book Antiqua"/>
          <w:sz w:val="18"/>
          <w:szCs w:val="18"/>
          <w:lang w:val="en-US"/>
        </w:rPr>
        <w:t xml:space="preserve"> </w:t>
      </w:r>
      <w:proofErr w:type="spellStart"/>
      <w:r w:rsidRPr="1791AF23">
        <w:rPr>
          <w:rFonts w:ascii="Book Antiqua" w:eastAsia="Book Antiqua" w:hAnsi="Book Antiqua" w:cs="Book Antiqua"/>
          <w:sz w:val="18"/>
          <w:szCs w:val="18"/>
          <w:lang w:val="en-US"/>
        </w:rPr>
        <w:t>su</w:t>
      </w:r>
      <w:proofErr w:type="spellEnd"/>
      <w:r w:rsidRPr="1791AF23">
        <w:rPr>
          <w:rFonts w:ascii="Book Antiqua" w:eastAsia="Book Antiqua" w:hAnsi="Book Antiqua" w:cs="Book Antiqua"/>
          <w:sz w:val="18"/>
          <w:szCs w:val="18"/>
          <w:lang w:val="en-US"/>
        </w:rPr>
        <w:t xml:space="preserve"> sitio web oficial, </w:t>
      </w:r>
      <w:hyperlink r:id="rId10">
        <w:r w:rsidRPr="1791AF23">
          <w:rPr>
            <w:rStyle w:val="Hyperlink"/>
            <w:sz w:val="18"/>
            <w:szCs w:val="18"/>
            <w:lang w:val="en-US"/>
          </w:rPr>
          <w:t>www.turkishairlines.com</w:t>
        </w:r>
      </w:hyperlink>
      <w:r w:rsidRPr="1791AF23">
        <w:rPr>
          <w:rFonts w:ascii="Book Antiqua" w:eastAsia="Book Antiqua" w:hAnsi="Book Antiqua" w:cs="Book Antiqua"/>
          <w:sz w:val="18"/>
          <w:szCs w:val="18"/>
          <w:lang w:val="en-US"/>
        </w:rPr>
        <w:t xml:space="preserve">, o </w:t>
      </w:r>
      <w:proofErr w:type="spellStart"/>
      <w:r w:rsidRPr="1791AF23">
        <w:rPr>
          <w:rFonts w:ascii="Book Antiqua" w:eastAsia="Book Antiqua" w:hAnsi="Book Antiqua" w:cs="Book Antiqua"/>
          <w:sz w:val="18"/>
          <w:szCs w:val="18"/>
          <w:lang w:val="en-US"/>
        </w:rPr>
        <w:t>consulte</w:t>
      </w:r>
      <w:proofErr w:type="spellEnd"/>
      <w:r w:rsidRPr="1791AF23">
        <w:rPr>
          <w:rFonts w:ascii="Book Antiqua" w:eastAsia="Book Antiqua" w:hAnsi="Book Antiqua" w:cs="Book Antiqua"/>
          <w:sz w:val="18"/>
          <w:szCs w:val="18"/>
          <w:lang w:val="en-US"/>
        </w:rPr>
        <w:t xml:space="preserve"> sus cuentas en Facebook, X, YouTube, LinkedIn e Instagram.</w:t>
      </w:r>
    </w:p>
    <w:p w14:paraId="41D9F099" w14:textId="05A28EC1" w:rsidR="0024405B" w:rsidRDefault="3DCF87D6" w:rsidP="1791AF23">
      <w:pPr>
        <w:pStyle w:val="Heading2"/>
        <w:spacing w:before="299" w:after="299" w:line="240" w:lineRule="auto"/>
        <w:jc w:val="both"/>
        <w:rPr>
          <w:rFonts w:ascii="Book Antiqua" w:eastAsia="Book Antiqua" w:hAnsi="Book Antiqua" w:cs="Book Antiqua"/>
          <w:sz w:val="18"/>
          <w:szCs w:val="18"/>
          <w:lang w:val="en-US"/>
        </w:rPr>
      </w:pPr>
      <w:r w:rsidRPr="1791AF23">
        <w:rPr>
          <w:rFonts w:ascii="Book Antiqua" w:eastAsia="Book Antiqua" w:hAnsi="Book Antiqua" w:cs="Book Antiqua"/>
          <w:sz w:val="18"/>
          <w:szCs w:val="18"/>
          <w:lang w:val="en-US"/>
        </w:rPr>
        <w:t>Acerca de Star Alliance</w:t>
      </w:r>
    </w:p>
    <w:p w14:paraId="3CBD48C8" w14:textId="1F2CA2A7" w:rsidR="0024405B" w:rsidRDefault="3DCF87D6" w:rsidP="1791AF23">
      <w:pPr>
        <w:spacing w:before="240" w:after="240" w:line="240" w:lineRule="auto"/>
        <w:jc w:val="both"/>
        <w:rPr>
          <w:rFonts w:ascii="Book Antiqua" w:eastAsia="Book Antiqua" w:hAnsi="Book Antiqua" w:cs="Book Antiqua"/>
          <w:sz w:val="18"/>
          <w:szCs w:val="18"/>
          <w:lang w:val="en-US"/>
        </w:rPr>
      </w:pPr>
      <w:r w:rsidRPr="1791AF23">
        <w:rPr>
          <w:rFonts w:ascii="Book Antiqua" w:eastAsia="Book Antiqua" w:hAnsi="Book Antiqua" w:cs="Book Antiqua"/>
          <w:sz w:val="18"/>
          <w:szCs w:val="18"/>
          <w:lang w:val="es-ES"/>
        </w:rPr>
        <w:t xml:space="preserve">Fundada en 1997 como la primera alianza aérea verdaderamente global, Star Alliance se creó a partir de una propuesta de valor para </w:t>
      </w:r>
      <w:proofErr w:type="gramStart"/>
      <w:r w:rsidRPr="1791AF23">
        <w:rPr>
          <w:rFonts w:ascii="Book Antiqua" w:eastAsia="Book Antiqua" w:hAnsi="Book Antiqua" w:cs="Book Antiqua"/>
          <w:sz w:val="18"/>
          <w:szCs w:val="18"/>
          <w:lang w:val="es-ES"/>
        </w:rPr>
        <w:t>el cliente basada</w:t>
      </w:r>
      <w:proofErr w:type="gramEnd"/>
      <w:r w:rsidRPr="1791AF23">
        <w:rPr>
          <w:rFonts w:ascii="Book Antiqua" w:eastAsia="Book Antiqua" w:hAnsi="Book Antiqua" w:cs="Book Antiqua"/>
          <w:sz w:val="18"/>
          <w:szCs w:val="18"/>
          <w:lang w:val="es-ES"/>
        </w:rPr>
        <w:t xml:space="preserve"> en el alcance global, el reconocimiento internacional y un servicio sin interrupciones. Actualmente, guiada por la visión de un mundo conectado sin esfuerzo, Star Alliance enriquece los viajes de sus clientes y fortalece su lealtad mediante la creación de soluciones personalizadas que permiten a sus aerolíneas miembro ir más allá de sus capacidades individuales. </w:t>
      </w:r>
      <w:r w:rsidRPr="1791AF23">
        <w:rPr>
          <w:rFonts w:ascii="Book Antiqua" w:eastAsia="Book Antiqua" w:hAnsi="Book Antiqua" w:cs="Book Antiqua"/>
          <w:sz w:val="18"/>
          <w:szCs w:val="18"/>
          <w:lang w:val="en-US"/>
        </w:rPr>
        <w:t xml:space="preserve">Las aerolíneas </w:t>
      </w:r>
      <w:proofErr w:type="spellStart"/>
      <w:r w:rsidRPr="1791AF23">
        <w:rPr>
          <w:rFonts w:ascii="Book Antiqua" w:eastAsia="Book Antiqua" w:hAnsi="Book Antiqua" w:cs="Book Antiqua"/>
          <w:sz w:val="18"/>
          <w:szCs w:val="18"/>
          <w:lang w:val="en-US"/>
        </w:rPr>
        <w:t>miembro</w:t>
      </w:r>
      <w:proofErr w:type="spellEnd"/>
      <w:r w:rsidRPr="1791AF23">
        <w:rPr>
          <w:rFonts w:ascii="Book Antiqua" w:eastAsia="Book Antiqua" w:hAnsi="Book Antiqua" w:cs="Book Antiqua"/>
          <w:sz w:val="18"/>
          <w:szCs w:val="18"/>
          <w:lang w:val="en-US"/>
        </w:rPr>
        <w:t xml:space="preserve"> son Aegean Airlines, Air Canada, Air China, Air India, Air New Zealand, ANA, Asiana Airlines, Austrian Airlines, Avianca, Brussels Airlines, Copa Airlines, Croatia Airlines, EGYPTAIR, Ethiopian Airlines, EVA Air, ITA Airways, LOT Polish Airlines, Lufthansa, Shenzhen Airlines, Singapore Airlines, South African Airways, SWISS, TAP Air Portugal, THAI, Turkish Airlines y United.</w:t>
      </w:r>
      <w:r w:rsidR="4253A7B1" w:rsidRPr="1791AF23">
        <w:rPr>
          <w:rFonts w:ascii="Book Antiqua" w:eastAsia="Book Antiqua" w:hAnsi="Book Antiqua" w:cs="Book Antiqua"/>
          <w:sz w:val="18"/>
          <w:szCs w:val="18"/>
          <w:lang w:val="en-US"/>
        </w:rPr>
        <w:t xml:space="preserve"> </w:t>
      </w:r>
      <w:r w:rsidRPr="1791AF23">
        <w:rPr>
          <w:rFonts w:ascii="Book Antiqua" w:eastAsia="Book Antiqua" w:hAnsi="Book Antiqua" w:cs="Book Antiqua"/>
          <w:sz w:val="18"/>
          <w:szCs w:val="18"/>
          <w:lang w:val="en-US"/>
        </w:rPr>
        <w:t xml:space="preserve">Star Alliance </w:t>
      </w:r>
      <w:proofErr w:type="spellStart"/>
      <w:r w:rsidRPr="1791AF23">
        <w:rPr>
          <w:rFonts w:ascii="Book Antiqua" w:eastAsia="Book Antiqua" w:hAnsi="Book Antiqua" w:cs="Book Antiqua"/>
          <w:sz w:val="18"/>
          <w:szCs w:val="18"/>
          <w:lang w:val="en-US"/>
        </w:rPr>
        <w:t>reúne</w:t>
      </w:r>
      <w:proofErr w:type="spellEnd"/>
      <w:r w:rsidRPr="1791AF23">
        <w:rPr>
          <w:rFonts w:ascii="Book Antiqua" w:eastAsia="Book Antiqua" w:hAnsi="Book Antiqua" w:cs="Book Antiqua"/>
          <w:sz w:val="18"/>
          <w:szCs w:val="18"/>
          <w:lang w:val="en-US"/>
        </w:rPr>
        <w:t xml:space="preserve"> a 26 de las principales aerolíneas del </w:t>
      </w:r>
      <w:proofErr w:type="spellStart"/>
      <w:r w:rsidRPr="1791AF23">
        <w:rPr>
          <w:rFonts w:ascii="Book Antiqua" w:eastAsia="Book Antiqua" w:hAnsi="Book Antiqua" w:cs="Book Antiqua"/>
          <w:sz w:val="18"/>
          <w:szCs w:val="18"/>
          <w:lang w:val="en-US"/>
        </w:rPr>
        <w:t>mundo</w:t>
      </w:r>
      <w:proofErr w:type="spellEnd"/>
      <w:r w:rsidRPr="1791AF23">
        <w:rPr>
          <w:rFonts w:ascii="Book Antiqua" w:eastAsia="Book Antiqua" w:hAnsi="Book Antiqua" w:cs="Book Antiqua"/>
          <w:sz w:val="18"/>
          <w:szCs w:val="18"/>
          <w:lang w:val="en-US"/>
        </w:rPr>
        <w:t xml:space="preserve"> y brinda a los viajeros acceso </w:t>
      </w:r>
      <w:proofErr w:type="spellStart"/>
      <w:r w:rsidRPr="1791AF23">
        <w:rPr>
          <w:rFonts w:ascii="Book Antiqua" w:eastAsia="Book Antiqua" w:hAnsi="Book Antiqua" w:cs="Book Antiqua"/>
          <w:sz w:val="18"/>
          <w:szCs w:val="18"/>
          <w:lang w:val="en-US"/>
        </w:rPr>
        <w:t>fluido</w:t>
      </w:r>
      <w:proofErr w:type="spellEnd"/>
      <w:r w:rsidRPr="1791AF23">
        <w:rPr>
          <w:rFonts w:ascii="Book Antiqua" w:eastAsia="Book Antiqua" w:hAnsi="Book Antiqua" w:cs="Book Antiqua"/>
          <w:sz w:val="18"/>
          <w:szCs w:val="18"/>
          <w:lang w:val="en-US"/>
        </w:rPr>
        <w:t xml:space="preserve"> a más de 1,150 aeropuertos en 190 países, con </w:t>
      </w:r>
      <w:proofErr w:type="spellStart"/>
      <w:r w:rsidRPr="1791AF23">
        <w:rPr>
          <w:rFonts w:ascii="Book Antiqua" w:eastAsia="Book Antiqua" w:hAnsi="Book Antiqua" w:cs="Book Antiqua"/>
          <w:sz w:val="18"/>
          <w:szCs w:val="18"/>
          <w:lang w:val="en-US"/>
        </w:rPr>
        <w:t>una</w:t>
      </w:r>
      <w:proofErr w:type="spellEnd"/>
      <w:r w:rsidRPr="1791AF23">
        <w:rPr>
          <w:rFonts w:ascii="Book Antiqua" w:eastAsia="Book Antiqua" w:hAnsi="Book Antiqua" w:cs="Book Antiqua"/>
          <w:sz w:val="18"/>
          <w:szCs w:val="18"/>
          <w:lang w:val="en-US"/>
        </w:rPr>
        <w:t xml:space="preserve"> </w:t>
      </w:r>
      <w:proofErr w:type="spellStart"/>
      <w:r w:rsidRPr="1791AF23">
        <w:rPr>
          <w:rFonts w:ascii="Book Antiqua" w:eastAsia="Book Antiqua" w:hAnsi="Book Antiqua" w:cs="Book Antiqua"/>
          <w:sz w:val="18"/>
          <w:szCs w:val="18"/>
          <w:lang w:val="en-US"/>
        </w:rPr>
        <w:t>cobertura</w:t>
      </w:r>
      <w:proofErr w:type="spellEnd"/>
      <w:r w:rsidRPr="1791AF23">
        <w:rPr>
          <w:rFonts w:ascii="Book Antiqua" w:eastAsia="Book Antiqua" w:hAnsi="Book Antiqua" w:cs="Book Antiqua"/>
          <w:sz w:val="18"/>
          <w:szCs w:val="18"/>
          <w:lang w:val="en-US"/>
        </w:rPr>
        <w:t xml:space="preserve"> del 90 % del </w:t>
      </w:r>
      <w:proofErr w:type="spellStart"/>
      <w:r w:rsidRPr="1791AF23">
        <w:rPr>
          <w:rFonts w:ascii="Book Antiqua" w:eastAsia="Book Antiqua" w:hAnsi="Book Antiqua" w:cs="Book Antiqua"/>
          <w:sz w:val="18"/>
          <w:szCs w:val="18"/>
          <w:lang w:val="en-US"/>
        </w:rPr>
        <w:t>mundo</w:t>
      </w:r>
      <w:proofErr w:type="spellEnd"/>
      <w:r w:rsidRPr="1791AF23">
        <w:rPr>
          <w:rFonts w:ascii="Book Antiqua" w:eastAsia="Book Antiqua" w:hAnsi="Book Antiqua" w:cs="Book Antiqua"/>
          <w:sz w:val="18"/>
          <w:szCs w:val="18"/>
          <w:lang w:val="en-US"/>
        </w:rPr>
        <w:t xml:space="preserve">. Star Alliance Connecting Partner </w:t>
      </w:r>
      <w:proofErr w:type="spellStart"/>
      <w:r w:rsidRPr="1791AF23">
        <w:rPr>
          <w:rFonts w:ascii="Book Antiqua" w:eastAsia="Book Antiqua" w:hAnsi="Book Antiqua" w:cs="Book Antiqua"/>
          <w:sz w:val="18"/>
          <w:szCs w:val="18"/>
          <w:lang w:val="en-US"/>
        </w:rPr>
        <w:t>Juneyao</w:t>
      </w:r>
      <w:proofErr w:type="spellEnd"/>
      <w:r w:rsidRPr="1791AF23">
        <w:rPr>
          <w:rFonts w:ascii="Book Antiqua" w:eastAsia="Book Antiqua" w:hAnsi="Book Antiqua" w:cs="Book Antiqua"/>
          <w:sz w:val="18"/>
          <w:szCs w:val="18"/>
          <w:lang w:val="en-US"/>
        </w:rPr>
        <w:t xml:space="preserve"> Airlines </w:t>
      </w:r>
      <w:proofErr w:type="spellStart"/>
      <w:r w:rsidRPr="1791AF23">
        <w:rPr>
          <w:rFonts w:ascii="Book Antiqua" w:eastAsia="Book Antiqua" w:hAnsi="Book Antiqua" w:cs="Book Antiqua"/>
          <w:sz w:val="18"/>
          <w:szCs w:val="18"/>
          <w:lang w:val="en-US"/>
        </w:rPr>
        <w:t>ofrece</w:t>
      </w:r>
      <w:proofErr w:type="spellEnd"/>
      <w:r w:rsidRPr="1791AF23">
        <w:rPr>
          <w:rFonts w:ascii="Book Antiqua" w:eastAsia="Book Antiqua" w:hAnsi="Book Antiqua" w:cs="Book Antiqua"/>
          <w:sz w:val="18"/>
          <w:szCs w:val="18"/>
          <w:lang w:val="en-US"/>
        </w:rPr>
        <w:t xml:space="preserve"> conexiones adicionales.</w:t>
      </w:r>
    </w:p>
    <w:p w14:paraId="219196FE" w14:textId="583F0AA1" w:rsidR="0024405B" w:rsidRDefault="3DCF87D6" w:rsidP="1791AF23">
      <w:pPr>
        <w:spacing w:before="240" w:after="240" w:line="240" w:lineRule="auto"/>
        <w:jc w:val="both"/>
        <w:rPr>
          <w:rFonts w:ascii="Book Antiqua" w:eastAsia="Book Antiqua" w:hAnsi="Book Antiqua" w:cs="Book Antiqua"/>
          <w:b/>
          <w:bCs/>
          <w:sz w:val="18"/>
          <w:szCs w:val="18"/>
          <w:lang w:val="en-US"/>
        </w:rPr>
      </w:pPr>
      <w:r w:rsidRPr="1791AF23">
        <w:rPr>
          <w:rFonts w:ascii="Book Antiqua" w:eastAsia="Book Antiqua" w:hAnsi="Book Antiqua" w:cs="Book Antiqua"/>
          <w:b/>
          <w:bCs/>
          <w:sz w:val="18"/>
          <w:szCs w:val="18"/>
          <w:lang w:val="en-US"/>
        </w:rPr>
        <w:lastRenderedPageBreak/>
        <w:t>Oficina de Prensa de Star Alliance</w:t>
      </w:r>
    </w:p>
    <w:p w14:paraId="3B9CB4A8" w14:textId="20A9DECE" w:rsidR="0024405B" w:rsidRDefault="3DCF87D6" w:rsidP="1791AF23">
      <w:pPr>
        <w:spacing w:before="240" w:after="240" w:line="240" w:lineRule="auto"/>
        <w:jc w:val="both"/>
        <w:rPr>
          <w:rFonts w:ascii="Book Antiqua" w:eastAsia="Book Antiqua" w:hAnsi="Book Antiqua" w:cs="Book Antiqua"/>
          <w:sz w:val="18"/>
          <w:szCs w:val="18"/>
          <w:lang w:val="en-US"/>
        </w:rPr>
      </w:pPr>
      <w:r w:rsidRPr="1791AF23">
        <w:rPr>
          <w:rFonts w:ascii="Book Antiqua" w:eastAsia="Book Antiqua" w:hAnsi="Book Antiqua" w:cs="Book Antiqua"/>
          <w:sz w:val="18"/>
          <w:szCs w:val="18"/>
          <w:lang w:val="en-US"/>
        </w:rPr>
        <w:t>Tel.: +65 8729 6691</w:t>
      </w:r>
    </w:p>
    <w:p w14:paraId="7CBF0F49" w14:textId="46EE53E3" w:rsidR="0024405B" w:rsidRDefault="3DCF87D6" w:rsidP="1791AF23">
      <w:pPr>
        <w:spacing w:before="240" w:after="240" w:line="240" w:lineRule="auto"/>
        <w:jc w:val="both"/>
        <w:rPr>
          <w:sz w:val="18"/>
          <w:szCs w:val="18"/>
        </w:rPr>
      </w:pPr>
      <w:r w:rsidRPr="1791AF23">
        <w:rPr>
          <w:rFonts w:ascii="Book Antiqua" w:eastAsia="Book Antiqua" w:hAnsi="Book Antiqua" w:cs="Book Antiqua"/>
          <w:sz w:val="18"/>
          <w:szCs w:val="18"/>
          <w:lang w:val="en-US"/>
        </w:rPr>
        <w:t xml:space="preserve">Correo electrónico: </w:t>
      </w:r>
      <w:hyperlink r:id="rId11">
        <w:r w:rsidRPr="1791AF23">
          <w:rPr>
            <w:rStyle w:val="Hyperlink"/>
            <w:sz w:val="18"/>
            <w:szCs w:val="18"/>
            <w:lang w:val="en-US"/>
          </w:rPr>
          <w:t>mediarelations@staralliance.com</w:t>
        </w:r>
      </w:hyperlink>
    </w:p>
    <w:p w14:paraId="312AB8BA" w14:textId="5BF78602" w:rsidR="0024405B" w:rsidRDefault="3DCF87D6" w:rsidP="1791AF23">
      <w:pPr>
        <w:spacing w:before="240" w:after="240" w:line="240" w:lineRule="auto"/>
        <w:jc w:val="both"/>
      </w:pPr>
      <w:proofErr w:type="spellStart"/>
      <w:r w:rsidRPr="1791AF23">
        <w:rPr>
          <w:rFonts w:ascii="Book Antiqua" w:eastAsia="Book Antiqua" w:hAnsi="Book Antiqua" w:cs="Book Antiqua"/>
          <w:sz w:val="18"/>
          <w:szCs w:val="18"/>
          <w:lang w:val="en-US"/>
        </w:rPr>
        <w:t>Visite</w:t>
      </w:r>
      <w:proofErr w:type="spellEnd"/>
      <w:r w:rsidRPr="1791AF23">
        <w:rPr>
          <w:rFonts w:ascii="Book Antiqua" w:eastAsia="Book Antiqua" w:hAnsi="Book Antiqua" w:cs="Book Antiqua"/>
          <w:sz w:val="18"/>
          <w:szCs w:val="18"/>
          <w:lang w:val="en-US"/>
        </w:rPr>
        <w:t xml:space="preserve"> nuestro sitio web o </w:t>
      </w:r>
      <w:proofErr w:type="spellStart"/>
      <w:r w:rsidRPr="1791AF23">
        <w:rPr>
          <w:rFonts w:ascii="Book Antiqua" w:eastAsia="Book Antiqua" w:hAnsi="Book Antiqua" w:cs="Book Antiqua"/>
          <w:sz w:val="18"/>
          <w:szCs w:val="18"/>
          <w:lang w:val="en-US"/>
        </w:rPr>
        <w:t>conéctese</w:t>
      </w:r>
      <w:proofErr w:type="spellEnd"/>
      <w:r w:rsidRPr="1791AF23">
        <w:rPr>
          <w:rFonts w:ascii="Book Antiqua" w:eastAsia="Book Antiqua" w:hAnsi="Book Antiqua" w:cs="Book Antiqua"/>
          <w:sz w:val="18"/>
          <w:szCs w:val="18"/>
          <w:lang w:val="en-US"/>
        </w:rPr>
        <w:t xml:space="preserve"> con nosotros a través de nuestras redes </w:t>
      </w:r>
      <w:proofErr w:type="spellStart"/>
      <w:r w:rsidRPr="1791AF23">
        <w:rPr>
          <w:rFonts w:ascii="Book Antiqua" w:eastAsia="Book Antiqua" w:hAnsi="Book Antiqua" w:cs="Book Antiqua"/>
          <w:sz w:val="18"/>
          <w:szCs w:val="18"/>
          <w:lang w:val="en-US"/>
        </w:rPr>
        <w:t>sociales</w:t>
      </w:r>
      <w:proofErr w:type="spellEnd"/>
    </w:p>
    <w:sectPr w:rsidR="0024405B">
      <w:headerReference w:type="default" r:id="rId12"/>
      <w:footerReference w:type="default" r:id="rId13"/>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19E78" w14:textId="77777777" w:rsidR="00EA505E" w:rsidRDefault="00EA505E">
      <w:pPr>
        <w:spacing w:after="0" w:line="240" w:lineRule="auto"/>
      </w:pPr>
      <w:r>
        <w:separator/>
      </w:r>
    </w:p>
  </w:endnote>
  <w:endnote w:type="continuationSeparator" w:id="0">
    <w:p w14:paraId="2D31AAF6" w14:textId="77777777" w:rsidR="00EA505E" w:rsidRDefault="00EA5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03AC3E5-4FB9-4A7D-A721-BACBA379A923}"/>
    <w:embedBold r:id="rId2" w:fontKey="{1341E3DA-D2FB-4079-A3A6-34CE8432CFB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DBBCF922-D460-4720-86B5-CE89832E3459}"/>
  </w:font>
  <w:font w:name="Consolas">
    <w:panose1 w:val="020B0609020204030204"/>
    <w:charset w:val="00"/>
    <w:family w:val="modern"/>
    <w:pitch w:val="fixed"/>
    <w:sig w:usb0="E00006FF" w:usb1="0000FCFF" w:usb2="00000001" w:usb3="00000000" w:csb0="0000019F" w:csb1="00000000"/>
    <w:embedRegular r:id="rId4" w:fontKey="{EDE0720E-2030-462B-96BB-BD406EEF3381}"/>
  </w:font>
  <w:font w:name="Georgia">
    <w:panose1 w:val="02040502050405020303"/>
    <w:charset w:val="00"/>
    <w:family w:val="roman"/>
    <w:pitch w:val="variable"/>
    <w:sig w:usb0="00000287" w:usb1="00000000" w:usb2="00000000" w:usb3="00000000" w:csb0="0000009F" w:csb1="00000000"/>
    <w:embedItalic r:id="rId5" w:fontKey="{70FAB998-D91A-4511-B1F1-B792A3AC9ED8}"/>
  </w:font>
  <w:font w:name="Book Antiqua">
    <w:panose1 w:val="02040602050305030304"/>
    <w:charset w:val="00"/>
    <w:family w:val="roman"/>
    <w:pitch w:val="variable"/>
    <w:sig w:usb0="00000287" w:usb1="00000000" w:usb2="00000000" w:usb3="00000000" w:csb0="0000009F" w:csb1="00000000"/>
    <w:embedRegular r:id="rId6" w:fontKey="{BC7D4F50-7F87-47F2-B6D6-6FE8505C036B}"/>
    <w:embedBold r:id="rId7" w:fontKey="{44F11040-0F12-45FD-9D53-61FE0BD1F01F}"/>
    <w:embedItalic r:id="rId8" w:fontKey="{F4422CF6-BB24-4459-B5B9-68A656210BD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EC5886A2-8B5B-4F6E-B420-9064EC9DE6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AE91" w14:textId="77777777" w:rsidR="0024405B" w:rsidRDefault="00000000">
    <w:pPr>
      <w:tabs>
        <w:tab w:val="center" w:pos="4513"/>
        <w:tab w:val="right" w:pos="9026"/>
      </w:tabs>
      <w:spacing w:after="0" w:line="240" w:lineRule="auto"/>
      <w:jc w:val="both"/>
      <w:rPr>
        <w:rFonts w:ascii="Arial" w:eastAsia="Arial" w:hAnsi="Arial" w:cs="Arial"/>
        <w:sz w:val="16"/>
        <w:szCs w:val="16"/>
      </w:rPr>
    </w:pPr>
    <w:r>
      <w:rPr>
        <w:rFonts w:ascii="Arial" w:eastAsia="Arial" w:hAnsi="Arial" w:cs="Arial"/>
        <w:sz w:val="16"/>
        <w:szCs w:val="16"/>
      </w:rPr>
      <w:t>Turkish Airlines Inc.</w:t>
    </w:r>
  </w:p>
  <w:p w14:paraId="36B09F35" w14:textId="77777777" w:rsidR="0024405B" w:rsidRDefault="00000000">
    <w:pPr>
      <w:tabs>
        <w:tab w:val="center" w:pos="4513"/>
        <w:tab w:val="right" w:pos="9026"/>
      </w:tabs>
      <w:spacing w:after="0" w:line="240" w:lineRule="auto"/>
      <w:jc w:val="both"/>
      <w:rPr>
        <w:rFonts w:ascii="Arial" w:eastAsia="Arial" w:hAnsi="Arial" w:cs="Arial"/>
        <w:sz w:val="16"/>
        <w:szCs w:val="16"/>
      </w:rPr>
    </w:pPr>
    <w:r>
      <w:rPr>
        <w:rFonts w:ascii="Arial" w:eastAsia="Arial" w:hAnsi="Arial" w:cs="Arial"/>
        <w:sz w:val="16"/>
        <w:szCs w:val="16"/>
      </w:rPr>
      <w:t>Directorate of Communications</w:t>
    </w:r>
  </w:p>
  <w:p w14:paraId="30D88660" w14:textId="77777777" w:rsidR="0024405B" w:rsidRDefault="00000000">
    <w:pPr>
      <w:tabs>
        <w:tab w:val="center" w:pos="4513"/>
        <w:tab w:val="right" w:pos="9026"/>
      </w:tabs>
      <w:spacing w:after="0" w:line="240" w:lineRule="auto"/>
      <w:jc w:val="both"/>
      <w:rPr>
        <w:rFonts w:ascii="Arial" w:eastAsia="Arial" w:hAnsi="Arial" w:cs="Arial"/>
        <w:sz w:val="16"/>
        <w:szCs w:val="16"/>
      </w:rPr>
    </w:pPr>
    <w:r>
      <w:rPr>
        <w:rFonts w:ascii="Arial" w:eastAsia="Arial" w:hAnsi="Arial" w:cs="Arial"/>
        <w:sz w:val="16"/>
        <w:szCs w:val="16"/>
      </w:rPr>
      <w:t>General Management Building</w:t>
    </w:r>
    <w:r>
      <w:rPr>
        <w:noProof/>
      </w:rPr>
      <w:drawing>
        <wp:anchor distT="0" distB="0" distL="114300" distR="114300" simplePos="0" relativeHeight="251658240" behindDoc="0" locked="0" layoutInCell="1" hidden="0" allowOverlap="1" wp14:anchorId="4B12A4B6" wp14:editId="2545AC64">
          <wp:simplePos x="0" y="0"/>
          <wp:positionH relativeFrom="column">
            <wp:posOffset>4565015</wp:posOffset>
          </wp:positionH>
          <wp:positionV relativeFrom="paragraph">
            <wp:posOffset>13390</wp:posOffset>
          </wp:positionV>
          <wp:extent cx="1378585" cy="363855"/>
          <wp:effectExtent l="0" t="0" r="0" b="0"/>
          <wp:wrapSquare wrapText="bothSides" distT="0" distB="0" distL="114300" distR="114300"/>
          <wp:docPr id="108393562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378585" cy="363855"/>
                  </a:xfrm>
                  <a:prstGeom prst="rect">
                    <a:avLst/>
                  </a:prstGeom>
                  <a:ln/>
                </pic:spPr>
              </pic:pic>
            </a:graphicData>
          </a:graphic>
        </wp:anchor>
      </w:drawing>
    </w:r>
  </w:p>
  <w:p w14:paraId="7DA7EDB5" w14:textId="77777777" w:rsidR="0024405B" w:rsidRDefault="69131BE8" w:rsidP="69131BE8">
    <w:pPr>
      <w:tabs>
        <w:tab w:val="center" w:pos="4513"/>
        <w:tab w:val="right" w:pos="9026"/>
      </w:tabs>
      <w:spacing w:after="0" w:line="240" w:lineRule="auto"/>
      <w:jc w:val="both"/>
      <w:rPr>
        <w:rFonts w:ascii="Arial" w:eastAsia="Arial" w:hAnsi="Arial" w:cs="Arial"/>
        <w:sz w:val="16"/>
        <w:szCs w:val="16"/>
        <w:lang w:val="en-US"/>
      </w:rPr>
    </w:pPr>
    <w:r w:rsidRPr="69131BE8">
      <w:rPr>
        <w:rFonts w:ascii="Arial" w:eastAsia="Arial" w:hAnsi="Arial" w:cs="Arial"/>
        <w:sz w:val="16"/>
        <w:szCs w:val="16"/>
        <w:lang w:val="en-US"/>
      </w:rPr>
      <w:t xml:space="preserve">34149, </w:t>
    </w:r>
    <w:proofErr w:type="spellStart"/>
    <w:r w:rsidRPr="69131BE8">
      <w:rPr>
        <w:rFonts w:ascii="Arial" w:eastAsia="Arial" w:hAnsi="Arial" w:cs="Arial"/>
        <w:sz w:val="16"/>
        <w:szCs w:val="16"/>
        <w:lang w:val="en-US"/>
      </w:rPr>
      <w:t>Yesilköy</w:t>
    </w:r>
    <w:proofErr w:type="spellEnd"/>
    <w:r w:rsidRPr="69131BE8">
      <w:rPr>
        <w:rFonts w:ascii="Arial" w:eastAsia="Arial" w:hAnsi="Arial" w:cs="Arial"/>
        <w:sz w:val="16"/>
        <w:szCs w:val="16"/>
        <w:lang w:val="en-US"/>
      </w:rPr>
      <w:t>-Istanbul</w:t>
    </w:r>
  </w:p>
  <w:p w14:paraId="2E573AFB" w14:textId="77777777" w:rsidR="0024405B" w:rsidRDefault="00000000">
    <w:pPr>
      <w:tabs>
        <w:tab w:val="right" w:pos="9360"/>
      </w:tabs>
      <w:spacing w:after="0" w:line="240" w:lineRule="auto"/>
      <w:jc w:val="both"/>
      <w:rPr>
        <w:rFonts w:ascii="Arial" w:eastAsia="Arial" w:hAnsi="Arial" w:cs="Arial"/>
        <w:sz w:val="16"/>
        <w:szCs w:val="16"/>
      </w:rPr>
    </w:pPr>
    <w:r>
      <w:rPr>
        <w:rFonts w:ascii="Arial" w:eastAsia="Arial" w:hAnsi="Arial" w:cs="Arial"/>
        <w:sz w:val="16"/>
        <w:szCs w:val="16"/>
      </w:rPr>
      <w:t>Tel:  +90 (212) 463 63 63 – 11153 / 11173</w:t>
    </w:r>
    <w:r>
      <w:rPr>
        <w:rFonts w:ascii="Arial" w:eastAsia="Arial" w:hAnsi="Arial" w:cs="Arial"/>
        <w:sz w:val="16"/>
        <w:szCs w:val="16"/>
      </w:rPr>
      <w:tab/>
    </w:r>
  </w:p>
  <w:p w14:paraId="637E7D55" w14:textId="77777777" w:rsidR="0024405B" w:rsidRDefault="00000000">
    <w:pPr>
      <w:tabs>
        <w:tab w:val="center" w:pos="4513"/>
        <w:tab w:val="right" w:pos="9026"/>
      </w:tabs>
      <w:spacing w:after="0" w:line="240" w:lineRule="auto"/>
      <w:jc w:val="both"/>
      <w:rPr>
        <w:rFonts w:ascii="Arial" w:eastAsia="Arial" w:hAnsi="Arial" w:cs="Arial"/>
        <w:sz w:val="16"/>
        <w:szCs w:val="16"/>
      </w:rPr>
    </w:pPr>
    <w:r>
      <w:rPr>
        <w:rFonts w:ascii="Arial" w:eastAsia="Arial" w:hAnsi="Arial" w:cs="Arial"/>
        <w:sz w:val="16"/>
        <w:szCs w:val="16"/>
      </w:rPr>
      <w:t>Fax: +90 (212) 465 20 78</w:t>
    </w:r>
  </w:p>
  <w:p w14:paraId="069B1108" w14:textId="77777777" w:rsidR="0024405B" w:rsidRDefault="0024405B">
    <w:pPr>
      <w:spacing w:after="0" w:line="240" w:lineRule="auto"/>
    </w:pPr>
    <w:hyperlink>
      <w:r>
        <w:rPr>
          <w:rFonts w:ascii="Arial" w:eastAsia="Arial" w:hAnsi="Arial" w:cs="Arial"/>
          <w:color w:val="0000FF"/>
          <w:sz w:val="16"/>
          <w:szCs w:val="16"/>
          <w:u w:val="single"/>
        </w:rPr>
        <w:t>press@thy.com</w:t>
      </w:r>
    </w:hyperlink>
  </w:p>
  <w:p w14:paraId="05E909A5" w14:textId="77777777" w:rsidR="0024405B" w:rsidRDefault="0024405B">
    <w:pPr>
      <w:tabs>
        <w:tab w:val="center" w:pos="4536"/>
        <w:tab w:val="right" w:pos="9072"/>
      </w:tabs>
      <w:spacing w:after="0" w:line="240" w:lineRule="auto"/>
      <w:rPr>
        <w:rFonts w:ascii="Arial" w:eastAsia="Arial" w:hAnsi="Arial" w:cs="Arial"/>
        <w:color w:val="00009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FDB1B" w14:textId="77777777" w:rsidR="00EA505E" w:rsidRDefault="00EA505E">
      <w:pPr>
        <w:spacing w:after="0" w:line="240" w:lineRule="auto"/>
      </w:pPr>
      <w:r>
        <w:separator/>
      </w:r>
    </w:p>
  </w:footnote>
  <w:footnote w:type="continuationSeparator" w:id="0">
    <w:p w14:paraId="2AE257B8" w14:textId="77777777" w:rsidR="00EA505E" w:rsidRDefault="00EA5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5A4B" w14:textId="77777777" w:rsidR="0024405B"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6FE47227" wp14:editId="29FC31E3">
          <wp:extent cx="5734050" cy="466725"/>
          <wp:effectExtent l="0" t="0" r="0" b="0"/>
          <wp:docPr id="1083935627" name="image7.jpg" descr="Q:\Users\a_okuyan\Desktop\Press Release Header.jpg"/>
          <wp:cNvGraphicFramePr/>
          <a:graphic xmlns:a="http://schemas.openxmlformats.org/drawingml/2006/main">
            <a:graphicData uri="http://schemas.openxmlformats.org/drawingml/2006/picture">
              <pic:pic xmlns:pic="http://schemas.openxmlformats.org/drawingml/2006/picture">
                <pic:nvPicPr>
                  <pic:cNvPr id="0" name="image7.jpg" descr="Q:\Users\a_okuyan\Desktop\Press Release Header.jpg"/>
                  <pic:cNvPicPr preferRelativeResize="0"/>
                </pic:nvPicPr>
                <pic:blipFill>
                  <a:blip r:embed="rId1"/>
                  <a:srcRect/>
                  <a:stretch>
                    <a:fillRect/>
                  </a:stretch>
                </pic:blipFill>
                <pic:spPr>
                  <a:xfrm>
                    <a:off x="0" y="0"/>
                    <a:ext cx="5734050" cy="4667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05B"/>
    <w:rsid w:val="000B1CD7"/>
    <w:rsid w:val="000D60E8"/>
    <w:rsid w:val="0024405B"/>
    <w:rsid w:val="003D1F7E"/>
    <w:rsid w:val="005B1CC7"/>
    <w:rsid w:val="00696ABB"/>
    <w:rsid w:val="007C7A48"/>
    <w:rsid w:val="008A3921"/>
    <w:rsid w:val="008C753E"/>
    <w:rsid w:val="00A64934"/>
    <w:rsid w:val="00A77CBD"/>
    <w:rsid w:val="00AF21D2"/>
    <w:rsid w:val="00B3764F"/>
    <w:rsid w:val="00B87DFE"/>
    <w:rsid w:val="00C938DC"/>
    <w:rsid w:val="00CD7762"/>
    <w:rsid w:val="00D03C2D"/>
    <w:rsid w:val="00D06907"/>
    <w:rsid w:val="00E66386"/>
    <w:rsid w:val="00EA505E"/>
    <w:rsid w:val="0133CDD2"/>
    <w:rsid w:val="05509FF5"/>
    <w:rsid w:val="05AC3DF1"/>
    <w:rsid w:val="0813A845"/>
    <w:rsid w:val="1791AF23"/>
    <w:rsid w:val="17BE64FD"/>
    <w:rsid w:val="2847DDD7"/>
    <w:rsid w:val="2E27BC29"/>
    <w:rsid w:val="377591C0"/>
    <w:rsid w:val="3DCF87D6"/>
    <w:rsid w:val="4253A7B1"/>
    <w:rsid w:val="5E891463"/>
    <w:rsid w:val="5FCBE84D"/>
    <w:rsid w:val="69131BE8"/>
    <w:rsid w:val="72716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D472"/>
  <w15:docId w15:val="{6D6944DB-8A82-497E-A696-D1E9FE3D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C05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034"/>
    <w:rPr>
      <w:lang w:val="en-US"/>
    </w:rPr>
  </w:style>
  <w:style w:type="character" w:styleId="Hyperlink">
    <w:name w:val="Hyperlink"/>
    <w:basedOn w:val="DefaultParagraphFont"/>
    <w:uiPriority w:val="99"/>
    <w:unhideWhenUsed/>
    <w:rsid w:val="00C05034"/>
    <w:rPr>
      <w:color w:val="0563C1" w:themeColor="hyperlink"/>
      <w:u w:val="single"/>
    </w:rPr>
  </w:style>
  <w:style w:type="paragraph" w:styleId="BalloonText">
    <w:name w:val="Balloon Text"/>
    <w:basedOn w:val="Normal"/>
    <w:link w:val="BalloonTextChar"/>
    <w:uiPriority w:val="99"/>
    <w:semiHidden/>
    <w:unhideWhenUsed/>
    <w:rsid w:val="000E78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8DA"/>
    <w:rPr>
      <w:rFonts w:ascii="Tahoma" w:hAnsi="Tahoma" w:cs="Tahoma"/>
      <w:sz w:val="16"/>
      <w:szCs w:val="16"/>
      <w:lang w:val="en-US"/>
    </w:rPr>
  </w:style>
  <w:style w:type="paragraph" w:styleId="NormalWeb">
    <w:name w:val="Normal (Web)"/>
    <w:basedOn w:val="Normal"/>
    <w:uiPriority w:val="99"/>
    <w:semiHidden/>
    <w:unhideWhenUsed/>
    <w:rsid w:val="003046F1"/>
    <w:pPr>
      <w:spacing w:before="100" w:beforeAutospacing="1" w:after="100" w:afterAutospacing="1" w:line="240" w:lineRule="auto"/>
    </w:pPr>
    <w:rPr>
      <w:lang w:val="tr-TR" w:eastAsia="tr-TR"/>
    </w:rPr>
  </w:style>
  <w:style w:type="paragraph" w:styleId="Footer">
    <w:name w:val="footer"/>
    <w:basedOn w:val="Normal"/>
    <w:link w:val="FooterChar"/>
    <w:uiPriority w:val="99"/>
    <w:unhideWhenUsed/>
    <w:rsid w:val="009F14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447"/>
    <w:rPr>
      <w:lang w:val="en-US"/>
    </w:rPr>
  </w:style>
  <w:style w:type="character" w:styleId="UnresolvedMention">
    <w:name w:val="Unresolved Mention"/>
    <w:basedOn w:val="DefaultParagraphFont"/>
    <w:uiPriority w:val="99"/>
    <w:semiHidden/>
    <w:unhideWhenUsed/>
    <w:rsid w:val="00EB21DA"/>
    <w:rPr>
      <w:color w:val="605E5C"/>
      <w:shd w:val="clear" w:color="auto" w:fill="E1DFDD"/>
    </w:rPr>
  </w:style>
  <w:style w:type="character" w:styleId="FollowedHyperlink">
    <w:name w:val="FollowedHyperlink"/>
    <w:basedOn w:val="DefaultParagraphFont"/>
    <w:uiPriority w:val="99"/>
    <w:semiHidden/>
    <w:unhideWhenUsed/>
    <w:rsid w:val="00871C60"/>
    <w:rPr>
      <w:color w:val="954F72" w:themeColor="followedHyperlink"/>
      <w:u w:val="single"/>
    </w:rPr>
  </w:style>
  <w:style w:type="character" w:styleId="CommentReference">
    <w:name w:val="annotation reference"/>
    <w:basedOn w:val="DefaultParagraphFont"/>
    <w:uiPriority w:val="99"/>
    <w:semiHidden/>
    <w:unhideWhenUsed/>
    <w:rsid w:val="003E74B7"/>
    <w:rPr>
      <w:sz w:val="16"/>
      <w:szCs w:val="16"/>
    </w:rPr>
  </w:style>
  <w:style w:type="paragraph" w:styleId="CommentText">
    <w:name w:val="annotation text"/>
    <w:basedOn w:val="Normal"/>
    <w:link w:val="CommentTextChar"/>
    <w:uiPriority w:val="99"/>
    <w:semiHidden/>
    <w:unhideWhenUsed/>
    <w:rsid w:val="003E74B7"/>
    <w:pPr>
      <w:spacing w:line="240" w:lineRule="auto"/>
    </w:pPr>
    <w:rPr>
      <w:sz w:val="20"/>
      <w:szCs w:val="20"/>
    </w:rPr>
  </w:style>
  <w:style w:type="character" w:customStyle="1" w:styleId="CommentTextChar">
    <w:name w:val="Comment Text Char"/>
    <w:basedOn w:val="DefaultParagraphFont"/>
    <w:link w:val="CommentText"/>
    <w:uiPriority w:val="99"/>
    <w:semiHidden/>
    <w:rsid w:val="003E74B7"/>
    <w:rPr>
      <w:sz w:val="20"/>
      <w:szCs w:val="20"/>
      <w:lang w:val="en-US"/>
    </w:rPr>
  </w:style>
  <w:style w:type="paragraph" w:styleId="CommentSubject">
    <w:name w:val="annotation subject"/>
    <w:basedOn w:val="CommentText"/>
    <w:next w:val="CommentText"/>
    <w:link w:val="CommentSubjectChar"/>
    <w:uiPriority w:val="99"/>
    <w:semiHidden/>
    <w:unhideWhenUsed/>
    <w:rsid w:val="003E74B7"/>
    <w:rPr>
      <w:b/>
      <w:bCs/>
    </w:rPr>
  </w:style>
  <w:style w:type="character" w:customStyle="1" w:styleId="CommentSubjectChar">
    <w:name w:val="Comment Subject Char"/>
    <w:basedOn w:val="CommentTextChar"/>
    <w:link w:val="CommentSubject"/>
    <w:uiPriority w:val="99"/>
    <w:semiHidden/>
    <w:rsid w:val="003E74B7"/>
    <w:rPr>
      <w:b/>
      <w:bCs/>
      <w:sz w:val="20"/>
      <w:szCs w:val="20"/>
      <w:lang w:val="en-US"/>
    </w:rPr>
  </w:style>
  <w:style w:type="paragraph" w:styleId="HTMLPreformatted">
    <w:name w:val="HTML Preformatted"/>
    <w:basedOn w:val="Normal"/>
    <w:link w:val="HTMLPreformattedChar"/>
    <w:uiPriority w:val="99"/>
    <w:semiHidden/>
    <w:unhideWhenUsed/>
    <w:rsid w:val="000B597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B597D"/>
    <w:rPr>
      <w:rFonts w:ascii="Consolas" w:hAnsi="Consolas"/>
      <w:sz w:val="20"/>
      <w:szCs w:val="20"/>
      <w:lang w:val="en-US"/>
    </w:rPr>
  </w:style>
  <w:style w:type="paragraph" w:styleId="ListParagraph">
    <w:name w:val="List Paragraph"/>
    <w:basedOn w:val="Normal"/>
    <w:uiPriority w:val="34"/>
    <w:qFormat/>
    <w:rsid w:val="00B53B11"/>
    <w:pPr>
      <w:ind w:left="720"/>
      <w:contextualSpacing/>
    </w:pPr>
  </w:style>
  <w:style w:type="paragraph" w:styleId="PlainText">
    <w:name w:val="Plain Text"/>
    <w:basedOn w:val="Normal"/>
    <w:link w:val="PlainTextChar"/>
    <w:uiPriority w:val="99"/>
    <w:semiHidden/>
    <w:unhideWhenUsed/>
    <w:rsid w:val="00A906C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906CB"/>
    <w:rPr>
      <w:rFonts w:ascii="Consolas" w:hAnsi="Consolas"/>
      <w:sz w:val="21"/>
      <w:szCs w:val="21"/>
      <w:lang w:val="en-US"/>
    </w:rPr>
  </w:style>
  <w:style w:type="paragraph" w:customStyle="1" w:styleId="paragraph">
    <w:name w:val="paragraph"/>
    <w:basedOn w:val="Normal"/>
    <w:rsid w:val="004C475E"/>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0B1C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diarelations@starallianc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turkishairlines.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zvVZN2FNg+elN4PaVs6Tbd/Cgw==">CgMxLjAyDmguYjR0dWYydjVsNWdoMg5oLm1pbmc0bjJ4MHBkZDIOaC43eWgzbDQ1b2k3YTE4AHIhMVpYSlduWEFTOGl2QWRKa3Q0TnR4ZHdPWXpUZzM0Qk9F</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AAA18D-E9C1-4D83-8775-2B37D6EDF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408800D-1F29-4FCC-BE01-9EF02CCCA996}">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customXml/itemProps4.xml><?xml version="1.0" encoding="utf-8"?>
<ds:datastoreItem xmlns:ds="http://schemas.openxmlformats.org/officeDocument/2006/customXml" ds:itemID="{0D8791C2-C245-46AE-91F7-7584D325DC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868</Words>
  <Characters>4950</Characters>
  <Application>Microsoft Office Word</Application>
  <DocSecurity>0</DocSecurity>
  <Lines>41</Lines>
  <Paragraphs>11</Paragraphs>
  <ScaleCrop>false</ScaleCrop>
  <Company>THY</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EMRE TOP (Iletisim Bsk. (Yurt Ici Iletisim Md.) - Uzman)</dc:creator>
  <cp:lastModifiedBy>BEATRIZ ADRIANA ANDRADE OLMOS (Dir.Sales(2nd Region) (Mngmnt.Mexico) - Senior Agent | Sales(Intl))</cp:lastModifiedBy>
  <cp:revision>2</cp:revision>
  <dcterms:created xsi:type="dcterms:W3CDTF">2026-10-22T22:03:00Z</dcterms:created>
  <dcterms:modified xsi:type="dcterms:W3CDTF">2026-10-22T22:03:00Z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00cbb9cb-80b6-467c-9a93-0408b9762fa5</vt:lpwstr>
  </property>
  <property fmtid="{D5CDD505-2E9C-101B-9397-08002B2CF9AE}" pid="3" name="ContentTypeId">
    <vt:lpwstr>0x01010009FFD12E64736A40BE28B151472001BD</vt:lpwstr>
  </property>
  <property fmtid="{D5CDD505-2E9C-101B-9397-08002B2CF9AE}" pid="4" name="MediaServiceImageTags">
    <vt:lpwstr/>
  </property>
</Properties>
</file>