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A8A75C" w14:textId="77777777" w:rsidR="0048642D" w:rsidRDefault="0048642D">
      <w:pPr>
        <w:pStyle w:val="normal0"/>
      </w:pPr>
    </w:p>
    <w:p w14:paraId="282964D1" w14:textId="77777777" w:rsidR="0048642D" w:rsidRDefault="0048642D">
      <w:pPr>
        <w:pStyle w:val="Heading1"/>
        <w:keepNext w:val="0"/>
        <w:keepLines w:val="0"/>
        <w:spacing w:before="40" w:after="40"/>
      </w:pPr>
      <w:bookmarkStart w:id="0" w:name="h.gjdgxs" w:colFirst="0" w:colLast="0"/>
      <w:bookmarkEnd w:id="0"/>
    </w:p>
    <w:p w14:paraId="570D6B15" w14:textId="77777777" w:rsidR="0048642D" w:rsidRPr="005527C6" w:rsidRDefault="005527C6">
      <w:pPr>
        <w:pStyle w:val="normal0"/>
        <w:spacing w:after="300"/>
        <w:jc w:val="center"/>
        <w:rPr>
          <w:lang w:val="es-ES_tradnl"/>
        </w:rPr>
      </w:pPr>
      <w:r w:rsidRPr="005527C6">
        <w:rPr>
          <w:b/>
          <w:sz w:val="28"/>
          <w:szCs w:val="28"/>
          <w:lang w:val="es-ES_tradnl"/>
        </w:rPr>
        <w:t xml:space="preserve">El ratón para </w:t>
      </w:r>
      <w:r w:rsidRPr="005527C6">
        <w:rPr>
          <w:b/>
          <w:i/>
          <w:sz w:val="28"/>
          <w:szCs w:val="28"/>
          <w:lang w:val="es-ES_tradnl"/>
        </w:rPr>
        <w:t xml:space="preserve">gaming </w:t>
      </w:r>
      <w:r w:rsidRPr="005527C6">
        <w:rPr>
          <w:b/>
          <w:sz w:val="28"/>
          <w:szCs w:val="28"/>
          <w:lang w:val="es-ES_tradnl"/>
        </w:rPr>
        <w:t>más vendido acaba de mejorar</w:t>
      </w:r>
    </w:p>
    <w:p w14:paraId="38D1F792" w14:textId="77777777" w:rsidR="0048642D" w:rsidRPr="005527C6" w:rsidRDefault="005527C6">
      <w:pPr>
        <w:pStyle w:val="normal0"/>
        <w:spacing w:after="300"/>
        <w:jc w:val="both"/>
        <w:rPr>
          <w:lang w:val="es-ES_tradnl"/>
        </w:rPr>
      </w:pPr>
      <w:r w:rsidRPr="005527C6">
        <w:rPr>
          <w:lang w:val="es-ES_tradnl"/>
        </w:rPr>
        <w:t xml:space="preserve">El día de hoy estamos emocionados de presentar el ratón para jugadores </w:t>
      </w:r>
      <w:hyperlink r:id="rId7">
        <w:r w:rsidRPr="005527C6">
          <w:rPr>
            <w:b/>
            <w:lang w:val="es-ES_tradnl"/>
          </w:rPr>
          <w:t>Logitech® G502 Proteus Spectrum RGB</w:t>
        </w:r>
      </w:hyperlink>
      <w:r w:rsidRPr="005527C6">
        <w:rPr>
          <w:lang w:val="es-ES_tradnl"/>
        </w:rPr>
        <w:t xml:space="preserve">, la actualización del mejor y más vendido ratón para </w:t>
      </w:r>
      <w:r w:rsidRPr="005527C6">
        <w:rPr>
          <w:i/>
          <w:lang w:val="es-ES_tradnl"/>
        </w:rPr>
        <w:t>gaming</w:t>
      </w:r>
      <w:r w:rsidRPr="005527C6">
        <w:rPr>
          <w:lang w:val="es-ES_tradnl"/>
        </w:rPr>
        <w:t xml:space="preserve">, el </w:t>
      </w:r>
      <w:r w:rsidRPr="005527C6">
        <w:rPr>
          <w:b/>
          <w:lang w:val="es-ES_tradnl"/>
        </w:rPr>
        <w:t>Logitech® G502 Proteus Core</w:t>
      </w:r>
      <w:r w:rsidRPr="005527C6">
        <w:rPr>
          <w:lang w:val="es-ES_tradnl"/>
        </w:rPr>
        <w:t>.</w:t>
      </w:r>
    </w:p>
    <w:p w14:paraId="6A1367F0" w14:textId="77777777" w:rsidR="0048642D" w:rsidRPr="005527C6" w:rsidRDefault="005527C6">
      <w:pPr>
        <w:pStyle w:val="normal0"/>
        <w:spacing w:after="300"/>
        <w:jc w:val="both"/>
        <w:rPr>
          <w:lang w:val="es-ES_tradnl"/>
        </w:rPr>
      </w:pPr>
      <w:r w:rsidRPr="005527C6">
        <w:rPr>
          <w:lang w:val="es-ES_tradnl"/>
        </w:rPr>
        <w:t xml:space="preserve">El nuevo </w:t>
      </w:r>
      <w:r w:rsidRPr="005527C6">
        <w:rPr>
          <w:b/>
          <w:lang w:val="es-ES_tradnl"/>
        </w:rPr>
        <w:t>Logitech G502 Proteus Spectrum</w:t>
      </w:r>
      <w:r w:rsidRPr="005527C6">
        <w:rPr>
          <w:lang w:val="es-ES_tradnl"/>
        </w:rPr>
        <w:t xml:space="preserve"> ofrece soporte RGB de más de 16.8 millones de colores mientras sigue contando con nuestro poderoso sensor </w:t>
      </w:r>
      <w:r w:rsidRPr="005527C6">
        <w:rPr>
          <w:b/>
          <w:lang w:val="es-ES_tradnl"/>
        </w:rPr>
        <w:t>PMW3366</w:t>
      </w:r>
      <w:r w:rsidRPr="005527C6">
        <w:rPr>
          <w:lang w:val="es-ES_tradnl"/>
        </w:rPr>
        <w:t xml:space="preserve">, el cual es considerado por muchos como el más preciso y de mejor calidad del mercado. También cuenta con nuestra exclusiva tecnología </w:t>
      </w:r>
      <w:r w:rsidRPr="005527C6">
        <w:rPr>
          <w:b/>
          <w:lang w:val="es-ES_tradnl"/>
        </w:rPr>
        <w:t>Logitech G Delta</w:t>
      </w:r>
      <w:r>
        <w:rPr>
          <w:b/>
          <w:lang w:val="es-ES_tradnl"/>
        </w:rPr>
        <w:t xml:space="preserve"> </w:t>
      </w:r>
      <w:r w:rsidRPr="005527C6">
        <w:rPr>
          <w:b/>
          <w:lang w:val="es-ES_tradnl"/>
        </w:rPr>
        <w:t>Zero™</w:t>
      </w:r>
      <w:r w:rsidRPr="005527C6">
        <w:rPr>
          <w:lang w:val="es-ES_tradnl"/>
        </w:rPr>
        <w:t>, misma que aumenta una orientación exacta y ofrece un enorme rango DPI de 200 a 12,000 con cero aceleración del sensor , cero alisamiento o filtrado  y cero redondeo de pixeles, convirtiéndolo en el ratón ideal para cualquiera.</w:t>
      </w:r>
    </w:p>
    <w:p w14:paraId="05876278" w14:textId="77777777" w:rsidR="0048642D" w:rsidRPr="005527C6" w:rsidRDefault="005527C6">
      <w:pPr>
        <w:pStyle w:val="normal0"/>
        <w:spacing w:after="300"/>
        <w:jc w:val="both"/>
        <w:rPr>
          <w:lang w:val="es-ES_tradnl"/>
        </w:rPr>
      </w:pPr>
      <w:r w:rsidRPr="005527C6">
        <w:rPr>
          <w:lang w:val="es-ES_tradnl"/>
        </w:rPr>
        <w:t xml:space="preserve">El </w:t>
      </w:r>
      <w:r w:rsidRPr="005527C6">
        <w:rPr>
          <w:b/>
          <w:lang w:val="es-ES_tradnl"/>
        </w:rPr>
        <w:t>Logitech G502 Proteus Spectrum</w:t>
      </w:r>
      <w:r w:rsidRPr="005527C6">
        <w:rPr>
          <w:lang w:val="es-ES_tradnl"/>
        </w:rPr>
        <w:t xml:space="preserve"> también tiene 11 botones programables, y peso extraíble para que puedas personalizar tu ratón de acuerdo a tus gustos. Cuando se combina con el </w:t>
      </w:r>
      <w:r w:rsidRPr="005527C6">
        <w:rPr>
          <w:b/>
          <w:lang w:val="es-ES_tradnl"/>
        </w:rPr>
        <w:t>Logitech Gaming Software™</w:t>
      </w:r>
      <w:r w:rsidRPr="005527C6">
        <w:rPr>
          <w:lang w:val="es-ES_tradnl"/>
        </w:rPr>
        <w:t>, puedes tomar ventaja de la configuración del juego y de más niveles de personalización.</w:t>
      </w:r>
    </w:p>
    <w:p w14:paraId="35D947DF" w14:textId="68DA4191" w:rsidR="0048642D" w:rsidRPr="005527C6" w:rsidRDefault="005527C6">
      <w:pPr>
        <w:pStyle w:val="normal0"/>
        <w:spacing w:after="300"/>
        <w:jc w:val="both"/>
        <w:rPr>
          <w:lang w:val="es-ES_tradnl"/>
        </w:rPr>
      </w:pPr>
      <w:r w:rsidRPr="005527C6">
        <w:rPr>
          <w:lang w:val="es-ES_tradnl"/>
        </w:rPr>
        <w:t xml:space="preserve">La actualización del </w:t>
      </w:r>
      <w:r w:rsidRPr="005527C6">
        <w:rPr>
          <w:b/>
          <w:lang w:val="es-ES_tradnl"/>
        </w:rPr>
        <w:t>Logitech® G502 Proteus Core estará disponible</w:t>
      </w:r>
      <w:r w:rsidR="002B5EE9">
        <w:rPr>
          <w:b/>
          <w:lang w:val="es-ES_tradnl"/>
        </w:rPr>
        <w:t xml:space="preserve"> en México</w:t>
      </w:r>
      <w:bookmarkStart w:id="1" w:name="_GoBack"/>
      <w:bookmarkEnd w:id="1"/>
      <w:r w:rsidRPr="005527C6">
        <w:rPr>
          <w:b/>
          <w:lang w:val="es-ES_tradnl"/>
        </w:rPr>
        <w:t xml:space="preserve"> durante el primer trimestre de 2016.</w:t>
      </w:r>
    </w:p>
    <w:p w14:paraId="6BA70B47" w14:textId="77777777" w:rsidR="005527C6" w:rsidRPr="005527C6" w:rsidRDefault="005527C6" w:rsidP="005527C6">
      <w:pPr>
        <w:jc w:val="both"/>
        <w:rPr>
          <w:lang w:val="es-MX" w:eastAsia="x-none"/>
        </w:rPr>
      </w:pPr>
      <w:r>
        <w:rPr>
          <w:lang w:val="es-MX" w:eastAsia="x-none"/>
        </w:rPr>
        <w:t xml:space="preserve">Para más información, por favor visita </w:t>
      </w:r>
      <w:hyperlink r:id="rId8" w:history="1">
        <w:r w:rsidRPr="00F30ED0">
          <w:rPr>
            <w:rStyle w:val="Hyperlink"/>
            <w:lang w:val="es-MX" w:eastAsia="x-none"/>
          </w:rPr>
          <w:t>nuestra página</w:t>
        </w:r>
      </w:hyperlink>
      <w:r>
        <w:rPr>
          <w:lang w:val="es-MX" w:eastAsia="x-none"/>
        </w:rPr>
        <w:t xml:space="preserve"> y </w:t>
      </w:r>
      <w:hyperlink r:id="rId9" w:history="1">
        <w:r w:rsidRPr="00F30ED0">
          <w:rPr>
            <w:rStyle w:val="Hyperlink"/>
            <w:lang w:val="es-MX" w:eastAsia="x-none"/>
          </w:rPr>
          <w:t>Facebook.</w:t>
        </w:r>
      </w:hyperlink>
    </w:p>
    <w:p w14:paraId="026897C3" w14:textId="77777777" w:rsidR="005527C6" w:rsidRPr="000F03F6" w:rsidRDefault="005527C6" w:rsidP="005527C6">
      <w:pPr>
        <w:pStyle w:val="Heading5"/>
        <w:jc w:val="center"/>
        <w:rPr>
          <w:bCs/>
          <w:snapToGrid w:val="0"/>
        </w:rPr>
      </w:pPr>
      <w:r w:rsidRPr="000F03F6">
        <w:rPr>
          <w:bCs/>
          <w:snapToGrid w:val="0"/>
        </w:rPr>
        <w:t># # #</w:t>
      </w:r>
    </w:p>
    <w:p w14:paraId="0192B5C9" w14:textId="77777777" w:rsidR="005527C6" w:rsidRPr="000F03F6" w:rsidRDefault="005527C6" w:rsidP="005527C6">
      <w:pPr>
        <w:shd w:val="clear" w:color="auto" w:fill="FFFFFF"/>
        <w:jc w:val="both"/>
        <w:rPr>
          <w:b/>
          <w:bCs/>
          <w:color w:val="222222"/>
          <w:sz w:val="18"/>
          <w:szCs w:val="18"/>
        </w:rPr>
      </w:pPr>
    </w:p>
    <w:p w14:paraId="74549E5C" w14:textId="77777777" w:rsidR="005527C6" w:rsidRPr="00B81FE6" w:rsidRDefault="005527C6" w:rsidP="005527C6">
      <w:pPr>
        <w:shd w:val="clear" w:color="auto" w:fill="FFFFFF"/>
        <w:jc w:val="both"/>
        <w:rPr>
          <w:color w:val="222222"/>
          <w:sz w:val="18"/>
          <w:szCs w:val="18"/>
          <w:lang w:val="es-ES_tradnl"/>
        </w:rPr>
      </w:pPr>
      <w:r w:rsidRPr="00B81FE6">
        <w:rPr>
          <w:b/>
          <w:bCs/>
          <w:color w:val="222222"/>
          <w:sz w:val="18"/>
          <w:szCs w:val="18"/>
          <w:lang w:val="es-ES_tradnl"/>
        </w:rPr>
        <w:t>Acerca de Logitech®</w:t>
      </w:r>
    </w:p>
    <w:p w14:paraId="6D4C250D" w14:textId="77777777" w:rsidR="005527C6" w:rsidRPr="00B81FE6" w:rsidRDefault="005527C6" w:rsidP="005527C6">
      <w:pPr>
        <w:jc w:val="both"/>
        <w:rPr>
          <w:bCs/>
          <w:sz w:val="20"/>
          <w:szCs w:val="18"/>
          <w:lang w:val="es-MX"/>
        </w:rPr>
      </w:pPr>
      <w:r w:rsidRPr="00B81FE6">
        <w:rPr>
          <w:bCs/>
          <w:sz w:val="20"/>
          <w:szCs w:val="18"/>
          <w:lang w:val="es-MX"/>
        </w:rPr>
        <w:t>Logitech es una compañía líder a nivel mundial en dispositivos periféricos personales que contribuyen a mejorar la experiencia digital. Empezamos en 1981, creando mouse (novedad en su momento) que permitían una interacción más intuitiva con la PC. Nos convertimos en el fabricante líder de mouse y los hemos reinventado de diversas maneras, con el fin de adaptarlos a los nuevos requisitos de los usuarios de PC y computadoras portátiles.</w:t>
      </w:r>
    </w:p>
    <w:p w14:paraId="1D3657A4" w14:textId="77777777" w:rsidR="005527C6" w:rsidRPr="00B81FE6" w:rsidRDefault="005527C6" w:rsidP="005527C6">
      <w:pPr>
        <w:jc w:val="both"/>
        <w:rPr>
          <w:sz w:val="20"/>
          <w:szCs w:val="18"/>
          <w:lang w:val="es-ES"/>
        </w:rPr>
      </w:pPr>
    </w:p>
    <w:p w14:paraId="48CCE20E" w14:textId="77777777" w:rsidR="005527C6" w:rsidRDefault="005527C6" w:rsidP="005527C6">
      <w:pPr>
        <w:jc w:val="both"/>
        <w:rPr>
          <w:sz w:val="20"/>
          <w:szCs w:val="18"/>
          <w:lang w:val="es-ES"/>
        </w:rPr>
      </w:pPr>
      <w:r w:rsidRPr="00B81FE6">
        <w:rPr>
          <w:sz w:val="20"/>
          <w:szCs w:val="18"/>
          <w:lang w:val="es-ES"/>
        </w:rPr>
        <w:t xml:space="preserve">Con productos vendidos en casi todos los países del mundo, la posición de Logitech como principal innovador del sector incluye todo tipo de periféricos personales (inalámbricos y con cable), con énfasis especial en productos de navegación en PC, juego, comunicaciones por Internet, música </w:t>
      </w:r>
    </w:p>
    <w:p w14:paraId="770904C1" w14:textId="77777777" w:rsidR="005527C6" w:rsidRPr="00B81FE6" w:rsidRDefault="005527C6" w:rsidP="005527C6">
      <w:pPr>
        <w:jc w:val="both"/>
        <w:rPr>
          <w:sz w:val="20"/>
          <w:szCs w:val="18"/>
          <w:lang w:val="es-ES"/>
        </w:rPr>
      </w:pPr>
      <w:r w:rsidRPr="00B81FE6">
        <w:rPr>
          <w:sz w:val="20"/>
          <w:szCs w:val="18"/>
          <w:lang w:val="es-ES"/>
        </w:rPr>
        <w:t>digital y control de sistemas multimedia domésticos. Logitech International es una compañía pública suiza que cotiza en el SIX Swiss Exchange (LOGN) y en el Nasdaq Global Select  Market (LOGI).</w:t>
      </w:r>
    </w:p>
    <w:p w14:paraId="30085FDE" w14:textId="77777777" w:rsidR="005527C6" w:rsidRDefault="005527C6" w:rsidP="005527C6">
      <w:pPr>
        <w:jc w:val="both"/>
        <w:rPr>
          <w:color w:val="222222"/>
          <w:sz w:val="18"/>
          <w:szCs w:val="18"/>
          <w:lang w:val="es-ES"/>
        </w:rPr>
      </w:pPr>
      <w:r w:rsidRPr="00B81FE6">
        <w:rPr>
          <w:sz w:val="20"/>
          <w:szCs w:val="18"/>
          <w:lang w:val="es-ES"/>
        </w:rPr>
        <w:lastRenderedPageBreak/>
        <w:br/>
      </w:r>
      <w:r w:rsidRPr="00B81FE6">
        <w:rPr>
          <w:sz w:val="16"/>
          <w:szCs w:val="16"/>
          <w:lang w:val="es-ES_tradnl"/>
        </w:rPr>
        <w:t xml:space="preserve">Logitech, el logo Logitech, y cualquier otra marca Logitech están registradas en Suiza y en otros países. Cualquier otra marca registrada está protegida por sus propietarios. Para más información sobre Logitech y sus productos, visita: </w:t>
      </w:r>
      <w:hyperlink r:id="rId10" w:history="1">
        <w:r w:rsidRPr="00B81FE6">
          <w:rPr>
            <w:rStyle w:val="Hyperlink"/>
            <w:sz w:val="16"/>
            <w:szCs w:val="16"/>
            <w:lang w:val="es-ES_tradnl"/>
          </w:rPr>
          <w:t>www.logitech.com</w:t>
        </w:r>
      </w:hyperlink>
    </w:p>
    <w:p w14:paraId="4C5295F3" w14:textId="77777777" w:rsidR="005527C6" w:rsidRPr="0011524B" w:rsidRDefault="005527C6" w:rsidP="005527C6">
      <w:pPr>
        <w:jc w:val="both"/>
        <w:rPr>
          <w:color w:val="222222"/>
          <w:sz w:val="18"/>
          <w:szCs w:val="18"/>
          <w:lang w:val="es-ES"/>
        </w:rPr>
      </w:pPr>
    </w:p>
    <w:p w14:paraId="174F5E00" w14:textId="77777777" w:rsidR="0048642D" w:rsidRDefault="0048642D">
      <w:pPr>
        <w:pStyle w:val="normal0"/>
        <w:jc w:val="center"/>
      </w:pPr>
    </w:p>
    <w:sectPr w:rsidR="0048642D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FC5AB" w14:textId="77777777" w:rsidR="007848F8" w:rsidRDefault="005527C6">
      <w:pPr>
        <w:spacing w:line="240" w:lineRule="auto"/>
      </w:pPr>
      <w:r>
        <w:separator/>
      </w:r>
    </w:p>
  </w:endnote>
  <w:endnote w:type="continuationSeparator" w:id="0">
    <w:p w14:paraId="45D68F2C" w14:textId="77777777" w:rsidR="007848F8" w:rsidRDefault="0055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5EDDB" w14:textId="77777777" w:rsidR="007848F8" w:rsidRDefault="005527C6">
      <w:pPr>
        <w:spacing w:line="240" w:lineRule="auto"/>
      </w:pPr>
      <w:r>
        <w:separator/>
      </w:r>
    </w:p>
  </w:footnote>
  <w:footnote w:type="continuationSeparator" w:id="0">
    <w:p w14:paraId="5821E1EC" w14:textId="77777777" w:rsidR="007848F8" w:rsidRDefault="0055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5A329" w14:textId="77777777" w:rsidR="0048642D" w:rsidRDefault="0048642D">
    <w:pPr>
      <w:pStyle w:val="normal0"/>
      <w:spacing w:before="720"/>
    </w:pPr>
  </w:p>
  <w:p w14:paraId="38F1368F" w14:textId="77777777" w:rsidR="0048642D" w:rsidRDefault="0048642D">
    <w:pPr>
      <w:pStyle w:val="normal0"/>
    </w:pPr>
  </w:p>
  <w:p w14:paraId="18C6DD8D" w14:textId="77777777" w:rsidR="0048642D" w:rsidRDefault="005527C6">
    <w:pPr>
      <w:pStyle w:val="normal0"/>
      <w:tabs>
        <w:tab w:val="left" w:pos="2735"/>
      </w:tabs>
      <w:spacing w:line="240" w:lineRule="auto"/>
    </w:pPr>
    <w:bookmarkStart w:id="2" w:name="h.30j0zll" w:colFirst="0" w:colLast="0"/>
    <w:bookmarkEnd w:id="2"/>
    <w:r>
      <w:rPr>
        <w:b/>
      </w:rPr>
      <w:t xml:space="preserve">CONTACTO </w:t>
    </w:r>
    <w:r>
      <w:rPr>
        <w:noProof/>
      </w:rPr>
      <w:drawing>
        <wp:anchor distT="0" distB="0" distL="0" distR="0" simplePos="0" relativeHeight="251658240" behindDoc="0" locked="0" layoutInCell="0" hidden="0" allowOverlap="0" wp14:anchorId="416E0F6F" wp14:editId="3652FAB4">
          <wp:simplePos x="0" y="0"/>
          <wp:positionH relativeFrom="margin">
            <wp:posOffset>3743325</wp:posOffset>
          </wp:positionH>
          <wp:positionV relativeFrom="paragraph">
            <wp:posOffset>133350</wp:posOffset>
          </wp:positionV>
          <wp:extent cx="1991360" cy="579120"/>
          <wp:effectExtent l="0" t="0" r="0" b="0"/>
          <wp:wrapSquare wrapText="bothSides" distT="0" distB="0" distL="0" distR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36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2E1648" w14:textId="77777777" w:rsidR="0048642D" w:rsidRDefault="005527C6">
    <w:pPr>
      <w:pStyle w:val="normal0"/>
      <w:widowControl w:val="0"/>
      <w:spacing w:line="240" w:lineRule="auto"/>
    </w:pPr>
    <w:r>
      <w:rPr>
        <w:color w:val="1A1A1A"/>
      </w:rPr>
      <w:t>Oscar Fiesco</w:t>
    </w:r>
  </w:p>
  <w:p w14:paraId="23199A81" w14:textId="77777777" w:rsidR="0048642D" w:rsidRDefault="005527C6">
    <w:pPr>
      <w:pStyle w:val="normal0"/>
      <w:widowControl w:val="0"/>
      <w:spacing w:line="240" w:lineRule="auto"/>
    </w:pPr>
    <w:r>
      <w:rPr>
        <w:color w:val="1A1A1A"/>
      </w:rPr>
      <w:t>Another Company</w:t>
    </w:r>
  </w:p>
  <w:p w14:paraId="2849123E" w14:textId="77777777" w:rsidR="0048642D" w:rsidRDefault="005527C6">
    <w:pPr>
      <w:pStyle w:val="normal0"/>
      <w:widowControl w:val="0"/>
      <w:spacing w:line="240" w:lineRule="auto"/>
    </w:pPr>
    <w:r>
      <w:rPr>
        <w:color w:val="1A1A1A"/>
      </w:rPr>
      <w:t>(55) 6392 1100 ext. 2419</w:t>
    </w:r>
  </w:p>
  <w:p w14:paraId="164DA406" w14:textId="77777777" w:rsidR="0048642D" w:rsidRDefault="002B5EE9">
    <w:pPr>
      <w:pStyle w:val="normal0"/>
      <w:spacing w:line="240" w:lineRule="auto"/>
    </w:pPr>
    <w:hyperlink r:id="rId2">
      <w:r w:rsidR="005527C6">
        <w:rPr>
          <w:color w:val="0000FF"/>
          <w:u w:val="single"/>
        </w:rPr>
        <w:t>oscar@anothercompany.com.mx</w:t>
      </w:r>
    </w:hyperlink>
    <w:r w:rsidR="005527C6">
      <w:rPr>
        <w:color w:val="1A1A1A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642D"/>
    <w:rsid w:val="002B5EE9"/>
    <w:rsid w:val="0048642D"/>
    <w:rsid w:val="005527C6"/>
    <w:rsid w:val="007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60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rsid w:val="005527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7C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C6"/>
  </w:style>
  <w:style w:type="paragraph" w:styleId="Footer">
    <w:name w:val="footer"/>
    <w:basedOn w:val="Normal"/>
    <w:link w:val="FooterChar"/>
    <w:uiPriority w:val="99"/>
    <w:unhideWhenUsed/>
    <w:rsid w:val="005527C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rsid w:val="005527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7C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C6"/>
  </w:style>
  <w:style w:type="paragraph" w:styleId="Footer">
    <w:name w:val="footer"/>
    <w:basedOn w:val="Normal"/>
    <w:link w:val="FooterChar"/>
    <w:uiPriority w:val="99"/>
    <w:unhideWhenUsed/>
    <w:rsid w:val="005527C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aming.logitech.com/g502" TargetMode="External"/><Relationship Id="rId8" Type="http://schemas.openxmlformats.org/officeDocument/2006/relationships/hyperlink" Target="http://www.logitech.com/es-mx/home" TargetMode="External"/><Relationship Id="rId9" Type="http://schemas.openxmlformats.org/officeDocument/2006/relationships/hyperlink" Target="https://www.facebook.com/LogitechMex?fref=ts" TargetMode="External"/><Relationship Id="rId10" Type="http://schemas.openxmlformats.org/officeDocument/2006/relationships/hyperlink" Target="http://www.logi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scar@anothercompany.co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Macintosh Word</Application>
  <DocSecurity>0</DocSecurity>
  <Lines>18</Lines>
  <Paragraphs>5</Paragraphs>
  <ScaleCrop>false</ScaleCrop>
  <Company>Another Company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3</cp:revision>
  <dcterms:created xsi:type="dcterms:W3CDTF">2016-01-13T00:07:00Z</dcterms:created>
  <dcterms:modified xsi:type="dcterms:W3CDTF">2016-01-13T00:08:00Z</dcterms:modified>
</cp:coreProperties>
</file>