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FDCCD" w14:textId="77777777" w:rsidR="006E3283" w:rsidRPr="00151087" w:rsidRDefault="006E3283" w:rsidP="006E3283">
      <w:pPr>
        <w:pStyle w:val="TBWA"/>
        <w:rPr>
          <w:b/>
          <w:color w:val="505050"/>
          <w:sz w:val="40"/>
          <w:szCs w:val="40"/>
        </w:rPr>
      </w:pPr>
      <w:r w:rsidRPr="00151087">
        <w:rPr>
          <w:b/>
          <w:color w:val="505050"/>
          <w:sz w:val="40"/>
          <w:szCs w:val="40"/>
        </w:rPr>
        <w:t>PERSBERICHT</w:t>
      </w:r>
    </w:p>
    <w:p w14:paraId="4C06776B" w14:textId="77777777" w:rsidR="003D6DE9" w:rsidRPr="00151087" w:rsidRDefault="003D6DE9" w:rsidP="006E3283">
      <w:pPr>
        <w:rPr>
          <w:rFonts w:ascii="Helvetica" w:hAnsi="Helvetica" w:cs="Arial"/>
          <w:b/>
        </w:rPr>
      </w:pPr>
    </w:p>
    <w:p w14:paraId="2F2020A2" w14:textId="77777777" w:rsidR="003D6DE9" w:rsidRPr="00151087" w:rsidRDefault="003D6DE9" w:rsidP="006E3283">
      <w:pPr>
        <w:rPr>
          <w:rFonts w:ascii="Helvetica" w:hAnsi="Helvetica" w:cs="Arial"/>
          <w:b/>
        </w:rPr>
      </w:pPr>
      <w:r w:rsidRPr="00151087">
        <w:rPr>
          <w:rFonts w:ascii="Helvetica" w:hAnsi="Helvetica" w:cs="Arial"/>
          <w:b/>
        </w:rPr>
        <w:t xml:space="preserve">TBWA </w:t>
      </w:r>
      <w:r w:rsidR="002C4A30" w:rsidRPr="00151087">
        <w:rPr>
          <w:rFonts w:ascii="Helvetica" w:hAnsi="Helvetica" w:cs="Arial"/>
          <w:b/>
        </w:rPr>
        <w:t xml:space="preserve">en Telenet </w:t>
      </w:r>
      <w:r w:rsidRPr="00151087">
        <w:rPr>
          <w:rFonts w:ascii="Helvetica" w:hAnsi="Helvetica" w:cs="Arial"/>
          <w:b/>
        </w:rPr>
        <w:t>ma</w:t>
      </w:r>
      <w:r w:rsidR="002C4A30" w:rsidRPr="00151087">
        <w:rPr>
          <w:rFonts w:ascii="Helvetica" w:hAnsi="Helvetica" w:cs="Arial"/>
          <w:b/>
        </w:rPr>
        <w:t>ken</w:t>
      </w:r>
      <w:r w:rsidRPr="00151087">
        <w:rPr>
          <w:rFonts w:ascii="Helvetica" w:hAnsi="Helvetica" w:cs="Arial"/>
          <w:b/>
        </w:rPr>
        <w:t xml:space="preserve"> overstappen naar KING &amp; KONG nóg makkelijker </w:t>
      </w:r>
    </w:p>
    <w:p w14:paraId="7E90BBBE" w14:textId="77777777" w:rsidR="003D6DE9" w:rsidRPr="00151087" w:rsidRDefault="00BD47E7" w:rsidP="006E3283">
      <w:pPr>
        <w:rPr>
          <w:rFonts w:ascii="Helvetica" w:hAnsi="Helvetica" w:cs="Arial"/>
          <w:b/>
        </w:rPr>
      </w:pPr>
      <w:r w:rsidRPr="00151087">
        <w:rPr>
          <w:rFonts w:ascii="Helvetica" w:hAnsi="Helvetica" w:cs="Arial"/>
          <w:b/>
        </w:rPr>
        <w:t>m</w:t>
      </w:r>
      <w:r w:rsidR="003D6DE9" w:rsidRPr="00151087">
        <w:rPr>
          <w:rFonts w:ascii="Helvetica" w:hAnsi="Helvetica" w:cs="Arial"/>
          <w:b/>
        </w:rPr>
        <w:t>et</w:t>
      </w:r>
      <w:r w:rsidRPr="00151087">
        <w:rPr>
          <w:rFonts w:ascii="Helvetica" w:hAnsi="Helvetica" w:cs="Arial"/>
          <w:b/>
        </w:rPr>
        <w:t xml:space="preserve"> de allereerste</w:t>
      </w:r>
      <w:r w:rsidR="00B2212C" w:rsidRPr="00151087">
        <w:rPr>
          <w:rFonts w:ascii="Helvetica" w:hAnsi="Helvetica" w:cs="Arial"/>
          <w:b/>
        </w:rPr>
        <w:t xml:space="preserve"> live bannerloketten!</w:t>
      </w:r>
    </w:p>
    <w:p w14:paraId="117F6083" w14:textId="77777777" w:rsidR="00BD47E7" w:rsidRPr="00151087" w:rsidRDefault="00BD47E7" w:rsidP="006E3283">
      <w:pPr>
        <w:rPr>
          <w:rFonts w:ascii="Helvetica" w:hAnsi="Helvetica" w:cs="Arial"/>
        </w:rPr>
      </w:pPr>
    </w:p>
    <w:p w14:paraId="5EA63810" w14:textId="77777777" w:rsidR="009F5200" w:rsidRPr="00151087" w:rsidRDefault="00127023" w:rsidP="009F5200">
      <w:pPr>
        <w:rPr>
          <w:rFonts w:ascii="Helvetica" w:hAnsi="Helvetica" w:cs="Arial"/>
        </w:rPr>
      </w:pPr>
      <w:r w:rsidRPr="00151087">
        <w:rPr>
          <w:rFonts w:ascii="Helvetica" w:hAnsi="Helvetica" w:cs="Arial"/>
        </w:rPr>
        <w:t xml:space="preserve">KING &amp; KONG van Telenet, </w:t>
      </w:r>
      <w:proofErr w:type="spellStart"/>
      <w:r w:rsidRPr="00151087">
        <w:rPr>
          <w:rFonts w:ascii="Helvetica" w:hAnsi="Helvetica" w:cs="Arial"/>
        </w:rPr>
        <w:t>da’s</w:t>
      </w:r>
      <w:proofErr w:type="spellEnd"/>
      <w:r w:rsidRPr="00151087">
        <w:rPr>
          <w:rFonts w:ascii="Helvetica" w:hAnsi="Helvetica" w:cs="Arial"/>
        </w:rPr>
        <w:t xml:space="preserve"> belachelijk veel mobiel surfen, sms’en en bellen. En nu kan je ook belachelijk gemakkelijk overstappen. </w:t>
      </w:r>
      <w:r w:rsidR="008F36B5" w:rsidRPr="00151087">
        <w:rPr>
          <w:rFonts w:ascii="Helvetica" w:hAnsi="Helvetica" w:cs="Arial"/>
        </w:rPr>
        <w:t>D</w:t>
      </w:r>
      <w:r w:rsidR="008D1A63" w:rsidRPr="00151087">
        <w:rPr>
          <w:rFonts w:ascii="Helvetica" w:hAnsi="Helvetica" w:cs="Arial"/>
        </w:rPr>
        <w:t>ie belofte</w:t>
      </w:r>
      <w:r w:rsidR="008F36B5" w:rsidRPr="00151087">
        <w:rPr>
          <w:rFonts w:ascii="Helvetica" w:hAnsi="Helvetica" w:cs="Arial"/>
        </w:rPr>
        <w:t xml:space="preserve"> </w:t>
      </w:r>
      <w:r w:rsidR="003B787E" w:rsidRPr="00151087">
        <w:rPr>
          <w:rFonts w:ascii="Helvetica" w:hAnsi="Helvetica" w:cs="Arial"/>
        </w:rPr>
        <w:t xml:space="preserve">zette TBWA voor Telenet in de </w:t>
      </w:r>
      <w:r w:rsidR="00DF121E" w:rsidRPr="00151087">
        <w:rPr>
          <w:rFonts w:ascii="Helvetica" w:hAnsi="Helvetica" w:cs="Arial"/>
        </w:rPr>
        <w:t xml:space="preserve">gele </w:t>
      </w:r>
      <w:r w:rsidR="003B787E" w:rsidRPr="00151087">
        <w:rPr>
          <w:rFonts w:ascii="Helvetica" w:hAnsi="Helvetica" w:cs="Arial"/>
        </w:rPr>
        <w:t xml:space="preserve">verf </w:t>
      </w:r>
      <w:r w:rsidR="00DF121E" w:rsidRPr="00151087">
        <w:rPr>
          <w:rFonts w:ascii="Helvetica" w:hAnsi="Helvetica" w:cs="Arial"/>
        </w:rPr>
        <w:t xml:space="preserve">met </w:t>
      </w:r>
      <w:r w:rsidR="009F5200" w:rsidRPr="00151087">
        <w:rPr>
          <w:rFonts w:ascii="Helvetica" w:hAnsi="Helvetica" w:cs="Arial"/>
        </w:rPr>
        <w:t xml:space="preserve">een reeks </w:t>
      </w:r>
      <w:r w:rsidR="00BE3C67" w:rsidRPr="00151087">
        <w:rPr>
          <w:rFonts w:ascii="Helvetica" w:hAnsi="Helvetica" w:cs="Arial"/>
        </w:rPr>
        <w:t xml:space="preserve">radiospotjes en </w:t>
      </w:r>
      <w:r w:rsidR="006D1A6C" w:rsidRPr="00151087">
        <w:rPr>
          <w:rFonts w:ascii="Helvetica" w:hAnsi="Helvetica" w:cs="Arial"/>
        </w:rPr>
        <w:t>billboards</w:t>
      </w:r>
      <w:r w:rsidR="003B787E" w:rsidRPr="00151087">
        <w:rPr>
          <w:rFonts w:ascii="Helvetica" w:hAnsi="Helvetica" w:cs="Arial"/>
        </w:rPr>
        <w:t xml:space="preserve">. En </w:t>
      </w:r>
      <w:r w:rsidR="00222487" w:rsidRPr="00151087">
        <w:rPr>
          <w:rFonts w:ascii="Helvetica" w:hAnsi="Helvetica" w:cs="Arial"/>
        </w:rPr>
        <w:t>de campagne</w:t>
      </w:r>
      <w:r w:rsidR="003B787E" w:rsidRPr="00151087">
        <w:rPr>
          <w:rFonts w:ascii="Helvetica" w:hAnsi="Helvetica" w:cs="Arial"/>
        </w:rPr>
        <w:t xml:space="preserve"> bleef niet bij </w:t>
      </w:r>
      <w:r w:rsidR="00DF121E" w:rsidRPr="00151087">
        <w:rPr>
          <w:rFonts w:ascii="Helvetica" w:hAnsi="Helvetica" w:cs="Arial"/>
        </w:rPr>
        <w:t xml:space="preserve">mooie </w:t>
      </w:r>
      <w:r w:rsidR="003B787E" w:rsidRPr="00151087">
        <w:rPr>
          <w:rFonts w:ascii="Helvetica" w:hAnsi="Helvetica" w:cs="Arial"/>
        </w:rPr>
        <w:t>woorden.</w:t>
      </w:r>
      <w:r w:rsidR="00BE3C67" w:rsidRPr="00151087">
        <w:rPr>
          <w:rFonts w:ascii="Helvetica" w:hAnsi="Helvetica" w:cs="Arial"/>
        </w:rPr>
        <w:t xml:space="preserve"> </w:t>
      </w:r>
      <w:r w:rsidR="00736136" w:rsidRPr="00151087">
        <w:rPr>
          <w:rFonts w:ascii="Helvetica" w:hAnsi="Helvetica" w:cs="Arial"/>
        </w:rPr>
        <w:t>H</w:t>
      </w:r>
      <w:r w:rsidR="00E609E2" w:rsidRPr="00151087">
        <w:rPr>
          <w:rFonts w:ascii="Helvetica" w:hAnsi="Helvetica" w:cs="Arial"/>
        </w:rPr>
        <w:t xml:space="preserve">et station van Antwerpen </w:t>
      </w:r>
      <w:r w:rsidR="00736136" w:rsidRPr="00151087">
        <w:rPr>
          <w:rFonts w:ascii="Helvetica" w:hAnsi="Helvetica" w:cs="Arial"/>
        </w:rPr>
        <w:t>kreeg</w:t>
      </w:r>
      <w:r w:rsidR="00E609E2" w:rsidRPr="00151087">
        <w:rPr>
          <w:rFonts w:ascii="Helvetica" w:hAnsi="Helvetica" w:cs="Arial"/>
        </w:rPr>
        <w:t xml:space="preserve"> </w:t>
      </w:r>
      <w:r w:rsidR="009F5200" w:rsidRPr="00151087">
        <w:rPr>
          <w:rFonts w:ascii="Helvetica" w:hAnsi="Helvetica" w:cs="Arial"/>
        </w:rPr>
        <w:t xml:space="preserve">bijvoorbeeld </w:t>
      </w:r>
      <w:r w:rsidR="00E609E2" w:rsidRPr="00151087">
        <w:rPr>
          <w:rFonts w:ascii="Helvetica" w:hAnsi="Helvetica" w:cs="Arial"/>
        </w:rPr>
        <w:t>een KING &amp; KONG loket</w:t>
      </w:r>
      <w:r w:rsidR="009F5200" w:rsidRPr="00151087">
        <w:rPr>
          <w:rFonts w:ascii="Helvetica" w:hAnsi="Helvetica" w:cs="Arial"/>
        </w:rPr>
        <w:t xml:space="preserve"> waar je kon overstappen terwijl je op je trein wachtte</w:t>
      </w:r>
      <w:r w:rsidR="00B2212C" w:rsidRPr="00151087">
        <w:rPr>
          <w:rFonts w:ascii="Helvetica" w:hAnsi="Helvetica" w:cs="Arial"/>
        </w:rPr>
        <w:t>.</w:t>
      </w:r>
    </w:p>
    <w:p w14:paraId="29C199AD" w14:textId="77777777" w:rsidR="00B2212C" w:rsidRPr="00151087" w:rsidRDefault="00B2212C" w:rsidP="009F5200">
      <w:pPr>
        <w:rPr>
          <w:rFonts w:ascii="Helvetica" w:hAnsi="Helvetica" w:cs="Arial"/>
        </w:rPr>
      </w:pPr>
    </w:p>
    <w:p w14:paraId="03314FDA" w14:textId="5D3DACB9" w:rsidR="00151087" w:rsidRPr="00151087" w:rsidRDefault="0024466E" w:rsidP="00151087">
      <w:pPr>
        <w:rPr>
          <w:rFonts w:ascii="Helvetica" w:hAnsi="Helvetica" w:cs="Arial"/>
        </w:rPr>
      </w:pPr>
      <w:r w:rsidRPr="00151087">
        <w:rPr>
          <w:rFonts w:ascii="Helvetica" w:hAnsi="Helvetica" w:cs="Arial"/>
        </w:rPr>
        <w:t>D</w:t>
      </w:r>
      <w:r w:rsidR="00E609E2" w:rsidRPr="00151087">
        <w:rPr>
          <w:rFonts w:ascii="Helvetica" w:hAnsi="Helvetica" w:cs="Arial"/>
        </w:rPr>
        <w:t xml:space="preserve">at loket </w:t>
      </w:r>
      <w:r w:rsidR="00736136" w:rsidRPr="00151087">
        <w:rPr>
          <w:rFonts w:ascii="Helvetica" w:hAnsi="Helvetica" w:cs="Arial"/>
        </w:rPr>
        <w:t>heeft nu</w:t>
      </w:r>
      <w:r w:rsidR="00E609E2" w:rsidRPr="00151087">
        <w:rPr>
          <w:rFonts w:ascii="Helvetica" w:hAnsi="Helvetica" w:cs="Arial"/>
        </w:rPr>
        <w:t xml:space="preserve"> </w:t>
      </w:r>
      <w:r w:rsidR="00736136" w:rsidRPr="00151087">
        <w:rPr>
          <w:rFonts w:ascii="Helvetica" w:hAnsi="Helvetica" w:cs="Arial"/>
        </w:rPr>
        <w:t xml:space="preserve">ook </w:t>
      </w:r>
      <w:r w:rsidR="00E609E2" w:rsidRPr="00151087">
        <w:rPr>
          <w:rFonts w:ascii="Helvetica" w:hAnsi="Helvetica" w:cs="Arial"/>
        </w:rPr>
        <w:t>een digitaal broertje</w:t>
      </w:r>
      <w:r w:rsidR="009258AB" w:rsidRPr="00151087">
        <w:rPr>
          <w:rFonts w:ascii="Helvetica" w:hAnsi="Helvetica" w:cs="Arial"/>
        </w:rPr>
        <w:t xml:space="preserve">: de aller-allereerste bannerloketten.  Online loketten, netjes verpakt in </w:t>
      </w:r>
      <w:r w:rsidR="00CB0CE3" w:rsidRPr="00151087">
        <w:rPr>
          <w:rFonts w:ascii="Helvetica" w:hAnsi="Helvetica" w:cs="Arial"/>
        </w:rPr>
        <w:t xml:space="preserve">live </w:t>
      </w:r>
      <w:r w:rsidR="009258AB" w:rsidRPr="00151087">
        <w:rPr>
          <w:rFonts w:ascii="Helvetica" w:hAnsi="Helvetica" w:cs="Arial"/>
        </w:rPr>
        <w:t xml:space="preserve">banners, met achter het computerglas echte Telenet-medewerkers. Via </w:t>
      </w:r>
      <w:r w:rsidR="00440196" w:rsidRPr="00151087">
        <w:rPr>
          <w:rFonts w:ascii="Helvetica" w:hAnsi="Helvetica" w:cs="Arial"/>
        </w:rPr>
        <w:t xml:space="preserve">een privé </w:t>
      </w:r>
      <w:proofErr w:type="spellStart"/>
      <w:r w:rsidR="009258AB" w:rsidRPr="00151087">
        <w:rPr>
          <w:rFonts w:ascii="Helvetica" w:hAnsi="Helvetica" w:cs="Arial"/>
        </w:rPr>
        <w:t>videochat</w:t>
      </w:r>
      <w:proofErr w:type="spellEnd"/>
      <w:r w:rsidR="009258AB" w:rsidRPr="00151087">
        <w:rPr>
          <w:rFonts w:ascii="Helvetica" w:hAnsi="Helvetica" w:cs="Arial"/>
        </w:rPr>
        <w:t xml:space="preserve"> regelen zij instant je overstap naar KING &amp; KONG - zonder dat je daarvoor uit je luie stoel moet komen. </w:t>
      </w:r>
      <w:r w:rsidR="00180CDA" w:rsidRPr="00151087">
        <w:rPr>
          <w:rFonts w:ascii="Helvetica" w:hAnsi="Helvetica" w:cs="Arial"/>
        </w:rPr>
        <w:t xml:space="preserve">Een primeur! </w:t>
      </w:r>
      <w:r w:rsidR="009258AB" w:rsidRPr="00151087">
        <w:rPr>
          <w:rFonts w:ascii="Helvetica" w:hAnsi="Helvetica" w:cs="Arial"/>
        </w:rPr>
        <w:t xml:space="preserve">Het eerste bannerloket kon je </w:t>
      </w:r>
      <w:r w:rsidR="008932C3" w:rsidRPr="00151087">
        <w:rPr>
          <w:rFonts w:ascii="Helvetica" w:hAnsi="Helvetica" w:cs="Arial"/>
        </w:rPr>
        <w:t>op 30 april</w:t>
      </w:r>
      <w:r w:rsidR="00C73A9B" w:rsidRPr="00151087">
        <w:rPr>
          <w:rFonts w:ascii="Helvetica" w:hAnsi="Helvetica" w:cs="Arial"/>
        </w:rPr>
        <w:t xml:space="preserve"> </w:t>
      </w:r>
      <w:r w:rsidR="009258AB" w:rsidRPr="00151087">
        <w:rPr>
          <w:rFonts w:ascii="Helvetica" w:hAnsi="Helvetica" w:cs="Arial"/>
        </w:rPr>
        <w:t xml:space="preserve">al vinden op nieuwsblad.be. </w:t>
      </w:r>
      <w:r w:rsidR="001E03E3" w:rsidRPr="00151087">
        <w:rPr>
          <w:rFonts w:ascii="Helvetica" w:hAnsi="Helvetica" w:cs="Arial"/>
        </w:rPr>
        <w:t xml:space="preserve">Onze volgende loketten installeren we op 8 mei op hln.be en tenslotte keren we op 15 mei terug naar nieuwsblad.be. Die dagen staan onze medewerkers voor je klaar tussen 9 en 21 uur. </w:t>
      </w:r>
      <w:r w:rsidR="00F15CC3" w:rsidRPr="00151087">
        <w:rPr>
          <w:rFonts w:ascii="Helvetica" w:hAnsi="Helvetica" w:cs="Arial"/>
        </w:rPr>
        <w:t xml:space="preserve">Al wat je moet doen is op de knalgele </w:t>
      </w:r>
      <w:r w:rsidR="007857EE" w:rsidRPr="00151087">
        <w:rPr>
          <w:rFonts w:ascii="Helvetica" w:hAnsi="Helvetica" w:cs="Arial"/>
        </w:rPr>
        <w:t>banner</w:t>
      </w:r>
      <w:r w:rsidR="00F15CC3" w:rsidRPr="00151087">
        <w:rPr>
          <w:rFonts w:ascii="Helvetica" w:hAnsi="Helvetica" w:cs="Arial"/>
        </w:rPr>
        <w:t xml:space="preserve"> klikken en even de groeten doen aan </w:t>
      </w:r>
      <w:r w:rsidR="007857EE" w:rsidRPr="00151087">
        <w:rPr>
          <w:rFonts w:ascii="Helvetica" w:hAnsi="Helvetica" w:cs="Arial"/>
        </w:rPr>
        <w:t>Sarah, Elise, Diego, Simon, May</w:t>
      </w:r>
      <w:r w:rsidR="00CB0AEE" w:rsidRPr="00151087">
        <w:rPr>
          <w:rFonts w:ascii="Helvetica" w:hAnsi="Helvetica" w:cs="Arial"/>
        </w:rPr>
        <w:t xml:space="preserve">a, Nils, Ken en </w:t>
      </w:r>
      <w:proofErr w:type="spellStart"/>
      <w:r w:rsidR="00CB0AEE" w:rsidRPr="00151087">
        <w:rPr>
          <w:rFonts w:ascii="Helvetica" w:hAnsi="Helvetica" w:cs="Arial"/>
        </w:rPr>
        <w:t>Annick</w:t>
      </w:r>
      <w:proofErr w:type="spellEnd"/>
      <w:r w:rsidR="007E6CEC">
        <w:rPr>
          <w:rFonts w:ascii="Helvetica" w:hAnsi="Helvetica" w:cs="Arial"/>
        </w:rPr>
        <w:t>!</w:t>
      </w:r>
    </w:p>
    <w:p w14:paraId="15D1150C" w14:textId="77777777" w:rsidR="00A86628" w:rsidRPr="00151087" w:rsidRDefault="00A86628">
      <w:pPr>
        <w:rPr>
          <w:rFonts w:ascii="Helvetica" w:hAnsi="Helvetica" w:cs="Arial"/>
          <w:lang w:val="en-US"/>
        </w:rPr>
      </w:pPr>
    </w:p>
    <w:p w14:paraId="11211F58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val="single" w:color="393735"/>
          <w:lang w:val="en-US" w:eastAsia="en-US"/>
        </w:rPr>
        <w:t>Credits:</w:t>
      </w:r>
    </w:p>
    <w:p w14:paraId="3EBC1D01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Client: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Telenet</w:t>
      </w:r>
      <w:proofErr w:type="spellEnd"/>
    </w:p>
    <w:p w14:paraId="51B18561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Creative Director: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Gert</w:t>
      </w:r>
      <w:proofErr w:type="spellEnd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Pauwels</w:t>
      </w:r>
      <w:proofErr w:type="spellEnd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 &amp; Jan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Macken</w:t>
      </w:r>
      <w:proofErr w:type="spellEnd"/>
    </w:p>
    <w:p w14:paraId="2256C829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Art Director: 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Geert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Feytons</w:t>
      </w:r>
      <w:proofErr w:type="spellEnd"/>
    </w:p>
    <w:p w14:paraId="76499246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Copywriters: 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Bout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Holtof</w:t>
      </w:r>
      <w:proofErr w:type="spellEnd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 &amp; Vital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Schippers</w:t>
      </w:r>
      <w:proofErr w:type="spellEnd"/>
    </w:p>
    <w:p w14:paraId="7F7D8F45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>Account team: 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Nicolas De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Bauw</w:t>
      </w:r>
      <w:proofErr w:type="spellEnd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 &amp; Yolanda Lopez</w:t>
      </w:r>
    </w:p>
    <w:p w14:paraId="0EEE5669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Media Arts: 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 xml:space="preserve">Sylvie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Dewaele</w:t>
      </w:r>
      <w:proofErr w:type="spellEnd"/>
    </w:p>
    <w:p w14:paraId="6875B5DC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Media Agency: </w:t>
      </w:r>
      <w:proofErr w:type="spellStart"/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Vizeum</w:t>
      </w:r>
      <w:proofErr w:type="spellEnd"/>
    </w:p>
    <w:p w14:paraId="06CEB036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RTV Production: 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SAKE</w:t>
      </w:r>
    </w:p>
    <w:p w14:paraId="424AC1B0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Digital Production: 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TBWA Digital Arts Network</w:t>
      </w:r>
    </w:p>
    <w:p w14:paraId="48F54E02" w14:textId="77777777" w:rsidR="00151087" w:rsidRPr="0072599E" w:rsidRDefault="00151087" w:rsidP="00151087">
      <w:pPr>
        <w:widowControl w:val="0"/>
        <w:autoSpaceDE w:val="0"/>
        <w:autoSpaceDN w:val="0"/>
        <w:adjustRightInd w:val="0"/>
        <w:spacing w:after="260"/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>Media: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 Web &amp; Activation</w:t>
      </w:r>
    </w:p>
    <w:p w14:paraId="05BE911A" w14:textId="77777777" w:rsidR="00151087" w:rsidRPr="0072599E" w:rsidRDefault="00151087" w:rsidP="00151087">
      <w:pPr>
        <w:rPr>
          <w:rFonts w:ascii="Helvetica" w:hAnsi="Helvetica" w:cs="Arial"/>
          <w:sz w:val="22"/>
          <w:szCs w:val="22"/>
          <w:lang w:val="en-US"/>
        </w:rPr>
      </w:pPr>
      <w:r w:rsidRPr="0072599E">
        <w:rPr>
          <w:rFonts w:ascii="Helvetica" w:eastAsiaTheme="minorEastAsia" w:hAnsi="Helvetica" w:cs="Lucida Grande"/>
          <w:b/>
          <w:bCs/>
          <w:sz w:val="22"/>
          <w:szCs w:val="22"/>
          <w:u w:color="393735"/>
          <w:lang w:val="en-US" w:eastAsia="en-US"/>
        </w:rPr>
        <w:t xml:space="preserve">Date of first publication: </w:t>
      </w:r>
      <w:r w:rsidRPr="0072599E">
        <w:rPr>
          <w:rFonts w:ascii="Helvetica" w:eastAsiaTheme="minorEastAsia" w:hAnsi="Helvetica" w:cs="Lucida Grande"/>
          <w:sz w:val="22"/>
          <w:szCs w:val="22"/>
          <w:u w:color="393735"/>
          <w:lang w:val="en-US" w:eastAsia="en-US"/>
        </w:rPr>
        <w:t>30/04/2013</w:t>
      </w:r>
      <w:bookmarkStart w:id="0" w:name="_GoBack"/>
      <w:bookmarkEnd w:id="0"/>
    </w:p>
    <w:sectPr w:rsidR="00151087" w:rsidRPr="0072599E" w:rsidSect="007857EE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7C97F" w14:textId="77777777" w:rsidR="00551B06" w:rsidRDefault="00551B06">
      <w:r>
        <w:separator/>
      </w:r>
    </w:p>
  </w:endnote>
  <w:endnote w:type="continuationSeparator" w:id="0">
    <w:p w14:paraId="79EBF08B" w14:textId="77777777" w:rsidR="00551B06" w:rsidRDefault="0055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LightTBWA">
    <w:altName w:val="Genev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F042" w14:textId="77777777" w:rsidR="001E03E3" w:rsidRPr="00DB7443" w:rsidRDefault="001E03E3" w:rsidP="007857EE">
    <w:pPr>
      <w:pStyle w:val="-TBWAHeaderFooter"/>
      <w:jc w:val="center"/>
      <w:rPr>
        <w:rFonts w:ascii="Helvetica" w:hAnsi="Helvetica"/>
        <w:color w:val="717171"/>
        <w:sz w:val="14"/>
        <w:szCs w:val="14"/>
        <w:lang w:val="fr-BE"/>
      </w:rPr>
    </w:pPr>
    <w:r w:rsidRPr="00DB7443">
      <w:rPr>
        <w:rFonts w:ascii="Helvetica" w:hAnsi="Helvetica"/>
        <w:color w:val="717171"/>
        <w:sz w:val="14"/>
        <w:szCs w:val="14"/>
        <w:lang w:val="fr-BE"/>
      </w:rPr>
      <w:t>TBWA\</w:t>
    </w:r>
  </w:p>
  <w:p w14:paraId="56CBF0D0" w14:textId="77777777" w:rsidR="001E03E3" w:rsidRPr="009431D8" w:rsidRDefault="001E03E3" w:rsidP="007857EE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DB7443">
      <w:rPr>
        <w:rFonts w:ascii="Helvetica" w:hAnsi="Helvetica"/>
        <w:color w:val="717171"/>
        <w:sz w:val="14"/>
        <w:szCs w:val="14"/>
        <w:lang w:val="fr-BE"/>
      </w:rPr>
      <w:t xml:space="preserve">Kroonlaan 165 Avenue de la Couronne, B-1050 Brussels, Belgium, tel. </w:t>
    </w:r>
    <w:r w:rsidRPr="004C5BFD">
      <w:rPr>
        <w:rFonts w:ascii="Helvetica" w:hAnsi="Helvetica"/>
        <w:color w:val="717171"/>
        <w:sz w:val="14"/>
        <w:szCs w:val="14"/>
      </w:rPr>
      <w:t>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0FBF" w14:textId="77777777" w:rsidR="001E03E3" w:rsidRPr="00DB7443" w:rsidRDefault="001E03E3" w:rsidP="007857EE">
    <w:pPr>
      <w:pStyle w:val="-TBWAHeaderFooter"/>
      <w:jc w:val="center"/>
      <w:rPr>
        <w:rFonts w:ascii="Helvetica" w:hAnsi="Helvetica"/>
        <w:color w:val="717171"/>
        <w:sz w:val="14"/>
        <w:szCs w:val="14"/>
        <w:lang w:val="fr-BE"/>
      </w:rPr>
    </w:pPr>
    <w:r w:rsidRPr="00DB7443">
      <w:rPr>
        <w:rFonts w:ascii="Helvetica" w:hAnsi="Helvetica"/>
        <w:color w:val="717171"/>
        <w:sz w:val="14"/>
        <w:szCs w:val="14"/>
        <w:lang w:val="fr-BE"/>
      </w:rPr>
      <w:t>TBWA\</w:t>
    </w:r>
  </w:p>
  <w:p w14:paraId="2BCA17D6" w14:textId="77777777" w:rsidR="001E03E3" w:rsidRPr="00C47C41" w:rsidRDefault="001E03E3" w:rsidP="007857EE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DB7443">
      <w:rPr>
        <w:rFonts w:ascii="Helvetica" w:hAnsi="Helvetica"/>
        <w:color w:val="717171"/>
        <w:sz w:val="14"/>
        <w:szCs w:val="14"/>
        <w:lang w:val="fr-BE"/>
      </w:rPr>
      <w:t xml:space="preserve">Kroonlaan 165 Avenue de la Couronne, B-1050 Brussels, Belgium, tel. </w:t>
    </w:r>
    <w:r w:rsidRPr="004C5BFD">
      <w:rPr>
        <w:rFonts w:ascii="Helvetica" w:hAnsi="Helvetica"/>
        <w:color w:val="717171"/>
        <w:sz w:val="14"/>
        <w:szCs w:val="14"/>
      </w:rPr>
      <w:t>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134E9" w14:textId="77777777" w:rsidR="00551B06" w:rsidRDefault="00551B06">
      <w:r>
        <w:separator/>
      </w:r>
    </w:p>
  </w:footnote>
  <w:footnote w:type="continuationSeparator" w:id="0">
    <w:p w14:paraId="4367CA11" w14:textId="77777777" w:rsidR="00551B06" w:rsidRDefault="00551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93FC" w14:textId="77777777" w:rsidR="001E03E3" w:rsidRPr="00C2535F" w:rsidRDefault="001E03E3" w:rsidP="007857EE">
    <w:pPr>
      <w:pStyle w:val="Header"/>
      <w:ind w:hanging="1260"/>
      <w:jc w:val="both"/>
      <w:rPr>
        <w:rFonts w:ascii="Helvetica" w:hAnsi="Helvetica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1" layoutInCell="1" allowOverlap="1" wp14:anchorId="4B3EE8A3" wp14:editId="476F880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</w:t>
    </w:r>
    <w:r>
      <w:tab/>
    </w:r>
    <w:r>
      <w:tab/>
    </w:r>
    <w:r w:rsidR="005D33E4" w:rsidRPr="00C2535F">
      <w:rPr>
        <w:rStyle w:val="PageNumber"/>
        <w:rFonts w:ascii="Helvetica" w:hAnsi="Helvetica"/>
        <w:sz w:val="22"/>
        <w:szCs w:val="22"/>
      </w:rPr>
      <w:fldChar w:fldCharType="begin"/>
    </w:r>
    <w:r w:rsidRPr="00C2535F">
      <w:rPr>
        <w:rStyle w:val="PageNumber"/>
        <w:rFonts w:ascii="Helvetica" w:hAnsi="Helvetica"/>
        <w:sz w:val="22"/>
        <w:szCs w:val="22"/>
      </w:rPr>
      <w:instrText xml:space="preserve"> PAGE </w:instrText>
    </w:r>
    <w:r w:rsidR="005D33E4" w:rsidRPr="00C2535F">
      <w:rPr>
        <w:rStyle w:val="PageNumber"/>
        <w:rFonts w:ascii="Helvetica" w:hAnsi="Helvetica"/>
        <w:sz w:val="22"/>
        <w:szCs w:val="22"/>
      </w:rPr>
      <w:fldChar w:fldCharType="separate"/>
    </w:r>
    <w:r>
      <w:rPr>
        <w:rStyle w:val="PageNumber"/>
        <w:rFonts w:ascii="Helvetica" w:hAnsi="Helvetica"/>
        <w:noProof/>
        <w:sz w:val="22"/>
        <w:szCs w:val="22"/>
      </w:rPr>
      <w:t>2</w:t>
    </w:r>
    <w:r w:rsidR="005D33E4" w:rsidRPr="00C2535F">
      <w:rPr>
        <w:rStyle w:val="PageNumber"/>
        <w:rFonts w:ascii="Helvetica" w:hAnsi="Helvetica"/>
        <w:sz w:val="22"/>
        <w:szCs w:val="22"/>
      </w:rPr>
      <w:fldChar w:fldCharType="end"/>
    </w:r>
    <w:r w:rsidRPr="00C2535F">
      <w:rPr>
        <w:rFonts w:ascii="Helvetica" w:hAnsi="Helvetica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51E99" w14:textId="77777777" w:rsidR="001E03E3" w:rsidRPr="004C5BFD" w:rsidRDefault="001E03E3" w:rsidP="007857EE">
    <w:pPr>
      <w:pStyle w:val="Header"/>
      <w:ind w:right="-6" w:hanging="1134"/>
      <w:jc w:val="right"/>
      <w:rPr>
        <w:color w:val="717171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1CC1A9EB" wp14:editId="4CA05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23B0CB" w14:textId="77777777" w:rsidR="001E03E3" w:rsidRPr="00C47C41" w:rsidRDefault="001E03E3" w:rsidP="007857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75"/>
    <w:multiLevelType w:val="hybridMultilevel"/>
    <w:tmpl w:val="F2A43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F3D"/>
    <w:multiLevelType w:val="hybridMultilevel"/>
    <w:tmpl w:val="4B9C0F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98E"/>
    <w:multiLevelType w:val="hybridMultilevel"/>
    <w:tmpl w:val="EFEE099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70E1"/>
    <w:multiLevelType w:val="hybridMultilevel"/>
    <w:tmpl w:val="4A1C94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83"/>
    <w:rsid w:val="00027B80"/>
    <w:rsid w:val="000625C9"/>
    <w:rsid w:val="000A72E9"/>
    <w:rsid w:val="000C3AF4"/>
    <w:rsid w:val="000D3570"/>
    <w:rsid w:val="000E1A53"/>
    <w:rsid w:val="000F4533"/>
    <w:rsid w:val="00127023"/>
    <w:rsid w:val="00151087"/>
    <w:rsid w:val="00160BDE"/>
    <w:rsid w:val="00180303"/>
    <w:rsid w:val="00180CDA"/>
    <w:rsid w:val="001A2EBD"/>
    <w:rsid w:val="001B4D18"/>
    <w:rsid w:val="001E03E3"/>
    <w:rsid w:val="00222487"/>
    <w:rsid w:val="0024466E"/>
    <w:rsid w:val="00247ABC"/>
    <w:rsid w:val="002B0098"/>
    <w:rsid w:val="002C11F2"/>
    <w:rsid w:val="002C4A30"/>
    <w:rsid w:val="00343B0A"/>
    <w:rsid w:val="003B787E"/>
    <w:rsid w:val="003D6DE9"/>
    <w:rsid w:val="00440196"/>
    <w:rsid w:val="004715CA"/>
    <w:rsid w:val="00491918"/>
    <w:rsid w:val="004B51B7"/>
    <w:rsid w:val="004B6DF5"/>
    <w:rsid w:val="004C07B0"/>
    <w:rsid w:val="00547B8A"/>
    <w:rsid w:val="00551B06"/>
    <w:rsid w:val="00590A18"/>
    <w:rsid w:val="005B2F05"/>
    <w:rsid w:val="005D33E4"/>
    <w:rsid w:val="0065385A"/>
    <w:rsid w:val="006D1A6C"/>
    <w:rsid w:val="006E3283"/>
    <w:rsid w:val="0072599E"/>
    <w:rsid w:val="00736136"/>
    <w:rsid w:val="007857EE"/>
    <w:rsid w:val="007E2A2D"/>
    <w:rsid w:val="007E6CEC"/>
    <w:rsid w:val="008045D6"/>
    <w:rsid w:val="0081775D"/>
    <w:rsid w:val="008932C3"/>
    <w:rsid w:val="00893F18"/>
    <w:rsid w:val="008A349F"/>
    <w:rsid w:val="008D1A63"/>
    <w:rsid w:val="008F36B5"/>
    <w:rsid w:val="009258AB"/>
    <w:rsid w:val="009268C2"/>
    <w:rsid w:val="009537E2"/>
    <w:rsid w:val="0096043D"/>
    <w:rsid w:val="009F5200"/>
    <w:rsid w:val="00A13460"/>
    <w:rsid w:val="00A472E0"/>
    <w:rsid w:val="00A86628"/>
    <w:rsid w:val="00AC04B6"/>
    <w:rsid w:val="00B13EDD"/>
    <w:rsid w:val="00B2212C"/>
    <w:rsid w:val="00B40F32"/>
    <w:rsid w:val="00B743B1"/>
    <w:rsid w:val="00B82D71"/>
    <w:rsid w:val="00BA00CB"/>
    <w:rsid w:val="00BC2FB5"/>
    <w:rsid w:val="00BD47E7"/>
    <w:rsid w:val="00BE3C67"/>
    <w:rsid w:val="00C40D91"/>
    <w:rsid w:val="00C73A9B"/>
    <w:rsid w:val="00C7625F"/>
    <w:rsid w:val="00CB0AEE"/>
    <w:rsid w:val="00CB0CE3"/>
    <w:rsid w:val="00CB0DEB"/>
    <w:rsid w:val="00CF5238"/>
    <w:rsid w:val="00D02F71"/>
    <w:rsid w:val="00D0626E"/>
    <w:rsid w:val="00D06B43"/>
    <w:rsid w:val="00D24D34"/>
    <w:rsid w:val="00D33EE5"/>
    <w:rsid w:val="00D909EC"/>
    <w:rsid w:val="00DB7443"/>
    <w:rsid w:val="00DC20D5"/>
    <w:rsid w:val="00DF121E"/>
    <w:rsid w:val="00E609E2"/>
    <w:rsid w:val="00E71458"/>
    <w:rsid w:val="00E9713F"/>
    <w:rsid w:val="00ED248A"/>
    <w:rsid w:val="00EF2B13"/>
    <w:rsid w:val="00EF3B53"/>
    <w:rsid w:val="00F15CC3"/>
    <w:rsid w:val="00F763FD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A7A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283"/>
    <w:rPr>
      <w:rFonts w:ascii="Cambria" w:eastAsia="ＭＳ 明朝" w:hAnsi="Cambria" w:cs="Times New Roman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WA">
    <w:name w:val="TBWA"/>
    <w:basedOn w:val="Normal"/>
    <w:qFormat/>
    <w:rsid w:val="006E3283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6E3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E3283"/>
    <w:rPr>
      <w:rFonts w:ascii="Cambria" w:eastAsia="ＭＳ 明朝" w:hAnsi="Cambria" w:cs="Times New Roman"/>
      <w:lang w:val="x-none" w:eastAsia="x-none"/>
    </w:rPr>
  </w:style>
  <w:style w:type="paragraph" w:customStyle="1" w:styleId="-TBWAHeaderFooter">
    <w:name w:val="-TBWA Header/Footer"/>
    <w:basedOn w:val="Normal"/>
    <w:autoRedefine/>
    <w:rsid w:val="006E3283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paragraph" w:customStyle="1" w:styleId="-TBWANormal">
    <w:name w:val="-TBWA Normal"/>
    <w:rsid w:val="006E3283"/>
    <w:rPr>
      <w:rFonts w:ascii="FuturaLightTBWA" w:eastAsia="Times New Roman" w:hAnsi="FuturaLightTBWA" w:cs="Times New Roman"/>
      <w:noProof/>
      <w:sz w:val="19"/>
    </w:rPr>
  </w:style>
  <w:style w:type="paragraph" w:customStyle="1" w:styleId="-TBWAHeading2">
    <w:name w:val="-TBWA Heading 2"/>
    <w:basedOn w:val="-TBWANormal"/>
    <w:next w:val="-TBWANormal"/>
    <w:autoRedefine/>
    <w:rsid w:val="006E3283"/>
    <w:pPr>
      <w:keepLines/>
      <w:spacing w:before="360"/>
    </w:pPr>
    <w:rPr>
      <w:rFonts w:ascii="Helvetica" w:hAnsi="Helvetica"/>
      <w:b/>
      <w:caps/>
      <w:sz w:val="22"/>
      <w:szCs w:val="22"/>
    </w:rPr>
  </w:style>
  <w:style w:type="character" w:styleId="PageNumber">
    <w:name w:val="page number"/>
    <w:uiPriority w:val="99"/>
    <w:semiHidden/>
    <w:unhideWhenUsed/>
    <w:rsid w:val="006E3283"/>
  </w:style>
  <w:style w:type="paragraph" w:styleId="NormalWeb">
    <w:name w:val="Normal (Web)"/>
    <w:basedOn w:val="Normal"/>
    <w:uiPriority w:val="99"/>
    <w:semiHidden/>
    <w:unhideWhenUsed/>
    <w:rsid w:val="00A8662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30"/>
    <w:rPr>
      <w:rFonts w:ascii="Tahoma" w:eastAsia="ＭＳ 明朝" w:hAnsi="Tahoma" w:cs="Tahoma"/>
      <w:sz w:val="16"/>
      <w:szCs w:val="16"/>
      <w:lang w:val="nl-NL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C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A30"/>
    <w:rPr>
      <w:rFonts w:ascii="Cambria" w:eastAsia="ＭＳ 明朝" w:hAnsi="Cambria" w:cs="Times New Roman"/>
      <w:sz w:val="20"/>
      <w:szCs w:val="20"/>
      <w:lang w:val="nl-NL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A30"/>
    <w:rPr>
      <w:rFonts w:ascii="Cambria" w:eastAsia="ＭＳ 明朝" w:hAnsi="Cambria" w:cs="Times New Roman"/>
      <w:b/>
      <w:bCs/>
      <w:sz w:val="20"/>
      <w:szCs w:val="20"/>
      <w:lang w:val="nl-NL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283"/>
    <w:rPr>
      <w:rFonts w:ascii="Cambria" w:eastAsia="ＭＳ 明朝" w:hAnsi="Cambria" w:cs="Times New Roman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WA">
    <w:name w:val="TBWA"/>
    <w:basedOn w:val="Normal"/>
    <w:qFormat/>
    <w:rsid w:val="006E3283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6E3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E3283"/>
    <w:rPr>
      <w:rFonts w:ascii="Cambria" w:eastAsia="ＭＳ 明朝" w:hAnsi="Cambria" w:cs="Times New Roman"/>
      <w:lang w:val="x-none" w:eastAsia="x-none"/>
    </w:rPr>
  </w:style>
  <w:style w:type="paragraph" w:customStyle="1" w:styleId="-TBWAHeaderFooter">
    <w:name w:val="-TBWA Header/Footer"/>
    <w:basedOn w:val="Normal"/>
    <w:autoRedefine/>
    <w:rsid w:val="006E3283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paragraph" w:customStyle="1" w:styleId="-TBWANormal">
    <w:name w:val="-TBWA Normal"/>
    <w:rsid w:val="006E3283"/>
    <w:rPr>
      <w:rFonts w:ascii="FuturaLightTBWA" w:eastAsia="Times New Roman" w:hAnsi="FuturaLightTBWA" w:cs="Times New Roman"/>
      <w:noProof/>
      <w:sz w:val="19"/>
    </w:rPr>
  </w:style>
  <w:style w:type="paragraph" w:customStyle="1" w:styleId="-TBWAHeading2">
    <w:name w:val="-TBWA Heading 2"/>
    <w:basedOn w:val="-TBWANormal"/>
    <w:next w:val="-TBWANormal"/>
    <w:autoRedefine/>
    <w:rsid w:val="006E3283"/>
    <w:pPr>
      <w:keepLines/>
      <w:spacing w:before="360"/>
    </w:pPr>
    <w:rPr>
      <w:rFonts w:ascii="Helvetica" w:hAnsi="Helvetica"/>
      <w:b/>
      <w:caps/>
      <w:sz w:val="22"/>
      <w:szCs w:val="22"/>
    </w:rPr>
  </w:style>
  <w:style w:type="character" w:styleId="PageNumber">
    <w:name w:val="page number"/>
    <w:uiPriority w:val="99"/>
    <w:semiHidden/>
    <w:unhideWhenUsed/>
    <w:rsid w:val="006E3283"/>
  </w:style>
  <w:style w:type="paragraph" w:styleId="NormalWeb">
    <w:name w:val="Normal (Web)"/>
    <w:basedOn w:val="Normal"/>
    <w:uiPriority w:val="99"/>
    <w:semiHidden/>
    <w:unhideWhenUsed/>
    <w:rsid w:val="00A8662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30"/>
    <w:rPr>
      <w:rFonts w:ascii="Tahoma" w:eastAsia="ＭＳ 明朝" w:hAnsi="Tahoma" w:cs="Tahoma"/>
      <w:sz w:val="16"/>
      <w:szCs w:val="16"/>
      <w:lang w:val="nl-NL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C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A30"/>
    <w:rPr>
      <w:rFonts w:ascii="Cambria" w:eastAsia="ＭＳ 明朝" w:hAnsi="Cambria" w:cs="Times New Roman"/>
      <w:sz w:val="20"/>
      <w:szCs w:val="20"/>
      <w:lang w:val="nl-NL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A30"/>
    <w:rPr>
      <w:rFonts w:ascii="Cambria" w:eastAsia="ＭＳ 明朝" w:hAnsi="Cambria" w:cs="Times New Roman"/>
      <w:b/>
      <w:bCs/>
      <w:sz w:val="20"/>
      <w:szCs w:val="20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 Holtof</dc:creator>
  <cp:lastModifiedBy>Guest User</cp:lastModifiedBy>
  <cp:revision>4</cp:revision>
  <dcterms:created xsi:type="dcterms:W3CDTF">2013-05-07T08:36:00Z</dcterms:created>
  <dcterms:modified xsi:type="dcterms:W3CDTF">2013-05-07T08:43:00Z</dcterms:modified>
</cp:coreProperties>
</file>