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1B2D06" w:rsidRDefault="00186AE6" w:rsidP="00431BE1">
      <w:pPr>
        <w:rPr>
          <w:rFonts w:asciiTheme="minorHAnsi" w:hAnsiTheme="minorHAnsi" w:cstheme="minorHAnsi"/>
          <w:bCs/>
        </w:rPr>
      </w:pPr>
      <w:r w:rsidRPr="001B2D06">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1B2D06" w:rsidRDefault="00A37D6C" w:rsidP="00431BE1">
      <w:pPr>
        <w:rPr>
          <w:rFonts w:asciiTheme="minorHAnsi" w:hAnsiTheme="minorHAnsi" w:cstheme="minorHAnsi"/>
          <w:sz w:val="22"/>
          <w:szCs w:val="22"/>
        </w:rPr>
      </w:pPr>
    </w:p>
    <w:p w14:paraId="5032D5FE" w14:textId="4177FB13" w:rsidR="00A37D6C" w:rsidRPr="001B2D06" w:rsidRDefault="00A37D6C" w:rsidP="00431BE1">
      <w:pPr>
        <w:rPr>
          <w:rFonts w:asciiTheme="minorHAnsi" w:hAnsiTheme="minorHAnsi" w:cstheme="minorHAnsi"/>
          <w:sz w:val="22"/>
          <w:szCs w:val="22"/>
        </w:rPr>
      </w:pPr>
    </w:p>
    <w:p w14:paraId="2062F411" w14:textId="77777777" w:rsidR="00FB62F5" w:rsidRPr="001B2D06" w:rsidRDefault="00FB62F5" w:rsidP="00431BE1">
      <w:pPr>
        <w:rPr>
          <w:rFonts w:asciiTheme="minorHAnsi" w:hAnsiTheme="minorHAnsi" w:cstheme="minorHAnsi"/>
          <w:sz w:val="22"/>
          <w:szCs w:val="22"/>
        </w:rPr>
      </w:pPr>
    </w:p>
    <w:p w14:paraId="1C2094D4" w14:textId="27005FBF" w:rsidR="00EE38E2" w:rsidRPr="001B2D06" w:rsidRDefault="0040465D" w:rsidP="00431BE1">
      <w:pPr>
        <w:rPr>
          <w:rFonts w:asciiTheme="minorHAnsi" w:hAnsiTheme="minorHAnsi" w:cstheme="minorHAnsi"/>
          <w:sz w:val="22"/>
          <w:szCs w:val="22"/>
        </w:rPr>
      </w:pPr>
      <w:r w:rsidRPr="0040465D">
        <w:rPr>
          <w:rFonts w:asciiTheme="minorHAnsi" w:hAnsiTheme="minorHAnsi" w:cstheme="minorHAnsi"/>
          <w:sz w:val="22"/>
          <w:szCs w:val="22"/>
        </w:rPr>
        <w:t>2023</w:t>
      </w:r>
      <w:r w:rsidRPr="0040465D">
        <w:rPr>
          <w:rFonts w:ascii="SimSun" w:eastAsia="SimSun" w:hAnsi="SimSun" w:cs="SimSun" w:hint="eastAsia"/>
          <w:sz w:val="22"/>
          <w:szCs w:val="22"/>
        </w:rPr>
        <w:t>年</w:t>
      </w:r>
      <w:r w:rsidRPr="0040465D">
        <w:rPr>
          <w:rFonts w:asciiTheme="minorHAnsi" w:hAnsiTheme="minorHAnsi" w:cstheme="minorHAnsi"/>
          <w:sz w:val="22"/>
          <w:szCs w:val="22"/>
        </w:rPr>
        <w:t>3</w:t>
      </w:r>
      <w:r w:rsidRPr="0040465D">
        <w:rPr>
          <w:rFonts w:ascii="SimSun" w:eastAsia="SimSun" w:hAnsi="SimSun" w:cs="SimSun" w:hint="eastAsia"/>
          <w:sz w:val="22"/>
          <w:szCs w:val="22"/>
        </w:rPr>
        <w:t>月</w:t>
      </w:r>
      <w:r w:rsidRPr="0040465D">
        <w:rPr>
          <w:rFonts w:asciiTheme="minorHAnsi" w:hAnsiTheme="minorHAnsi" w:cstheme="minorHAnsi"/>
          <w:sz w:val="22"/>
          <w:szCs w:val="22"/>
        </w:rPr>
        <w:t>21</w:t>
      </w:r>
      <w:r w:rsidRPr="0040465D">
        <w:rPr>
          <w:rFonts w:ascii="SimSun" w:eastAsia="SimSun" w:hAnsi="SimSun" w:cs="SimSun" w:hint="eastAsia"/>
          <w:sz w:val="22"/>
          <w:szCs w:val="22"/>
        </w:rPr>
        <w:t>日</w:t>
      </w:r>
    </w:p>
    <w:p w14:paraId="3EB58FD5" w14:textId="77777777" w:rsidR="00C050A7" w:rsidRPr="001B2D06" w:rsidRDefault="00C050A7" w:rsidP="00431BE1">
      <w:pPr>
        <w:jc w:val="center"/>
        <w:rPr>
          <w:rFonts w:asciiTheme="minorHAnsi" w:hAnsiTheme="minorHAnsi" w:cstheme="minorHAnsi"/>
          <w:b/>
        </w:rPr>
      </w:pPr>
    </w:p>
    <w:p w14:paraId="565BBA51" w14:textId="3C60DAF4" w:rsidR="004D5D31" w:rsidRPr="001B2D06" w:rsidRDefault="000D4170" w:rsidP="00431BE1">
      <w:pPr>
        <w:jc w:val="center"/>
        <w:rPr>
          <w:rFonts w:asciiTheme="minorHAnsi" w:hAnsiTheme="minorHAnsi" w:cstheme="minorHAnsi"/>
          <w:b/>
        </w:rPr>
      </w:pPr>
      <w:r w:rsidRPr="001B2D06">
        <w:rPr>
          <w:b/>
          <w:lang w:val="zh-Hans"/>
        </w:rPr>
        <w:t>新闻稿</w:t>
      </w:r>
    </w:p>
    <w:p w14:paraId="268AEE7F" w14:textId="77777777" w:rsidR="009A750E" w:rsidRPr="001B2D06" w:rsidRDefault="009A750E" w:rsidP="00C17354">
      <w:pPr>
        <w:jc w:val="center"/>
        <w:rPr>
          <w:rFonts w:asciiTheme="minorHAnsi" w:hAnsiTheme="minorHAnsi" w:cstheme="minorHAnsi"/>
          <w:b/>
        </w:rPr>
      </w:pPr>
    </w:p>
    <w:p w14:paraId="75172C84" w14:textId="615C7407" w:rsidR="00125E5A" w:rsidRPr="00F774A8" w:rsidRDefault="00E148EA" w:rsidP="00D31217">
      <w:pPr>
        <w:jc w:val="center"/>
        <w:rPr>
          <w:rFonts w:asciiTheme="minorHAnsi" w:hAnsiTheme="minorHAnsi" w:cstheme="minorHAnsi"/>
          <w:b/>
          <w:sz w:val="32"/>
          <w:szCs w:val="32"/>
          <w:lang w:eastAsia="zh-CN"/>
        </w:rPr>
      </w:pPr>
      <w:r w:rsidRPr="00F774A8">
        <w:rPr>
          <w:rFonts w:asciiTheme="minorHAnsi" w:hAnsiTheme="minorHAnsi" w:cstheme="minorHAnsi"/>
          <w:b/>
          <w:sz w:val="32"/>
          <w:szCs w:val="32"/>
        </w:rPr>
        <w:t>Peptigen® IF-3080</w:t>
      </w:r>
      <w:r w:rsidR="00CC7AD8">
        <w:rPr>
          <w:rFonts w:ascii="SimSun" w:eastAsia="SimSun" w:hAnsi="SimSun" w:cs="SimSun" w:hint="eastAsia"/>
          <w:b/>
          <w:sz w:val="32"/>
          <w:szCs w:val="32"/>
          <w:lang w:val="zh-Hans" w:eastAsia="zh-CN"/>
        </w:rPr>
        <w:t>获得</w:t>
      </w:r>
      <w:r w:rsidR="000D4170" w:rsidRPr="00F774A8">
        <w:rPr>
          <w:b/>
          <w:sz w:val="32"/>
          <w:szCs w:val="32"/>
          <w:lang w:val="zh-Hans" w:eastAsia="zh-CN"/>
        </w:rPr>
        <w:t>欧盟批准用于婴儿配方奶粉</w:t>
      </w:r>
    </w:p>
    <w:p w14:paraId="1A448F39" w14:textId="77777777" w:rsidR="008A3435" w:rsidRPr="001B2D06" w:rsidRDefault="008A3435" w:rsidP="005A7891">
      <w:pPr>
        <w:rPr>
          <w:rFonts w:asciiTheme="minorHAnsi" w:hAnsiTheme="minorHAnsi" w:cstheme="minorHAnsi"/>
          <w:b/>
          <w:sz w:val="22"/>
          <w:szCs w:val="22"/>
          <w:lang w:eastAsia="zh-CN"/>
        </w:rPr>
      </w:pPr>
    </w:p>
    <w:p w14:paraId="2E8D2E9B" w14:textId="190C5ACF" w:rsidR="00FF2480" w:rsidRPr="00832FA4" w:rsidRDefault="00D73134" w:rsidP="00832FA4">
      <w:r w:rsidRPr="00832FA4">
        <w:t>Peptigen® IF-3080</w:t>
      </w:r>
      <w:r w:rsidR="00902311" w:rsidRPr="00832FA4">
        <w:rPr>
          <w:rFonts w:eastAsia="SimSun" w:hint="eastAsia"/>
        </w:rPr>
        <w:t>是</w:t>
      </w:r>
      <w:r w:rsidR="00FE7EA1" w:rsidRPr="00FE7EA1">
        <w:rPr>
          <w:rFonts w:ascii="SimSun" w:eastAsia="SimSun" w:hAnsi="SimSun" w:cs="SimSun" w:hint="eastAsia"/>
        </w:rPr>
        <w:t>阿拉食品原料集团</w:t>
      </w:r>
      <w:r w:rsidR="00902311" w:rsidRPr="00832FA4">
        <w:rPr>
          <w:rFonts w:ascii="SimSun" w:eastAsia="SimSun" w:hAnsi="SimSun" w:cs="SimSun" w:hint="eastAsia"/>
        </w:rPr>
        <w:t>的婴儿配方奶粉用蛋白质水解物之一</w:t>
      </w:r>
      <w:r w:rsidR="00902311" w:rsidRPr="00832FA4">
        <w:rPr>
          <w:rFonts w:eastAsia="SimSun" w:hint="eastAsia"/>
        </w:rPr>
        <w:t>，</w:t>
      </w:r>
      <w:r w:rsidR="00902311" w:rsidRPr="00832FA4">
        <w:rPr>
          <w:rFonts w:ascii="SimSun" w:eastAsia="SimSun" w:hAnsi="SimSun" w:cs="SimSun" w:hint="eastAsia"/>
        </w:rPr>
        <w:t>已获得欧盟的最终批准。</w:t>
      </w:r>
    </w:p>
    <w:p w14:paraId="321190E7" w14:textId="66F0C44F" w:rsidR="00F774A8" w:rsidRPr="00832FA4" w:rsidRDefault="00F774A8" w:rsidP="00832FA4"/>
    <w:p w14:paraId="7E7546DB" w14:textId="2A54F87E" w:rsidR="0074293D" w:rsidRPr="00832FA4" w:rsidRDefault="00E91380" w:rsidP="00832FA4">
      <w:r w:rsidRPr="00832FA4">
        <w:t>2022</w:t>
      </w:r>
      <w:r w:rsidRPr="00832FA4">
        <w:rPr>
          <w:rFonts w:eastAsia="SimSun" w:hint="eastAsia"/>
        </w:rPr>
        <w:t>年</w:t>
      </w:r>
      <w:r w:rsidRPr="00832FA4">
        <w:t>2</w:t>
      </w:r>
      <w:r w:rsidRPr="00832FA4">
        <w:rPr>
          <w:rFonts w:eastAsia="SimSun" w:hint="eastAsia"/>
        </w:rPr>
        <w:t>月，欧盟出台新规，要求评估配方奶粉中使用的所有蛋白质水解物的安全性和适用性。</w:t>
      </w:r>
    </w:p>
    <w:p w14:paraId="5FD09695" w14:textId="77777777" w:rsidR="0074293D" w:rsidRPr="00832FA4" w:rsidRDefault="0074293D" w:rsidP="00832FA4"/>
    <w:p w14:paraId="54C34272" w14:textId="0B794D1E" w:rsidR="00E148EA" w:rsidRPr="00832FA4" w:rsidRDefault="008824B0" w:rsidP="00832FA4">
      <w:pPr>
        <w:rPr>
          <w:lang w:eastAsia="zh-CN"/>
        </w:rPr>
      </w:pPr>
      <w:r w:rsidRPr="00832FA4">
        <w:rPr>
          <w:rFonts w:ascii="SimSun" w:eastAsia="SimSun" w:hAnsi="SimSun" w:cs="SimSun" w:hint="eastAsia"/>
        </w:rPr>
        <w:t>不久之后，欧洲食品安全局（</w:t>
      </w:r>
      <w:r w:rsidRPr="00832FA4">
        <w:t>EFSA</w:t>
      </w:r>
      <w:r w:rsidRPr="00832FA4">
        <w:rPr>
          <w:rFonts w:ascii="SimSun" w:eastAsia="SimSun" w:hAnsi="SimSun" w:cs="SimSun" w:hint="eastAsia"/>
        </w:rPr>
        <w:t>）发布意见，认为</w:t>
      </w:r>
      <w:r w:rsidRPr="00832FA4">
        <w:t>Peptigen® IF-3080</w:t>
      </w:r>
      <w:r w:rsidRPr="00832FA4">
        <w:rPr>
          <w:rFonts w:ascii="SimSun" w:eastAsia="SimSun" w:hAnsi="SimSun" w:cs="SimSun" w:hint="eastAsia"/>
        </w:rPr>
        <w:t>是安全的，适合用于欧盟的</w:t>
      </w:r>
      <w:r w:rsidR="007A5B74" w:rsidRPr="00832FA4">
        <w:rPr>
          <w:rFonts w:eastAsia="SimSun" w:hint="eastAsia"/>
        </w:rPr>
        <w:t>婴儿</w:t>
      </w:r>
      <w:r w:rsidRPr="00832FA4">
        <w:rPr>
          <w:rFonts w:ascii="SimSun" w:eastAsia="SimSun" w:hAnsi="SimSun" w:cs="SimSun" w:hint="eastAsia"/>
        </w:rPr>
        <w:t>配方奶粉和后续配方奶粉。</w:t>
      </w:r>
      <w:r w:rsidR="007A6DF2" w:rsidRPr="00832FA4">
        <w:t>Peptigen® IF-3080</w:t>
      </w:r>
      <w:r w:rsidRPr="00832FA4">
        <w:rPr>
          <w:rFonts w:ascii="SimSun" w:eastAsia="SimSun" w:hAnsi="SimSun" w:cs="SimSun" w:hint="eastAsia"/>
          <w:lang w:eastAsia="zh-CN"/>
        </w:rPr>
        <w:t>是少数几种</w:t>
      </w:r>
      <w:r w:rsidR="00714A67">
        <w:rPr>
          <w:rFonts w:ascii="SimSun" w:eastAsia="SimSun" w:hAnsi="SimSun" w:cs="SimSun" w:hint="eastAsia"/>
          <w:lang w:eastAsia="zh-CN"/>
        </w:rPr>
        <w:t>获得这一认可</w:t>
      </w:r>
      <w:r w:rsidRPr="00832FA4">
        <w:rPr>
          <w:rFonts w:ascii="SimSun" w:eastAsia="SimSun" w:hAnsi="SimSun" w:cs="SimSun" w:hint="eastAsia"/>
          <w:lang w:eastAsia="zh-CN"/>
        </w:rPr>
        <w:t>的</w:t>
      </w:r>
      <w:r w:rsidR="007A5B74" w:rsidRPr="00832FA4">
        <w:rPr>
          <w:rFonts w:eastAsia="SimSun" w:hint="eastAsia"/>
          <w:lang w:eastAsia="zh-CN"/>
        </w:rPr>
        <w:t>牛奶</w:t>
      </w:r>
      <w:r w:rsidRPr="00832FA4">
        <w:rPr>
          <w:rFonts w:ascii="SimSun" w:eastAsia="SimSun" w:hAnsi="SimSun" w:cs="SimSun" w:hint="eastAsia"/>
          <w:lang w:eastAsia="zh-CN"/>
        </w:rPr>
        <w:t>蛋白水解物之一。</w:t>
      </w:r>
    </w:p>
    <w:p w14:paraId="50C55B45" w14:textId="3E4B4D3E" w:rsidR="00E148EA" w:rsidRDefault="00E148EA" w:rsidP="002273F8">
      <w:pPr>
        <w:ind w:right="-52"/>
        <w:contextualSpacing/>
        <w:rPr>
          <w:rFonts w:asciiTheme="minorHAnsi" w:hAnsiTheme="minorHAnsi" w:cstheme="minorHAnsi"/>
          <w:sz w:val="22"/>
          <w:szCs w:val="22"/>
          <w:lang w:eastAsia="zh-CN"/>
        </w:rPr>
      </w:pPr>
    </w:p>
    <w:p w14:paraId="69DF21EE" w14:textId="484C4924" w:rsidR="00E148EA" w:rsidRPr="009B5E50" w:rsidRDefault="00714A67" w:rsidP="009B5E50">
      <w:r>
        <w:rPr>
          <w:rFonts w:ascii="SimSun" w:eastAsia="SimSun" w:hAnsi="SimSun" w:cs="SimSun" w:hint="eastAsia"/>
          <w:lang w:eastAsia="zh-CN"/>
        </w:rPr>
        <w:t>如今</w:t>
      </w:r>
      <w:r w:rsidR="008824B0" w:rsidRPr="009B5E50">
        <w:rPr>
          <w:rFonts w:ascii="SimSun" w:eastAsia="SimSun" w:hAnsi="SimSun" w:cs="SimSun" w:hint="eastAsia"/>
        </w:rPr>
        <w:t>，该产品已被纳入</w:t>
      </w:r>
      <w:r w:rsidR="009B5E50" w:rsidRPr="009B5E50">
        <w:rPr>
          <w:rFonts w:eastAsia="SimSun" w:hint="eastAsia"/>
        </w:rPr>
        <w:t>欧盟</w:t>
      </w:r>
      <w:r w:rsidR="008824B0" w:rsidRPr="009B5E50">
        <w:rPr>
          <w:rFonts w:ascii="SimSun" w:eastAsia="SimSun" w:hAnsi="SimSun" w:cs="SimSun" w:hint="eastAsia"/>
        </w:rPr>
        <w:t>委员会授权法规（</w:t>
      </w:r>
      <w:r w:rsidR="008824B0" w:rsidRPr="009B5E50">
        <w:t>EU</w:t>
      </w:r>
      <w:r w:rsidR="008824B0" w:rsidRPr="009B5E50">
        <w:rPr>
          <w:rFonts w:ascii="SimSun" w:eastAsia="SimSun" w:hAnsi="SimSun" w:cs="SimSun" w:hint="eastAsia"/>
        </w:rPr>
        <w:t>）</w:t>
      </w:r>
      <w:r w:rsidR="008824B0" w:rsidRPr="009B5E50">
        <w:t>2016/7</w:t>
      </w:r>
      <w:r w:rsidR="009B5E50" w:rsidRPr="009B5E50">
        <w:rPr>
          <w:rFonts w:eastAsiaTheme="minorEastAsia" w:hint="eastAsia"/>
        </w:rPr>
        <w:t>——</w:t>
      </w:r>
      <w:r w:rsidR="008824B0" w:rsidRPr="009B5E50">
        <w:rPr>
          <w:rFonts w:ascii="SimSun" w:eastAsia="SimSun" w:hAnsi="SimSun" w:cs="SimSun" w:hint="eastAsia"/>
        </w:rPr>
        <w:t>这是将其用于在欧盟销售的婴儿配方奶粉和后续配方奶粉所需的最后一步。</w:t>
      </w:r>
    </w:p>
    <w:p w14:paraId="757D190F" w14:textId="5B3749A3" w:rsidR="00E148EA" w:rsidRDefault="00E148EA" w:rsidP="002273F8">
      <w:pPr>
        <w:ind w:right="-52"/>
        <w:contextualSpacing/>
        <w:rPr>
          <w:rFonts w:asciiTheme="minorHAnsi" w:hAnsiTheme="minorHAnsi" w:cstheme="minorHAnsi"/>
          <w:sz w:val="22"/>
          <w:szCs w:val="22"/>
          <w:lang w:eastAsia="zh-CN"/>
        </w:rPr>
      </w:pPr>
    </w:p>
    <w:p w14:paraId="2E5E2224" w14:textId="309A6F27" w:rsidR="000E22AB" w:rsidRDefault="00FE7EA1" w:rsidP="1EE50C2B">
      <w:pPr>
        <w:rPr>
          <w:rFonts w:asciiTheme="minorHAnsi" w:hAnsiTheme="minorHAnsi" w:cstheme="minorBidi"/>
          <w:sz w:val="22"/>
          <w:szCs w:val="22"/>
          <w:lang w:eastAsia="zh-CN"/>
        </w:rPr>
      </w:pPr>
      <w:r w:rsidRPr="00FE7EA1">
        <w:rPr>
          <w:rFonts w:ascii="SimSun" w:eastAsia="SimSun" w:hAnsi="SimSun" w:cs="SimSun" w:hint="eastAsia"/>
          <w:sz w:val="22"/>
          <w:szCs w:val="22"/>
        </w:rPr>
        <w:t>阿拉食品原料集团</w:t>
      </w:r>
      <w:r w:rsidR="008824B0" w:rsidRPr="1EE50C2B">
        <w:rPr>
          <w:sz w:val="22"/>
          <w:szCs w:val="22"/>
          <w:lang w:val="zh-Hans"/>
        </w:rPr>
        <w:t>儿科业务部负责人Anders Steen Jørgensen表示</w:t>
      </w:r>
      <w:proofErr w:type="gramStart"/>
      <w:r w:rsidR="008824B0" w:rsidRPr="1EE50C2B">
        <w:rPr>
          <w:sz w:val="22"/>
          <w:szCs w:val="22"/>
          <w:lang w:val="zh-Hans"/>
        </w:rPr>
        <w:t>：“</w:t>
      </w:r>
      <w:proofErr w:type="gramEnd"/>
      <w:r w:rsidR="008824B0" w:rsidRPr="1EE50C2B">
        <w:rPr>
          <w:sz w:val="22"/>
          <w:szCs w:val="22"/>
          <w:lang w:val="zh-Hans"/>
        </w:rPr>
        <w:t>Peptigen® IF-3080已经完成了在欧盟的上市之旅，这是一个好消息。</w:t>
      </w:r>
      <w:r w:rsidR="008824B0" w:rsidRPr="1EE50C2B">
        <w:rPr>
          <w:sz w:val="22"/>
          <w:szCs w:val="22"/>
          <w:lang w:val="zh-Hans" w:eastAsia="zh-CN"/>
        </w:rPr>
        <w:t>安全和质量在婴儿营养中当然是最重要的，这一决定反映了我们对最高标准的绝对承诺。我们相信这将有利于制造商开发创新产品，并增加父母对高质量配方</w:t>
      </w:r>
      <w:r w:rsidR="0068190F">
        <w:rPr>
          <w:rFonts w:ascii="SimSun" w:eastAsia="SimSun" w:hAnsi="SimSun" w:cs="SimSun" w:hint="eastAsia"/>
          <w:sz w:val="22"/>
          <w:szCs w:val="22"/>
          <w:lang w:val="zh-Hans" w:eastAsia="zh-CN"/>
        </w:rPr>
        <w:t>奶粉</w:t>
      </w:r>
      <w:r w:rsidR="008824B0" w:rsidRPr="1EE50C2B">
        <w:rPr>
          <w:sz w:val="22"/>
          <w:szCs w:val="22"/>
          <w:lang w:val="zh-Hans" w:eastAsia="zh-CN"/>
        </w:rPr>
        <w:t>的选择。</w:t>
      </w:r>
    </w:p>
    <w:p w14:paraId="45B6A7EF" w14:textId="77777777" w:rsidR="00052006" w:rsidRDefault="00052006" w:rsidP="002273F8">
      <w:pPr>
        <w:ind w:right="-52"/>
        <w:contextualSpacing/>
        <w:rPr>
          <w:rFonts w:asciiTheme="minorHAnsi" w:hAnsiTheme="minorHAnsi" w:cstheme="minorHAnsi"/>
          <w:sz w:val="22"/>
          <w:szCs w:val="22"/>
          <w:lang w:eastAsia="zh-CN"/>
        </w:rPr>
      </w:pPr>
    </w:p>
    <w:p w14:paraId="251E24D2" w14:textId="202AE512" w:rsidR="00833A01" w:rsidRPr="001B2D06" w:rsidRDefault="008824B0" w:rsidP="00833A01">
      <w:pPr>
        <w:rPr>
          <w:rFonts w:asciiTheme="minorHAnsi" w:hAnsiTheme="minorHAnsi" w:cstheme="minorHAnsi"/>
          <w:sz w:val="22"/>
          <w:szCs w:val="22"/>
          <w:lang w:eastAsia="zh-CN"/>
        </w:rPr>
      </w:pPr>
      <w:r w:rsidRPr="001B2D06">
        <w:rPr>
          <w:b/>
          <w:sz w:val="22"/>
          <w:szCs w:val="22"/>
          <w:lang w:val="zh-Hans" w:eastAsia="zh-CN"/>
        </w:rPr>
        <w:t>欲了解更多信息，请联系：</w:t>
      </w:r>
    </w:p>
    <w:p w14:paraId="10774790" w14:textId="763B15F7" w:rsidR="00833A01" w:rsidRPr="001B2D06" w:rsidRDefault="002A69BA" w:rsidP="00833A01">
      <w:pPr>
        <w:rPr>
          <w:rFonts w:asciiTheme="minorHAnsi" w:hAnsiTheme="minorHAnsi" w:cstheme="minorHAnsi"/>
          <w:sz w:val="22"/>
          <w:szCs w:val="22"/>
        </w:rPr>
      </w:pPr>
      <w:r w:rsidRPr="001B2D06">
        <w:rPr>
          <w:rFonts w:asciiTheme="minorHAnsi" w:hAnsiTheme="minorHAnsi" w:cstheme="minorHAnsi"/>
          <w:sz w:val="22"/>
          <w:szCs w:val="22"/>
        </w:rPr>
        <w:t>Steve Harman</w:t>
      </w:r>
      <w:r w:rsidR="004A402E" w:rsidRPr="001B2D06">
        <w:rPr>
          <w:rFonts w:asciiTheme="minorHAnsi" w:hAnsiTheme="minorHAnsi" w:cstheme="minorHAnsi"/>
          <w:sz w:val="22"/>
          <w:szCs w:val="22"/>
        </w:rPr>
        <w:t>,</w:t>
      </w:r>
      <w:r w:rsidR="00833A01" w:rsidRPr="001B2D06">
        <w:rPr>
          <w:rFonts w:asciiTheme="minorHAnsi" w:hAnsiTheme="minorHAnsi" w:cstheme="minorHAnsi"/>
          <w:sz w:val="22"/>
          <w:szCs w:val="22"/>
        </w:rPr>
        <w:t xml:space="preserve"> Ingredient Communications</w:t>
      </w:r>
    </w:p>
    <w:p w14:paraId="4B01066D" w14:textId="5BA02243" w:rsidR="00833A01" w:rsidRPr="001B2D06" w:rsidRDefault="008824B0" w:rsidP="00833A01">
      <w:pPr>
        <w:rPr>
          <w:rFonts w:asciiTheme="minorHAnsi" w:hAnsiTheme="minorHAnsi" w:cstheme="minorHAnsi"/>
          <w:sz w:val="22"/>
          <w:szCs w:val="22"/>
          <w:lang w:eastAsia="zh-CN"/>
        </w:rPr>
      </w:pPr>
      <w:r w:rsidRPr="001B2D06">
        <w:rPr>
          <w:bCs/>
          <w:sz w:val="22"/>
          <w:szCs w:val="22"/>
          <w:lang w:val="zh-Hans" w:eastAsia="zh-CN"/>
        </w:rPr>
        <w:t>电话：</w:t>
      </w:r>
      <w:r w:rsidR="00833A01" w:rsidRPr="001B2D06">
        <w:rPr>
          <w:rFonts w:asciiTheme="minorHAnsi" w:hAnsiTheme="minorHAnsi" w:cstheme="minorHAnsi"/>
          <w:bCs/>
          <w:sz w:val="22"/>
          <w:szCs w:val="22"/>
          <w:lang w:eastAsia="zh-CN"/>
        </w:rPr>
        <w:t>+</w:t>
      </w:r>
      <w:r w:rsidR="00EE460F" w:rsidRPr="001B2D06">
        <w:rPr>
          <w:rFonts w:asciiTheme="minorHAnsi" w:hAnsiTheme="minorHAnsi" w:cstheme="minorHAnsi"/>
          <w:bCs/>
          <w:sz w:val="22"/>
          <w:szCs w:val="22"/>
          <w:lang w:eastAsia="zh-CN"/>
        </w:rPr>
        <w:t>44 (0)7</w:t>
      </w:r>
      <w:r w:rsidR="002A69BA" w:rsidRPr="001B2D06">
        <w:rPr>
          <w:rFonts w:asciiTheme="minorHAnsi" w:hAnsiTheme="minorHAnsi" w:cstheme="minorHAnsi"/>
          <w:bCs/>
          <w:sz w:val="22"/>
          <w:szCs w:val="22"/>
          <w:lang w:eastAsia="zh-CN"/>
        </w:rPr>
        <w:t>538 118079</w:t>
      </w:r>
      <w:r w:rsidR="00833A01" w:rsidRPr="001B2D06">
        <w:rPr>
          <w:rFonts w:asciiTheme="minorHAnsi" w:hAnsiTheme="minorHAnsi" w:cstheme="minorHAnsi"/>
          <w:sz w:val="22"/>
          <w:szCs w:val="22"/>
          <w:lang w:eastAsia="zh-CN"/>
        </w:rPr>
        <w:t>|</w:t>
      </w:r>
      <w:r w:rsidRPr="001B2D06">
        <w:rPr>
          <w:sz w:val="22"/>
          <w:szCs w:val="22"/>
          <w:lang w:val="zh-Hans" w:eastAsia="zh-CN"/>
        </w:rPr>
        <w:t>电子邮件：</w:t>
      </w:r>
      <w:hyperlink r:id="rId14" w:history="1">
        <w:r w:rsidR="0040549F" w:rsidRPr="00A0312A">
          <w:rPr>
            <w:rStyle w:val="Hyperlink"/>
            <w:rFonts w:asciiTheme="minorHAnsi" w:hAnsiTheme="minorHAnsi" w:cstheme="minorHAnsi"/>
            <w:sz w:val="22"/>
            <w:szCs w:val="22"/>
            <w:lang w:eastAsia="zh-CN"/>
          </w:rPr>
          <w:t>Steve@ingredientcommunications.com</w:t>
        </w:r>
      </w:hyperlink>
    </w:p>
    <w:p w14:paraId="45DF594F" w14:textId="77777777" w:rsidR="00EE460F" w:rsidRPr="001B2D06" w:rsidRDefault="00EE460F" w:rsidP="00833A01">
      <w:pPr>
        <w:rPr>
          <w:rFonts w:asciiTheme="minorHAnsi" w:hAnsiTheme="minorHAnsi" w:cstheme="minorHAnsi"/>
          <w:sz w:val="22"/>
          <w:szCs w:val="22"/>
          <w:lang w:eastAsia="zh-CN"/>
        </w:rPr>
      </w:pPr>
    </w:p>
    <w:p w14:paraId="4919EE77" w14:textId="6A14EAD1" w:rsidR="001B4F21" w:rsidRDefault="001B4F21" w:rsidP="001B4F21">
      <w:pPr>
        <w:rPr>
          <w:rFonts w:asciiTheme="minorHAnsi" w:hAnsiTheme="minorHAnsi" w:cstheme="minorHAnsi"/>
          <w:sz w:val="22"/>
          <w:szCs w:val="22"/>
          <w:lang w:eastAsia="zh-CN"/>
        </w:rPr>
      </w:pPr>
      <w:r>
        <w:rPr>
          <w:rFonts w:ascii="SimSun" w:eastAsia="SimSun" w:hAnsi="SimSun" w:cs="SimSun" w:hint="eastAsia"/>
          <w:b/>
          <w:bCs/>
          <w:sz w:val="22"/>
          <w:szCs w:val="22"/>
          <w:lang w:eastAsia="zh-CN"/>
        </w:rPr>
        <w:t>关于</w:t>
      </w:r>
      <w:r w:rsidRPr="001B4F21">
        <w:rPr>
          <w:rFonts w:ascii="SimSun" w:eastAsia="SimSun" w:hAnsi="SimSun" w:cs="SimSun" w:hint="eastAsia"/>
          <w:b/>
          <w:bCs/>
          <w:sz w:val="22"/>
          <w:szCs w:val="22"/>
          <w:lang w:eastAsia="zh-CN"/>
        </w:rPr>
        <w:t>阿拉食品原料集团</w:t>
      </w:r>
    </w:p>
    <w:p w14:paraId="67DF2F84" w14:textId="7178F9F4" w:rsidR="00833A01" w:rsidRPr="001B2D06" w:rsidRDefault="001B4F21" w:rsidP="001B4F21">
      <w:pPr>
        <w:rPr>
          <w:rFonts w:asciiTheme="minorHAnsi" w:hAnsiTheme="minorHAnsi" w:cstheme="minorHAnsi"/>
          <w:sz w:val="22"/>
          <w:szCs w:val="22"/>
          <w:lang w:eastAsia="zh-CN"/>
        </w:rPr>
      </w:pPr>
      <w:bookmarkStart w:id="0" w:name="_Hlk130241550"/>
      <w:r w:rsidRPr="001B4F21">
        <w:rPr>
          <w:rFonts w:ascii="SimSun" w:eastAsia="SimSun" w:hAnsi="SimSun" w:cs="SimSun" w:hint="eastAsia"/>
          <w:sz w:val="22"/>
          <w:szCs w:val="22"/>
          <w:lang w:eastAsia="zh-CN"/>
        </w:rPr>
        <w:t>阿拉食品原料集团</w:t>
      </w:r>
      <w:bookmarkEnd w:id="0"/>
      <w:r w:rsidRPr="001B4F21">
        <w:rPr>
          <w:rFonts w:ascii="SimSun" w:eastAsia="SimSun" w:hAnsi="SimSun" w:cs="SimSun" w:hint="eastAsia"/>
          <w:sz w:val="22"/>
          <w:szCs w:val="22"/>
          <w:lang w:eastAsia="zh-CN"/>
        </w:rPr>
        <w:t>是增值乳清解决方案的全球领导者。我们发现并提供源自乳清的优质原料，通过努力开发和高效加工天然食品、功能性食品和营养食品为食品行业提供支撑。我们为生命早期营养、医疗营养、运动营养、健康食品、其他食品和饮料产品</w:t>
      </w:r>
      <w:r>
        <w:rPr>
          <w:rFonts w:ascii="SimSun" w:eastAsia="SimSun" w:hAnsi="SimSun" w:cs="SimSun" w:hint="eastAsia"/>
          <w:sz w:val="22"/>
          <w:szCs w:val="22"/>
          <w:lang w:eastAsia="zh-CN"/>
        </w:rPr>
        <w:t>的全球市场</w:t>
      </w:r>
      <w:r w:rsidRPr="001B4F21">
        <w:rPr>
          <w:rFonts w:ascii="SimSun" w:eastAsia="SimSun" w:hAnsi="SimSun" w:cs="SimSun" w:hint="eastAsia"/>
          <w:sz w:val="22"/>
          <w:szCs w:val="22"/>
          <w:lang w:eastAsia="zh-CN"/>
        </w:rPr>
        <w:t>提供服务。</w:t>
      </w:r>
    </w:p>
    <w:p w14:paraId="782EB816" w14:textId="6844B7E6" w:rsidR="00833A01" w:rsidRPr="001B2D06" w:rsidRDefault="00833A01" w:rsidP="00833A01">
      <w:pPr>
        <w:rPr>
          <w:rFonts w:asciiTheme="minorHAnsi" w:hAnsiTheme="minorHAnsi" w:cstheme="minorHAnsi"/>
          <w:sz w:val="22"/>
          <w:szCs w:val="22"/>
          <w:lang w:eastAsia="zh-CN"/>
        </w:rPr>
      </w:pPr>
    </w:p>
    <w:p w14:paraId="547E51C9" w14:textId="44ACA25C" w:rsidR="008824B0" w:rsidRPr="001B2D06" w:rsidRDefault="008824B0" w:rsidP="0049611E">
      <w:pPr>
        <w:rPr>
          <w:rFonts w:asciiTheme="minorHAnsi" w:hAnsiTheme="minorHAnsi" w:cstheme="minorHAnsi"/>
          <w:sz w:val="22"/>
          <w:szCs w:val="22"/>
          <w:lang w:eastAsia="zh-CN"/>
        </w:rPr>
      </w:pPr>
      <w:r w:rsidRPr="001B2D06">
        <w:rPr>
          <w:bCs/>
          <w:sz w:val="22"/>
          <w:szCs w:val="22"/>
          <w:lang w:val="zh-Hans" w:eastAsia="zh-CN"/>
        </w:rPr>
        <w:t>选择我们的五</w:t>
      </w:r>
      <w:r w:rsidR="00173E17">
        <w:rPr>
          <w:rFonts w:ascii="SimSun" w:eastAsia="SimSun" w:hAnsi="SimSun" w:cs="SimSun" w:hint="eastAsia"/>
          <w:bCs/>
          <w:sz w:val="22"/>
          <w:szCs w:val="22"/>
          <w:lang w:val="zh-Hans" w:eastAsia="zh-CN"/>
        </w:rPr>
        <w:t>大</w:t>
      </w:r>
      <w:r w:rsidRPr="001B2D06">
        <w:rPr>
          <w:bCs/>
          <w:sz w:val="22"/>
          <w:szCs w:val="22"/>
          <w:lang w:val="zh-Hans" w:eastAsia="zh-CN"/>
        </w:rPr>
        <w:t>理由：</w:t>
      </w:r>
    </w:p>
    <w:p w14:paraId="7E415EBC" w14:textId="4ABF19E5" w:rsidR="00833A01" w:rsidRPr="001B2D06" w:rsidRDefault="008824B0" w:rsidP="00833A01">
      <w:pPr>
        <w:numPr>
          <w:ilvl w:val="0"/>
          <w:numId w:val="5"/>
        </w:numPr>
        <w:rPr>
          <w:rFonts w:asciiTheme="minorHAnsi" w:hAnsiTheme="minorHAnsi" w:cstheme="minorHAnsi"/>
          <w:sz w:val="22"/>
          <w:szCs w:val="22"/>
        </w:rPr>
      </w:pPr>
      <w:r w:rsidRPr="001B2D06">
        <w:rPr>
          <w:bCs/>
          <w:sz w:val="22"/>
          <w:szCs w:val="22"/>
          <w:lang w:val="zh-Hans"/>
        </w:rPr>
        <w:t>我们的基因中</w:t>
      </w:r>
      <w:r w:rsidR="004F1B83">
        <w:rPr>
          <w:rFonts w:ascii="SimSun" w:eastAsia="SimSun" w:hAnsi="SimSun" w:cs="SimSun" w:hint="eastAsia"/>
          <w:bCs/>
          <w:sz w:val="22"/>
          <w:szCs w:val="22"/>
          <w:lang w:val="zh-Hans" w:eastAsia="zh-CN"/>
        </w:rPr>
        <w:t>蕴含着</w:t>
      </w:r>
      <w:r w:rsidRPr="001B2D06">
        <w:rPr>
          <w:bCs/>
          <w:sz w:val="22"/>
          <w:szCs w:val="22"/>
          <w:lang w:val="zh-Hans"/>
        </w:rPr>
        <w:t>研发</w:t>
      </w:r>
      <w:r w:rsidR="004F1B83">
        <w:rPr>
          <w:rFonts w:ascii="SimSun" w:eastAsia="SimSun" w:hAnsi="SimSun" w:cs="SimSun" w:hint="eastAsia"/>
          <w:bCs/>
          <w:sz w:val="22"/>
          <w:szCs w:val="22"/>
          <w:lang w:val="zh-Hans" w:eastAsia="zh-CN"/>
        </w:rPr>
        <w:t>精神</w:t>
      </w:r>
    </w:p>
    <w:p w14:paraId="2CDC4DA1" w14:textId="03D0AA27" w:rsidR="00833A01" w:rsidRPr="001B2D06" w:rsidRDefault="008824B0" w:rsidP="00833A01">
      <w:pPr>
        <w:numPr>
          <w:ilvl w:val="0"/>
          <w:numId w:val="5"/>
        </w:numPr>
        <w:rPr>
          <w:rFonts w:asciiTheme="minorHAnsi" w:hAnsiTheme="minorHAnsi" w:cstheme="minorHAnsi"/>
          <w:sz w:val="22"/>
          <w:szCs w:val="22"/>
        </w:rPr>
      </w:pPr>
      <w:r w:rsidRPr="008824B0">
        <w:rPr>
          <w:rFonts w:ascii="SimSun" w:eastAsia="SimSun" w:hAnsi="SimSun" w:cs="SimSun" w:hint="eastAsia"/>
          <w:bCs/>
          <w:sz w:val="22"/>
          <w:szCs w:val="22"/>
        </w:rPr>
        <w:t>我们提供卓越的品质</w:t>
      </w:r>
    </w:p>
    <w:p w14:paraId="34607B6A" w14:textId="77777777" w:rsidR="008824B0" w:rsidRPr="008824B0" w:rsidRDefault="008824B0" w:rsidP="008824B0">
      <w:pPr>
        <w:numPr>
          <w:ilvl w:val="0"/>
          <w:numId w:val="5"/>
        </w:numPr>
        <w:rPr>
          <w:rFonts w:asciiTheme="minorHAnsi" w:hAnsiTheme="minorHAnsi" w:cstheme="minorHAnsi"/>
          <w:bCs/>
          <w:sz w:val="22"/>
          <w:szCs w:val="22"/>
          <w:lang w:eastAsia="zh-CN"/>
        </w:rPr>
      </w:pPr>
      <w:r w:rsidRPr="008824B0">
        <w:rPr>
          <w:rFonts w:ascii="SimSun" w:eastAsia="SimSun" w:hAnsi="SimSun" w:cs="SimSun" w:hint="eastAsia"/>
          <w:bCs/>
          <w:sz w:val="22"/>
          <w:szCs w:val="22"/>
          <w:lang w:eastAsia="zh-CN"/>
        </w:rPr>
        <w:t>我们是您值得信赖的商业伙伴</w:t>
      </w:r>
    </w:p>
    <w:p w14:paraId="455EB039" w14:textId="1FCEC382" w:rsidR="00833A01" w:rsidRPr="001B2D06" w:rsidRDefault="008824B0" w:rsidP="00833A01">
      <w:pPr>
        <w:numPr>
          <w:ilvl w:val="0"/>
          <w:numId w:val="5"/>
        </w:numPr>
        <w:rPr>
          <w:rFonts w:asciiTheme="minorHAnsi" w:hAnsiTheme="minorHAnsi" w:cstheme="minorHAnsi"/>
          <w:sz w:val="22"/>
          <w:szCs w:val="22"/>
        </w:rPr>
      </w:pPr>
      <w:r w:rsidRPr="008824B0">
        <w:rPr>
          <w:rFonts w:ascii="SimSun" w:eastAsia="SimSun" w:hAnsi="SimSun" w:cs="SimSun" w:hint="eastAsia"/>
          <w:bCs/>
          <w:sz w:val="22"/>
          <w:szCs w:val="22"/>
        </w:rPr>
        <w:t>我们支持可持续发展</w:t>
      </w:r>
    </w:p>
    <w:p w14:paraId="5C9B4EB3" w14:textId="393B32D7" w:rsidR="00833A01" w:rsidRPr="001B2D06" w:rsidRDefault="008824B0" w:rsidP="00833A01">
      <w:pPr>
        <w:numPr>
          <w:ilvl w:val="0"/>
          <w:numId w:val="5"/>
        </w:numPr>
        <w:rPr>
          <w:rFonts w:asciiTheme="minorHAnsi" w:hAnsiTheme="minorHAnsi" w:cstheme="minorHAnsi"/>
          <w:sz w:val="22"/>
          <w:szCs w:val="22"/>
        </w:rPr>
      </w:pPr>
      <w:r w:rsidRPr="008824B0">
        <w:rPr>
          <w:rFonts w:ascii="SimSun" w:eastAsia="SimSun" w:hAnsi="SimSun" w:cs="SimSun" w:hint="eastAsia"/>
          <w:bCs/>
          <w:sz w:val="22"/>
          <w:szCs w:val="22"/>
        </w:rPr>
        <w:t>我们确保供应安全</w:t>
      </w:r>
    </w:p>
    <w:p w14:paraId="4D271A9E" w14:textId="26C88AB8" w:rsidR="00833A01" w:rsidRPr="001B2D06" w:rsidRDefault="00833A01" w:rsidP="00833A01">
      <w:pPr>
        <w:rPr>
          <w:rFonts w:asciiTheme="minorHAnsi" w:hAnsiTheme="minorHAnsi" w:cstheme="minorHAnsi"/>
          <w:sz w:val="22"/>
          <w:szCs w:val="22"/>
        </w:rPr>
      </w:pPr>
    </w:p>
    <w:p w14:paraId="168AB853" w14:textId="77777777" w:rsidR="00185507" w:rsidRPr="00185507" w:rsidRDefault="00185507" w:rsidP="00185507">
      <w:pPr>
        <w:rPr>
          <w:rFonts w:asciiTheme="minorHAnsi" w:hAnsiTheme="minorHAnsi" w:cstheme="minorHAnsi"/>
          <w:bCs/>
          <w:sz w:val="22"/>
          <w:szCs w:val="22"/>
          <w:lang w:eastAsia="zh-CN"/>
        </w:rPr>
      </w:pPr>
      <w:bookmarkStart w:id="1" w:name="_Hlk128509195"/>
      <w:r w:rsidRPr="00185507">
        <w:rPr>
          <w:rFonts w:ascii="SimSun" w:eastAsia="SimSun" w:hAnsi="SimSun" w:cs="SimSun" w:hint="eastAsia"/>
          <w:bCs/>
          <w:sz w:val="22"/>
          <w:szCs w:val="22"/>
          <w:lang w:eastAsia="zh-CN"/>
        </w:rPr>
        <w:t>阿拉食品原料集团</w:t>
      </w:r>
      <w:bookmarkEnd w:id="1"/>
      <w:r w:rsidRPr="00185507">
        <w:rPr>
          <w:rFonts w:ascii="SimSun" w:eastAsia="SimSun" w:hAnsi="SimSun" w:cs="SimSun" w:hint="eastAsia"/>
          <w:bCs/>
          <w:sz w:val="22"/>
          <w:szCs w:val="22"/>
          <w:lang w:val="zh-Hans" w:eastAsia="zh-CN"/>
        </w:rPr>
        <w:t>是乳制品企业阿拉食品集团全资所有的子公司。</w:t>
      </w:r>
      <w:r w:rsidRPr="00185507">
        <w:rPr>
          <w:rFonts w:ascii="SimSun" w:eastAsia="SimSun" w:hAnsi="SimSun" w:cs="SimSun" w:hint="eastAsia"/>
          <w:bCs/>
          <w:sz w:val="22"/>
          <w:szCs w:val="22"/>
          <w:lang w:eastAsia="zh-CN"/>
        </w:rPr>
        <w:t>我们的总部位于丹麦。</w:t>
      </w:r>
    </w:p>
    <w:p w14:paraId="70350752" w14:textId="62CE049E" w:rsidR="00833A01" w:rsidRPr="001B2D06" w:rsidRDefault="00833A01" w:rsidP="00833A01">
      <w:pPr>
        <w:rPr>
          <w:rFonts w:asciiTheme="minorHAnsi" w:hAnsiTheme="minorHAnsi" w:cstheme="minorHAnsi"/>
          <w:sz w:val="22"/>
          <w:szCs w:val="22"/>
          <w:lang w:eastAsia="zh-CN"/>
        </w:rPr>
      </w:pPr>
    </w:p>
    <w:p w14:paraId="3D66D285" w14:textId="22C1786C" w:rsidR="00833A01" w:rsidRPr="001B2D06" w:rsidRDefault="00833A01" w:rsidP="00833A01">
      <w:pPr>
        <w:rPr>
          <w:rFonts w:asciiTheme="minorHAnsi" w:hAnsiTheme="minorHAnsi" w:cstheme="minorHAnsi"/>
          <w:b/>
          <w:bCs/>
          <w:sz w:val="22"/>
          <w:szCs w:val="22"/>
          <w:lang w:eastAsia="zh-CN"/>
        </w:rPr>
      </w:pPr>
    </w:p>
    <w:p w14:paraId="2447AA79" w14:textId="77777777" w:rsidR="00BB14D3" w:rsidRPr="001B2D06" w:rsidRDefault="00BB14D3" w:rsidP="00BB14D3">
      <w:pPr>
        <w:rPr>
          <w:rFonts w:asciiTheme="minorHAnsi" w:hAnsiTheme="minorHAnsi" w:cstheme="minorHAnsi"/>
          <w:b/>
          <w:bCs/>
          <w:sz w:val="22"/>
          <w:szCs w:val="22"/>
        </w:rPr>
      </w:pPr>
      <w:r w:rsidRPr="001B2D06">
        <w:rPr>
          <w:rFonts w:asciiTheme="minorHAnsi" w:hAnsiTheme="minorHAnsi" w:cstheme="minorHAnsi"/>
          <w:b/>
          <w:bCs/>
          <w:sz w:val="22"/>
          <w:szCs w:val="22"/>
        </w:rPr>
        <w:t>LinkedIn</w:t>
      </w:r>
    </w:p>
    <w:p w14:paraId="6C63A8E4" w14:textId="77777777" w:rsidR="00BB14D3" w:rsidRPr="001B2D06" w:rsidRDefault="00000000" w:rsidP="00BB14D3">
      <w:pPr>
        <w:rPr>
          <w:rFonts w:asciiTheme="minorHAnsi" w:hAnsiTheme="minorHAnsi" w:cstheme="minorHAnsi"/>
          <w:bCs/>
          <w:sz w:val="22"/>
          <w:szCs w:val="22"/>
        </w:rPr>
      </w:pPr>
      <w:hyperlink r:id="rId15" w:history="1">
        <w:r w:rsidR="00BB14D3" w:rsidRPr="001B2D06">
          <w:rPr>
            <w:rStyle w:val="Hyperlink"/>
            <w:rFonts w:asciiTheme="minorHAnsi" w:hAnsiTheme="minorHAnsi" w:cstheme="minorHAnsi"/>
            <w:bCs/>
            <w:color w:val="auto"/>
            <w:sz w:val="22"/>
            <w:szCs w:val="22"/>
          </w:rPr>
          <w:t>http://www.linkedin.com/company/arla-foods-ingredients</w:t>
        </w:r>
      </w:hyperlink>
    </w:p>
    <w:p w14:paraId="465310DD" w14:textId="77777777" w:rsidR="00BB14D3" w:rsidRPr="001B2D06" w:rsidRDefault="00BB14D3" w:rsidP="00BB14D3">
      <w:pPr>
        <w:rPr>
          <w:rFonts w:asciiTheme="minorHAnsi" w:hAnsiTheme="minorHAnsi" w:cstheme="minorHAnsi"/>
          <w:bCs/>
          <w:sz w:val="22"/>
          <w:szCs w:val="22"/>
        </w:rPr>
      </w:pPr>
    </w:p>
    <w:p w14:paraId="7BBAC69F" w14:textId="3CBAC592" w:rsidR="00BB14D3" w:rsidRPr="00F35868" w:rsidRDefault="00BB14D3" w:rsidP="00BB14D3">
      <w:pPr>
        <w:rPr>
          <w:rFonts w:asciiTheme="minorHAnsi" w:hAnsiTheme="minorHAnsi" w:cstheme="minorHAnsi"/>
          <w:b/>
          <w:bCs/>
          <w:sz w:val="22"/>
          <w:szCs w:val="22"/>
          <w:lang w:val="fi-FI"/>
        </w:rPr>
      </w:pPr>
      <w:r w:rsidRPr="00F35868">
        <w:rPr>
          <w:rFonts w:asciiTheme="minorHAnsi" w:hAnsiTheme="minorHAnsi" w:cstheme="minorHAnsi"/>
          <w:b/>
          <w:bCs/>
          <w:sz w:val="22"/>
          <w:szCs w:val="22"/>
          <w:lang w:val="fi-FI"/>
        </w:rPr>
        <w:t>LinkedIn</w:t>
      </w:r>
      <w:r w:rsidR="008824B0" w:rsidRPr="00F35868">
        <w:rPr>
          <w:b/>
          <w:sz w:val="22"/>
          <w:szCs w:val="22"/>
          <w:lang w:val="zh-Hans"/>
        </w:rPr>
        <w:t>（拉丁美洲）</w:t>
      </w:r>
    </w:p>
    <w:p w14:paraId="4762C7E2" w14:textId="77777777" w:rsidR="00BB14D3" w:rsidRPr="00F35868" w:rsidRDefault="00000000" w:rsidP="00BB14D3">
      <w:pPr>
        <w:rPr>
          <w:rFonts w:asciiTheme="minorHAnsi" w:hAnsiTheme="minorHAnsi" w:cstheme="minorHAnsi"/>
          <w:sz w:val="22"/>
          <w:szCs w:val="22"/>
          <w:lang w:val="fi-FI"/>
        </w:rPr>
      </w:pPr>
      <w:hyperlink r:id="rId16" w:history="1">
        <w:r w:rsidR="00BB14D3" w:rsidRPr="00F35868">
          <w:rPr>
            <w:rStyle w:val="Hyperlink"/>
            <w:rFonts w:asciiTheme="minorHAnsi" w:hAnsiTheme="minorHAnsi" w:cstheme="minorHAnsi"/>
            <w:color w:val="auto"/>
            <w:sz w:val="22"/>
            <w:szCs w:val="22"/>
            <w:lang w:val="fi-FI"/>
          </w:rPr>
          <w:t>https://www.linkedin.com/showcase/arla-foods-ingredients-latin-america/</w:t>
        </w:r>
      </w:hyperlink>
    </w:p>
    <w:p w14:paraId="339B0856" w14:textId="77777777" w:rsidR="00BB14D3" w:rsidRPr="00F35868" w:rsidRDefault="00BB14D3" w:rsidP="00BB14D3">
      <w:pPr>
        <w:rPr>
          <w:rFonts w:asciiTheme="minorHAnsi" w:hAnsiTheme="minorHAnsi" w:cstheme="minorHAnsi"/>
          <w:sz w:val="22"/>
          <w:szCs w:val="22"/>
          <w:lang w:val="fi-FI"/>
        </w:rPr>
      </w:pPr>
    </w:p>
    <w:p w14:paraId="7DA3AC6D" w14:textId="1CB09116" w:rsidR="008824B0" w:rsidRPr="001B2D06" w:rsidRDefault="00BB14D3" w:rsidP="00E17F72">
      <w:pPr>
        <w:rPr>
          <w:rFonts w:asciiTheme="minorHAnsi" w:hAnsiTheme="minorHAnsi" w:cstheme="minorHAnsi"/>
          <w:b/>
          <w:bCs/>
          <w:sz w:val="22"/>
          <w:szCs w:val="22"/>
        </w:rPr>
      </w:pPr>
      <w:r w:rsidRPr="001B2D06">
        <w:rPr>
          <w:rFonts w:asciiTheme="minorHAnsi" w:hAnsiTheme="minorHAnsi" w:cstheme="minorHAnsi"/>
          <w:b/>
          <w:bCs/>
          <w:sz w:val="22"/>
          <w:szCs w:val="22"/>
        </w:rPr>
        <w:t>LinkedIn</w:t>
      </w:r>
      <w:r w:rsidR="008824B0" w:rsidRPr="001B2D06">
        <w:rPr>
          <w:b/>
          <w:bCs/>
          <w:sz w:val="22"/>
          <w:szCs w:val="22"/>
          <w:lang w:val="zh-Hans"/>
        </w:rPr>
        <w:t>（中国）</w:t>
      </w:r>
    </w:p>
    <w:p w14:paraId="3652913A" w14:textId="0B1AC2D1" w:rsidR="00BB14D3" w:rsidRPr="001B2D06" w:rsidRDefault="00BB14D3" w:rsidP="00BB14D3">
      <w:pPr>
        <w:rPr>
          <w:rFonts w:asciiTheme="minorHAnsi" w:hAnsiTheme="minorHAnsi" w:cstheme="minorHAnsi"/>
          <w:bCs/>
          <w:sz w:val="22"/>
          <w:szCs w:val="22"/>
          <w:u w:val="single"/>
        </w:rPr>
      </w:pPr>
      <w:r w:rsidRPr="001B2D06">
        <w:rPr>
          <w:rFonts w:asciiTheme="minorHAnsi" w:hAnsiTheme="minorHAnsi" w:cstheme="minorHAnsi"/>
          <w:bCs/>
          <w:sz w:val="22"/>
          <w:szCs w:val="22"/>
          <w:u w:val="single"/>
        </w:rPr>
        <w:t>https://www.linkedin.com/showcase/arla-foods-ingredients-china/</w:t>
      </w:r>
    </w:p>
    <w:p w14:paraId="153E3E17" w14:textId="34E66A74" w:rsidR="003D54A7" w:rsidRPr="001B2D06" w:rsidRDefault="003D54A7" w:rsidP="1DED9314">
      <w:pPr>
        <w:rPr>
          <w:rFonts w:asciiTheme="minorHAnsi" w:hAnsiTheme="minorHAnsi" w:cstheme="minorHAnsi"/>
          <w:sz w:val="22"/>
          <w:szCs w:val="22"/>
          <w:u w:val="single"/>
        </w:rPr>
      </w:pPr>
    </w:p>
    <w:sectPr w:rsidR="003D54A7" w:rsidRPr="001B2D06">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D911" w14:textId="77777777" w:rsidR="00EB23B9" w:rsidRDefault="00EB23B9" w:rsidP="008C5920">
      <w:r>
        <w:separator/>
      </w:r>
    </w:p>
  </w:endnote>
  <w:endnote w:type="continuationSeparator" w:id="0">
    <w:p w14:paraId="74648B53" w14:textId="77777777" w:rsidR="00EB23B9" w:rsidRDefault="00EB23B9" w:rsidP="008C5920">
      <w:r>
        <w:continuationSeparator/>
      </w:r>
    </w:p>
  </w:endnote>
  <w:endnote w:type="continuationNotice" w:id="1">
    <w:p w14:paraId="085DD7B7" w14:textId="77777777" w:rsidR="00EB23B9" w:rsidRDefault="00EB2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C7A8" w14:textId="77777777" w:rsidR="00EB23B9" w:rsidRDefault="00EB23B9" w:rsidP="008C5920">
      <w:r>
        <w:separator/>
      </w:r>
    </w:p>
  </w:footnote>
  <w:footnote w:type="continuationSeparator" w:id="0">
    <w:p w14:paraId="31704E78" w14:textId="77777777" w:rsidR="00EB23B9" w:rsidRDefault="00EB23B9" w:rsidP="008C5920">
      <w:r>
        <w:continuationSeparator/>
      </w:r>
    </w:p>
  </w:footnote>
  <w:footnote w:type="continuationNotice" w:id="1">
    <w:p w14:paraId="757B7573" w14:textId="77777777" w:rsidR="00EB23B9" w:rsidRDefault="00EB23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16134"/>
    <w:multiLevelType w:val="multilevel"/>
    <w:tmpl w:val="A3A20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1" w15:restartNumberingAfterBreak="0">
    <w:nsid w:val="751F69D5"/>
    <w:multiLevelType w:val="multilevel"/>
    <w:tmpl w:val="AE2C3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19051">
    <w:abstractNumId w:val="0"/>
  </w:num>
  <w:num w:numId="2" w16cid:durableId="1380519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9128717">
    <w:abstractNumId w:val="20"/>
  </w:num>
  <w:num w:numId="4" w16cid:durableId="835464019">
    <w:abstractNumId w:val="8"/>
  </w:num>
  <w:num w:numId="5" w16cid:durableId="2136899331">
    <w:abstractNumId w:val="14"/>
  </w:num>
  <w:num w:numId="6" w16cid:durableId="1855143510">
    <w:abstractNumId w:val="15"/>
  </w:num>
  <w:num w:numId="7" w16cid:durableId="1878080379">
    <w:abstractNumId w:val="7"/>
  </w:num>
  <w:num w:numId="8" w16cid:durableId="1280913372">
    <w:abstractNumId w:val="13"/>
  </w:num>
  <w:num w:numId="9" w16cid:durableId="1477138309">
    <w:abstractNumId w:val="19"/>
  </w:num>
  <w:num w:numId="10" w16cid:durableId="1496799294">
    <w:abstractNumId w:val="9"/>
  </w:num>
  <w:num w:numId="11" w16cid:durableId="437145417">
    <w:abstractNumId w:val="4"/>
  </w:num>
  <w:num w:numId="12" w16cid:durableId="1786730208">
    <w:abstractNumId w:val="16"/>
  </w:num>
  <w:num w:numId="13" w16cid:durableId="327877113">
    <w:abstractNumId w:val="1"/>
  </w:num>
  <w:num w:numId="14" w16cid:durableId="1483691804">
    <w:abstractNumId w:val="22"/>
  </w:num>
  <w:num w:numId="15" w16cid:durableId="1319458295">
    <w:abstractNumId w:val="6"/>
  </w:num>
  <w:num w:numId="16" w16cid:durableId="1936590028">
    <w:abstractNumId w:val="10"/>
  </w:num>
  <w:num w:numId="17" w16cid:durableId="1838109346">
    <w:abstractNumId w:val="5"/>
  </w:num>
  <w:num w:numId="18" w16cid:durableId="791170185">
    <w:abstractNumId w:val="18"/>
  </w:num>
  <w:num w:numId="19" w16cid:durableId="1341084991">
    <w:abstractNumId w:val="11"/>
  </w:num>
  <w:num w:numId="20" w16cid:durableId="1895192215">
    <w:abstractNumId w:val="23"/>
  </w:num>
  <w:num w:numId="21" w16cid:durableId="518593078">
    <w:abstractNumId w:val="12"/>
  </w:num>
  <w:num w:numId="22" w16cid:durableId="159198907">
    <w:abstractNumId w:val="3"/>
  </w:num>
  <w:num w:numId="23" w16cid:durableId="914823693">
    <w:abstractNumId w:val="2"/>
  </w:num>
  <w:num w:numId="24" w16cid:durableId="368797234">
    <w:abstractNumId w:val="17"/>
  </w:num>
  <w:num w:numId="25" w16cid:durableId="14813827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1288"/>
    <w:rsid w:val="00002B5E"/>
    <w:rsid w:val="000045D7"/>
    <w:rsid w:val="0000537D"/>
    <w:rsid w:val="00010B45"/>
    <w:rsid w:val="000112E1"/>
    <w:rsid w:val="00012DE8"/>
    <w:rsid w:val="0001395B"/>
    <w:rsid w:val="00014267"/>
    <w:rsid w:val="00014A9E"/>
    <w:rsid w:val="0001656B"/>
    <w:rsid w:val="00017FE9"/>
    <w:rsid w:val="0002068B"/>
    <w:rsid w:val="00020F2E"/>
    <w:rsid w:val="000251E1"/>
    <w:rsid w:val="00025B66"/>
    <w:rsid w:val="00025E66"/>
    <w:rsid w:val="00027A2B"/>
    <w:rsid w:val="0002874D"/>
    <w:rsid w:val="00030834"/>
    <w:rsid w:val="00031372"/>
    <w:rsid w:val="00031890"/>
    <w:rsid w:val="00032404"/>
    <w:rsid w:val="00032CBF"/>
    <w:rsid w:val="0003320D"/>
    <w:rsid w:val="00033D5F"/>
    <w:rsid w:val="00035657"/>
    <w:rsid w:val="0003577D"/>
    <w:rsid w:val="00036DEA"/>
    <w:rsid w:val="000413FD"/>
    <w:rsid w:val="00041F27"/>
    <w:rsid w:val="000443EC"/>
    <w:rsid w:val="0004556D"/>
    <w:rsid w:val="0005019E"/>
    <w:rsid w:val="000505A4"/>
    <w:rsid w:val="00052006"/>
    <w:rsid w:val="00052FB9"/>
    <w:rsid w:val="0005455E"/>
    <w:rsid w:val="000547E1"/>
    <w:rsid w:val="000553DE"/>
    <w:rsid w:val="000556CE"/>
    <w:rsid w:val="000558A7"/>
    <w:rsid w:val="000560AC"/>
    <w:rsid w:val="00056974"/>
    <w:rsid w:val="00060AFB"/>
    <w:rsid w:val="000613A5"/>
    <w:rsid w:val="000618F5"/>
    <w:rsid w:val="00062070"/>
    <w:rsid w:val="00062FD0"/>
    <w:rsid w:val="000636C1"/>
    <w:rsid w:val="00063C17"/>
    <w:rsid w:val="00064C3D"/>
    <w:rsid w:val="00067D85"/>
    <w:rsid w:val="000707D3"/>
    <w:rsid w:val="00071773"/>
    <w:rsid w:val="00071A27"/>
    <w:rsid w:val="0007320F"/>
    <w:rsid w:val="00074C97"/>
    <w:rsid w:val="000757D0"/>
    <w:rsid w:val="00075B74"/>
    <w:rsid w:val="00076DA8"/>
    <w:rsid w:val="00076DD9"/>
    <w:rsid w:val="00082FFE"/>
    <w:rsid w:val="000850C4"/>
    <w:rsid w:val="00086001"/>
    <w:rsid w:val="00091BCD"/>
    <w:rsid w:val="000934EE"/>
    <w:rsid w:val="00094976"/>
    <w:rsid w:val="00094E1D"/>
    <w:rsid w:val="000A0A62"/>
    <w:rsid w:val="000A1151"/>
    <w:rsid w:val="000A33CC"/>
    <w:rsid w:val="000A5D00"/>
    <w:rsid w:val="000A6827"/>
    <w:rsid w:val="000A7589"/>
    <w:rsid w:val="000A7F89"/>
    <w:rsid w:val="000B076C"/>
    <w:rsid w:val="000B1D4A"/>
    <w:rsid w:val="000B2931"/>
    <w:rsid w:val="000B30A7"/>
    <w:rsid w:val="000B35ED"/>
    <w:rsid w:val="000B4B0F"/>
    <w:rsid w:val="000B4C1E"/>
    <w:rsid w:val="000B4DF4"/>
    <w:rsid w:val="000B5DBD"/>
    <w:rsid w:val="000B6F0A"/>
    <w:rsid w:val="000C041E"/>
    <w:rsid w:val="000C0D86"/>
    <w:rsid w:val="000C6D37"/>
    <w:rsid w:val="000C7EDA"/>
    <w:rsid w:val="000D1585"/>
    <w:rsid w:val="000D160D"/>
    <w:rsid w:val="000D1BA0"/>
    <w:rsid w:val="000D4170"/>
    <w:rsid w:val="000D5E0E"/>
    <w:rsid w:val="000D7E27"/>
    <w:rsid w:val="000E0E2D"/>
    <w:rsid w:val="000E22AB"/>
    <w:rsid w:val="000E2E3E"/>
    <w:rsid w:val="000E33AA"/>
    <w:rsid w:val="000E4B0B"/>
    <w:rsid w:val="000E4E71"/>
    <w:rsid w:val="000E564A"/>
    <w:rsid w:val="000E6485"/>
    <w:rsid w:val="000E6793"/>
    <w:rsid w:val="000F41F0"/>
    <w:rsid w:val="000F7B11"/>
    <w:rsid w:val="00101B7A"/>
    <w:rsid w:val="001042E4"/>
    <w:rsid w:val="00104EBE"/>
    <w:rsid w:val="001057EF"/>
    <w:rsid w:val="00105E46"/>
    <w:rsid w:val="00106892"/>
    <w:rsid w:val="0010722F"/>
    <w:rsid w:val="00112114"/>
    <w:rsid w:val="00112378"/>
    <w:rsid w:val="0011455F"/>
    <w:rsid w:val="00115B91"/>
    <w:rsid w:val="00120755"/>
    <w:rsid w:val="00121F0A"/>
    <w:rsid w:val="00122250"/>
    <w:rsid w:val="0012264E"/>
    <w:rsid w:val="00122EE9"/>
    <w:rsid w:val="001240C1"/>
    <w:rsid w:val="001243EB"/>
    <w:rsid w:val="001245A5"/>
    <w:rsid w:val="00125E5A"/>
    <w:rsid w:val="00126CBD"/>
    <w:rsid w:val="00126D27"/>
    <w:rsid w:val="00133EB4"/>
    <w:rsid w:val="001346FA"/>
    <w:rsid w:val="00134C14"/>
    <w:rsid w:val="00136B2E"/>
    <w:rsid w:val="00141A0F"/>
    <w:rsid w:val="00141A79"/>
    <w:rsid w:val="00141E84"/>
    <w:rsid w:val="00141FFF"/>
    <w:rsid w:val="00142F8D"/>
    <w:rsid w:val="00143B95"/>
    <w:rsid w:val="00143E91"/>
    <w:rsid w:val="00144104"/>
    <w:rsid w:val="001457E6"/>
    <w:rsid w:val="00145894"/>
    <w:rsid w:val="001463A5"/>
    <w:rsid w:val="00150605"/>
    <w:rsid w:val="00150622"/>
    <w:rsid w:val="0015345F"/>
    <w:rsid w:val="001536D7"/>
    <w:rsid w:val="001542BE"/>
    <w:rsid w:val="00155CC3"/>
    <w:rsid w:val="00156D97"/>
    <w:rsid w:val="0015732F"/>
    <w:rsid w:val="001577AE"/>
    <w:rsid w:val="00161650"/>
    <w:rsid w:val="00162610"/>
    <w:rsid w:val="00165B4B"/>
    <w:rsid w:val="00170213"/>
    <w:rsid w:val="00170CC1"/>
    <w:rsid w:val="00172278"/>
    <w:rsid w:val="00172753"/>
    <w:rsid w:val="001728DC"/>
    <w:rsid w:val="00173BE1"/>
    <w:rsid w:val="00173E17"/>
    <w:rsid w:val="00174AE2"/>
    <w:rsid w:val="00175733"/>
    <w:rsid w:val="001758E0"/>
    <w:rsid w:val="00176126"/>
    <w:rsid w:val="00176B86"/>
    <w:rsid w:val="001778F5"/>
    <w:rsid w:val="00177DD0"/>
    <w:rsid w:val="00180C40"/>
    <w:rsid w:val="001825B1"/>
    <w:rsid w:val="001825F3"/>
    <w:rsid w:val="001836CC"/>
    <w:rsid w:val="00183D5E"/>
    <w:rsid w:val="00184598"/>
    <w:rsid w:val="00185351"/>
    <w:rsid w:val="00185507"/>
    <w:rsid w:val="00186AE6"/>
    <w:rsid w:val="001878BA"/>
    <w:rsid w:val="00191272"/>
    <w:rsid w:val="001928B7"/>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1D27"/>
    <w:rsid w:val="001B2D06"/>
    <w:rsid w:val="001B3DC8"/>
    <w:rsid w:val="001B4240"/>
    <w:rsid w:val="001B45F3"/>
    <w:rsid w:val="001B4F21"/>
    <w:rsid w:val="001B622C"/>
    <w:rsid w:val="001B62E8"/>
    <w:rsid w:val="001B7257"/>
    <w:rsid w:val="001C0A7B"/>
    <w:rsid w:val="001C1788"/>
    <w:rsid w:val="001C2AC2"/>
    <w:rsid w:val="001C36D2"/>
    <w:rsid w:val="001C39A2"/>
    <w:rsid w:val="001C4325"/>
    <w:rsid w:val="001C57EF"/>
    <w:rsid w:val="001C5D3F"/>
    <w:rsid w:val="001C63D5"/>
    <w:rsid w:val="001C72E2"/>
    <w:rsid w:val="001D2789"/>
    <w:rsid w:val="001D3573"/>
    <w:rsid w:val="001D4E47"/>
    <w:rsid w:val="001D5B91"/>
    <w:rsid w:val="001D603C"/>
    <w:rsid w:val="001D6817"/>
    <w:rsid w:val="001D6BA5"/>
    <w:rsid w:val="001E123E"/>
    <w:rsid w:val="001E1615"/>
    <w:rsid w:val="001E1F38"/>
    <w:rsid w:val="001E26E4"/>
    <w:rsid w:val="001E39B2"/>
    <w:rsid w:val="001E46F0"/>
    <w:rsid w:val="001E5D8D"/>
    <w:rsid w:val="001E6885"/>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2CFF"/>
    <w:rsid w:val="002133A3"/>
    <w:rsid w:val="0021367D"/>
    <w:rsid w:val="00217E88"/>
    <w:rsid w:val="00222A75"/>
    <w:rsid w:val="0022373C"/>
    <w:rsid w:val="00223892"/>
    <w:rsid w:val="00223E5F"/>
    <w:rsid w:val="0022404D"/>
    <w:rsid w:val="002273F8"/>
    <w:rsid w:val="0022762C"/>
    <w:rsid w:val="00227D4E"/>
    <w:rsid w:val="0023106A"/>
    <w:rsid w:val="00232B14"/>
    <w:rsid w:val="00240809"/>
    <w:rsid w:val="00240A48"/>
    <w:rsid w:val="00242B43"/>
    <w:rsid w:val="00246333"/>
    <w:rsid w:val="00247209"/>
    <w:rsid w:val="00250599"/>
    <w:rsid w:val="00250B0D"/>
    <w:rsid w:val="00250EB6"/>
    <w:rsid w:val="00250F13"/>
    <w:rsid w:val="00253B20"/>
    <w:rsid w:val="00256FA9"/>
    <w:rsid w:val="00257995"/>
    <w:rsid w:val="002605AA"/>
    <w:rsid w:val="002607EA"/>
    <w:rsid w:val="0026209F"/>
    <w:rsid w:val="00262468"/>
    <w:rsid w:val="00262A04"/>
    <w:rsid w:val="00262C36"/>
    <w:rsid w:val="00262D01"/>
    <w:rsid w:val="00266269"/>
    <w:rsid w:val="00266306"/>
    <w:rsid w:val="00267C85"/>
    <w:rsid w:val="00270474"/>
    <w:rsid w:val="00270787"/>
    <w:rsid w:val="00270D8A"/>
    <w:rsid w:val="00272367"/>
    <w:rsid w:val="002724BC"/>
    <w:rsid w:val="0027277B"/>
    <w:rsid w:val="00273355"/>
    <w:rsid w:val="00273622"/>
    <w:rsid w:val="00273DF2"/>
    <w:rsid w:val="0027494F"/>
    <w:rsid w:val="002750A7"/>
    <w:rsid w:val="00275597"/>
    <w:rsid w:val="002771CA"/>
    <w:rsid w:val="00277495"/>
    <w:rsid w:val="00280E56"/>
    <w:rsid w:val="0028264A"/>
    <w:rsid w:val="00282CAF"/>
    <w:rsid w:val="0028389C"/>
    <w:rsid w:val="002840F0"/>
    <w:rsid w:val="00284242"/>
    <w:rsid w:val="00284992"/>
    <w:rsid w:val="002863F8"/>
    <w:rsid w:val="00286651"/>
    <w:rsid w:val="0029037C"/>
    <w:rsid w:val="0029173C"/>
    <w:rsid w:val="002937B8"/>
    <w:rsid w:val="002941EF"/>
    <w:rsid w:val="00295633"/>
    <w:rsid w:val="00295FF0"/>
    <w:rsid w:val="0029712D"/>
    <w:rsid w:val="00297472"/>
    <w:rsid w:val="002A0AB5"/>
    <w:rsid w:val="002A118B"/>
    <w:rsid w:val="002A1AF9"/>
    <w:rsid w:val="002A1B33"/>
    <w:rsid w:val="002A54F9"/>
    <w:rsid w:val="002A69BA"/>
    <w:rsid w:val="002A7C09"/>
    <w:rsid w:val="002A7D41"/>
    <w:rsid w:val="002B0E22"/>
    <w:rsid w:val="002B1A31"/>
    <w:rsid w:val="002B3931"/>
    <w:rsid w:val="002B5D1F"/>
    <w:rsid w:val="002B5F2D"/>
    <w:rsid w:val="002B6495"/>
    <w:rsid w:val="002B6DAB"/>
    <w:rsid w:val="002B726F"/>
    <w:rsid w:val="002C1231"/>
    <w:rsid w:val="002C2D96"/>
    <w:rsid w:val="002C3C0C"/>
    <w:rsid w:val="002D41D3"/>
    <w:rsid w:val="002D5D74"/>
    <w:rsid w:val="002D6ACF"/>
    <w:rsid w:val="002D7E29"/>
    <w:rsid w:val="002E4834"/>
    <w:rsid w:val="002E5F58"/>
    <w:rsid w:val="002E61B5"/>
    <w:rsid w:val="002E6790"/>
    <w:rsid w:val="002F0FAD"/>
    <w:rsid w:val="002F201C"/>
    <w:rsid w:val="002F4AB4"/>
    <w:rsid w:val="002F5694"/>
    <w:rsid w:val="002F604F"/>
    <w:rsid w:val="002F7B8E"/>
    <w:rsid w:val="002F7BAE"/>
    <w:rsid w:val="00301261"/>
    <w:rsid w:val="003019CC"/>
    <w:rsid w:val="003029CC"/>
    <w:rsid w:val="003049EE"/>
    <w:rsid w:val="00304CB5"/>
    <w:rsid w:val="003054AB"/>
    <w:rsid w:val="003055AD"/>
    <w:rsid w:val="003061DB"/>
    <w:rsid w:val="003074A3"/>
    <w:rsid w:val="00307E7E"/>
    <w:rsid w:val="0031101F"/>
    <w:rsid w:val="0031329E"/>
    <w:rsid w:val="003145E3"/>
    <w:rsid w:val="00314A56"/>
    <w:rsid w:val="00315761"/>
    <w:rsid w:val="00320ADA"/>
    <w:rsid w:val="00322A2F"/>
    <w:rsid w:val="003238B4"/>
    <w:rsid w:val="00323F66"/>
    <w:rsid w:val="00324A18"/>
    <w:rsid w:val="003271B7"/>
    <w:rsid w:val="003276B0"/>
    <w:rsid w:val="00327742"/>
    <w:rsid w:val="00331340"/>
    <w:rsid w:val="00331705"/>
    <w:rsid w:val="00332239"/>
    <w:rsid w:val="003338AE"/>
    <w:rsid w:val="0033657E"/>
    <w:rsid w:val="003368EB"/>
    <w:rsid w:val="003405CC"/>
    <w:rsid w:val="003430CA"/>
    <w:rsid w:val="0034457A"/>
    <w:rsid w:val="00345C25"/>
    <w:rsid w:val="00350DEE"/>
    <w:rsid w:val="00351A15"/>
    <w:rsid w:val="00352403"/>
    <w:rsid w:val="0035421B"/>
    <w:rsid w:val="003556A7"/>
    <w:rsid w:val="003557F9"/>
    <w:rsid w:val="00360641"/>
    <w:rsid w:val="0036099D"/>
    <w:rsid w:val="00361342"/>
    <w:rsid w:val="00361D49"/>
    <w:rsid w:val="00364287"/>
    <w:rsid w:val="0036593A"/>
    <w:rsid w:val="00366143"/>
    <w:rsid w:val="00367D2E"/>
    <w:rsid w:val="00371338"/>
    <w:rsid w:val="00371CFB"/>
    <w:rsid w:val="0037259C"/>
    <w:rsid w:val="0037486C"/>
    <w:rsid w:val="00376846"/>
    <w:rsid w:val="0038117C"/>
    <w:rsid w:val="00382FC1"/>
    <w:rsid w:val="003832B1"/>
    <w:rsid w:val="00383EE3"/>
    <w:rsid w:val="0038565A"/>
    <w:rsid w:val="00386416"/>
    <w:rsid w:val="00387755"/>
    <w:rsid w:val="00387F03"/>
    <w:rsid w:val="00390288"/>
    <w:rsid w:val="00391D93"/>
    <w:rsid w:val="00394299"/>
    <w:rsid w:val="003965FB"/>
    <w:rsid w:val="003A19A9"/>
    <w:rsid w:val="003A1BE4"/>
    <w:rsid w:val="003A20B5"/>
    <w:rsid w:val="003A28DB"/>
    <w:rsid w:val="003A31B3"/>
    <w:rsid w:val="003A41FD"/>
    <w:rsid w:val="003A47CE"/>
    <w:rsid w:val="003A572C"/>
    <w:rsid w:val="003A72EB"/>
    <w:rsid w:val="003A7730"/>
    <w:rsid w:val="003A7970"/>
    <w:rsid w:val="003B17F4"/>
    <w:rsid w:val="003B2E15"/>
    <w:rsid w:val="003B47FD"/>
    <w:rsid w:val="003B4BE5"/>
    <w:rsid w:val="003B51A7"/>
    <w:rsid w:val="003B53C3"/>
    <w:rsid w:val="003B6271"/>
    <w:rsid w:val="003B6EF3"/>
    <w:rsid w:val="003C221B"/>
    <w:rsid w:val="003C2D5A"/>
    <w:rsid w:val="003C2F36"/>
    <w:rsid w:val="003C3993"/>
    <w:rsid w:val="003C3998"/>
    <w:rsid w:val="003C44F7"/>
    <w:rsid w:val="003C5CBD"/>
    <w:rsid w:val="003C71AD"/>
    <w:rsid w:val="003C773D"/>
    <w:rsid w:val="003C7D14"/>
    <w:rsid w:val="003D03FC"/>
    <w:rsid w:val="003D0AC6"/>
    <w:rsid w:val="003D1769"/>
    <w:rsid w:val="003D18C4"/>
    <w:rsid w:val="003D20D0"/>
    <w:rsid w:val="003D2AB5"/>
    <w:rsid w:val="003D3986"/>
    <w:rsid w:val="003D54A7"/>
    <w:rsid w:val="003E1663"/>
    <w:rsid w:val="003E1C97"/>
    <w:rsid w:val="003E2A8C"/>
    <w:rsid w:val="003E316D"/>
    <w:rsid w:val="003E330E"/>
    <w:rsid w:val="003E3D1D"/>
    <w:rsid w:val="003E6855"/>
    <w:rsid w:val="003F1792"/>
    <w:rsid w:val="003F2422"/>
    <w:rsid w:val="003F2612"/>
    <w:rsid w:val="003F2F85"/>
    <w:rsid w:val="003F5568"/>
    <w:rsid w:val="003F5F7F"/>
    <w:rsid w:val="003F6286"/>
    <w:rsid w:val="004002E9"/>
    <w:rsid w:val="004003A0"/>
    <w:rsid w:val="00400485"/>
    <w:rsid w:val="0040461B"/>
    <w:rsid w:val="0040465D"/>
    <w:rsid w:val="0040549F"/>
    <w:rsid w:val="0040587B"/>
    <w:rsid w:val="00407A2C"/>
    <w:rsid w:val="00407C9C"/>
    <w:rsid w:val="00411E45"/>
    <w:rsid w:val="00412333"/>
    <w:rsid w:val="004126F5"/>
    <w:rsid w:val="004138B4"/>
    <w:rsid w:val="004139AF"/>
    <w:rsid w:val="00414A31"/>
    <w:rsid w:val="0041570C"/>
    <w:rsid w:val="00415FAB"/>
    <w:rsid w:val="004175E4"/>
    <w:rsid w:val="00420574"/>
    <w:rsid w:val="004210B1"/>
    <w:rsid w:val="00421608"/>
    <w:rsid w:val="004233A2"/>
    <w:rsid w:val="0042389A"/>
    <w:rsid w:val="00423D70"/>
    <w:rsid w:val="0042444B"/>
    <w:rsid w:val="0042488F"/>
    <w:rsid w:val="00427D41"/>
    <w:rsid w:val="004306E6"/>
    <w:rsid w:val="00430A51"/>
    <w:rsid w:val="00431BE1"/>
    <w:rsid w:val="00431E98"/>
    <w:rsid w:val="004368E5"/>
    <w:rsid w:val="00441BAE"/>
    <w:rsid w:val="0044241F"/>
    <w:rsid w:val="00442945"/>
    <w:rsid w:val="004429C8"/>
    <w:rsid w:val="004430BF"/>
    <w:rsid w:val="0044363D"/>
    <w:rsid w:val="00443C25"/>
    <w:rsid w:val="00444796"/>
    <w:rsid w:val="00445586"/>
    <w:rsid w:val="004459BE"/>
    <w:rsid w:val="00446F6D"/>
    <w:rsid w:val="00451B89"/>
    <w:rsid w:val="0045345D"/>
    <w:rsid w:val="004541CD"/>
    <w:rsid w:val="00455BF4"/>
    <w:rsid w:val="004564D8"/>
    <w:rsid w:val="004614B7"/>
    <w:rsid w:val="00463655"/>
    <w:rsid w:val="00464E0C"/>
    <w:rsid w:val="00465260"/>
    <w:rsid w:val="00471CC8"/>
    <w:rsid w:val="00472063"/>
    <w:rsid w:val="00473132"/>
    <w:rsid w:val="00473E5D"/>
    <w:rsid w:val="00473EF7"/>
    <w:rsid w:val="00476615"/>
    <w:rsid w:val="00476BBB"/>
    <w:rsid w:val="00477179"/>
    <w:rsid w:val="0047720F"/>
    <w:rsid w:val="00477E5A"/>
    <w:rsid w:val="00477E5B"/>
    <w:rsid w:val="00480E5D"/>
    <w:rsid w:val="00482BB8"/>
    <w:rsid w:val="00485400"/>
    <w:rsid w:val="00490E49"/>
    <w:rsid w:val="004911A0"/>
    <w:rsid w:val="00492186"/>
    <w:rsid w:val="00492508"/>
    <w:rsid w:val="00492B7C"/>
    <w:rsid w:val="00496103"/>
    <w:rsid w:val="00496D37"/>
    <w:rsid w:val="004A0010"/>
    <w:rsid w:val="004A3C26"/>
    <w:rsid w:val="004A3FB3"/>
    <w:rsid w:val="004A402E"/>
    <w:rsid w:val="004A5060"/>
    <w:rsid w:val="004A7A3A"/>
    <w:rsid w:val="004B003A"/>
    <w:rsid w:val="004B3122"/>
    <w:rsid w:val="004B34B4"/>
    <w:rsid w:val="004B3B31"/>
    <w:rsid w:val="004B49E4"/>
    <w:rsid w:val="004B5E75"/>
    <w:rsid w:val="004B5FAA"/>
    <w:rsid w:val="004C0A99"/>
    <w:rsid w:val="004C20F3"/>
    <w:rsid w:val="004C47C7"/>
    <w:rsid w:val="004C4E5F"/>
    <w:rsid w:val="004D39E0"/>
    <w:rsid w:val="004D4720"/>
    <w:rsid w:val="004D531D"/>
    <w:rsid w:val="004D5BC9"/>
    <w:rsid w:val="004D5D31"/>
    <w:rsid w:val="004D6535"/>
    <w:rsid w:val="004D703B"/>
    <w:rsid w:val="004D7E8F"/>
    <w:rsid w:val="004E0814"/>
    <w:rsid w:val="004E0F44"/>
    <w:rsid w:val="004E1123"/>
    <w:rsid w:val="004E2A68"/>
    <w:rsid w:val="004E3453"/>
    <w:rsid w:val="004E4E4A"/>
    <w:rsid w:val="004E5857"/>
    <w:rsid w:val="004E68F9"/>
    <w:rsid w:val="004E6A16"/>
    <w:rsid w:val="004E6A80"/>
    <w:rsid w:val="004E6EB9"/>
    <w:rsid w:val="004F1953"/>
    <w:rsid w:val="004F1B83"/>
    <w:rsid w:val="004F25D2"/>
    <w:rsid w:val="004F28B1"/>
    <w:rsid w:val="004F2DC5"/>
    <w:rsid w:val="004F3099"/>
    <w:rsid w:val="004F5585"/>
    <w:rsid w:val="004F69F1"/>
    <w:rsid w:val="004F6BAA"/>
    <w:rsid w:val="004F6C0F"/>
    <w:rsid w:val="004F7D86"/>
    <w:rsid w:val="0050013F"/>
    <w:rsid w:val="005001D2"/>
    <w:rsid w:val="005002C6"/>
    <w:rsid w:val="00502354"/>
    <w:rsid w:val="00502612"/>
    <w:rsid w:val="0050320C"/>
    <w:rsid w:val="005039A6"/>
    <w:rsid w:val="00506E3E"/>
    <w:rsid w:val="0050771F"/>
    <w:rsid w:val="005128A2"/>
    <w:rsid w:val="00513377"/>
    <w:rsid w:val="00513F2E"/>
    <w:rsid w:val="005200ED"/>
    <w:rsid w:val="00525660"/>
    <w:rsid w:val="005256D7"/>
    <w:rsid w:val="00526992"/>
    <w:rsid w:val="00527A29"/>
    <w:rsid w:val="00531747"/>
    <w:rsid w:val="00532AE4"/>
    <w:rsid w:val="00532F36"/>
    <w:rsid w:val="005335DC"/>
    <w:rsid w:val="00534784"/>
    <w:rsid w:val="00534927"/>
    <w:rsid w:val="00534D09"/>
    <w:rsid w:val="005354BD"/>
    <w:rsid w:val="005356CE"/>
    <w:rsid w:val="00535ED8"/>
    <w:rsid w:val="00536343"/>
    <w:rsid w:val="00536ED5"/>
    <w:rsid w:val="0053755B"/>
    <w:rsid w:val="005419B0"/>
    <w:rsid w:val="00544939"/>
    <w:rsid w:val="00545589"/>
    <w:rsid w:val="005455ED"/>
    <w:rsid w:val="00546743"/>
    <w:rsid w:val="00546912"/>
    <w:rsid w:val="00547547"/>
    <w:rsid w:val="00547E41"/>
    <w:rsid w:val="00551EF2"/>
    <w:rsid w:val="0055288B"/>
    <w:rsid w:val="00552E88"/>
    <w:rsid w:val="0055305A"/>
    <w:rsid w:val="00554186"/>
    <w:rsid w:val="005546E2"/>
    <w:rsid w:val="005551B2"/>
    <w:rsid w:val="005563C6"/>
    <w:rsid w:val="00556742"/>
    <w:rsid w:val="00556D9A"/>
    <w:rsid w:val="0055750F"/>
    <w:rsid w:val="00560A92"/>
    <w:rsid w:val="00560E47"/>
    <w:rsid w:val="00561839"/>
    <w:rsid w:val="00563617"/>
    <w:rsid w:val="005650C2"/>
    <w:rsid w:val="00567C00"/>
    <w:rsid w:val="00571777"/>
    <w:rsid w:val="005721D9"/>
    <w:rsid w:val="005737DF"/>
    <w:rsid w:val="005747E8"/>
    <w:rsid w:val="00575916"/>
    <w:rsid w:val="00575DBD"/>
    <w:rsid w:val="00576723"/>
    <w:rsid w:val="00581696"/>
    <w:rsid w:val="005821B3"/>
    <w:rsid w:val="00584070"/>
    <w:rsid w:val="00584FD9"/>
    <w:rsid w:val="00585171"/>
    <w:rsid w:val="00585860"/>
    <w:rsid w:val="00585952"/>
    <w:rsid w:val="00587C3C"/>
    <w:rsid w:val="00587CF9"/>
    <w:rsid w:val="005902CA"/>
    <w:rsid w:val="00592037"/>
    <w:rsid w:val="00592E3A"/>
    <w:rsid w:val="00593289"/>
    <w:rsid w:val="00593938"/>
    <w:rsid w:val="00595804"/>
    <w:rsid w:val="005965DB"/>
    <w:rsid w:val="005A1B75"/>
    <w:rsid w:val="005A2386"/>
    <w:rsid w:val="005A443D"/>
    <w:rsid w:val="005A453D"/>
    <w:rsid w:val="005A46AA"/>
    <w:rsid w:val="005A46EF"/>
    <w:rsid w:val="005A4D47"/>
    <w:rsid w:val="005A51B2"/>
    <w:rsid w:val="005A5CC6"/>
    <w:rsid w:val="005A771C"/>
    <w:rsid w:val="005A7891"/>
    <w:rsid w:val="005A79CF"/>
    <w:rsid w:val="005B04F0"/>
    <w:rsid w:val="005B21DB"/>
    <w:rsid w:val="005B3F44"/>
    <w:rsid w:val="005B493D"/>
    <w:rsid w:val="005B4ADA"/>
    <w:rsid w:val="005B5B71"/>
    <w:rsid w:val="005B7B12"/>
    <w:rsid w:val="005C001C"/>
    <w:rsid w:val="005C19A0"/>
    <w:rsid w:val="005C3433"/>
    <w:rsid w:val="005C5570"/>
    <w:rsid w:val="005C63B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1BA9"/>
    <w:rsid w:val="005F34AA"/>
    <w:rsid w:val="005F3A7D"/>
    <w:rsid w:val="005F4497"/>
    <w:rsid w:val="005F4946"/>
    <w:rsid w:val="005F562C"/>
    <w:rsid w:val="005F7A53"/>
    <w:rsid w:val="006006B5"/>
    <w:rsid w:val="0060278E"/>
    <w:rsid w:val="00604350"/>
    <w:rsid w:val="00604405"/>
    <w:rsid w:val="00605366"/>
    <w:rsid w:val="00605ADA"/>
    <w:rsid w:val="00605CDD"/>
    <w:rsid w:val="0060651C"/>
    <w:rsid w:val="006100AB"/>
    <w:rsid w:val="00613F96"/>
    <w:rsid w:val="00614B7D"/>
    <w:rsid w:val="0061500B"/>
    <w:rsid w:val="00617592"/>
    <w:rsid w:val="00617A0F"/>
    <w:rsid w:val="00617E9C"/>
    <w:rsid w:val="00617F84"/>
    <w:rsid w:val="006226CE"/>
    <w:rsid w:val="00622BF2"/>
    <w:rsid w:val="00624083"/>
    <w:rsid w:val="006246C1"/>
    <w:rsid w:val="006250D4"/>
    <w:rsid w:val="00625208"/>
    <w:rsid w:val="0062553A"/>
    <w:rsid w:val="00626963"/>
    <w:rsid w:val="00627ACB"/>
    <w:rsid w:val="00627C2A"/>
    <w:rsid w:val="00630AA3"/>
    <w:rsid w:val="006322F7"/>
    <w:rsid w:val="00632E19"/>
    <w:rsid w:val="00632F20"/>
    <w:rsid w:val="0063489A"/>
    <w:rsid w:val="00634BA0"/>
    <w:rsid w:val="00635AD9"/>
    <w:rsid w:val="00635C16"/>
    <w:rsid w:val="00637F4A"/>
    <w:rsid w:val="00642095"/>
    <w:rsid w:val="00645C68"/>
    <w:rsid w:val="0065066C"/>
    <w:rsid w:val="00650879"/>
    <w:rsid w:val="006509D4"/>
    <w:rsid w:val="006533EF"/>
    <w:rsid w:val="00653503"/>
    <w:rsid w:val="006540EF"/>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5D4"/>
    <w:rsid w:val="006751C5"/>
    <w:rsid w:val="00675E12"/>
    <w:rsid w:val="00680CA3"/>
    <w:rsid w:val="0068190F"/>
    <w:rsid w:val="00682E65"/>
    <w:rsid w:val="00683E69"/>
    <w:rsid w:val="0068656D"/>
    <w:rsid w:val="00687EA3"/>
    <w:rsid w:val="00690160"/>
    <w:rsid w:val="0069092A"/>
    <w:rsid w:val="0069191B"/>
    <w:rsid w:val="00691EA6"/>
    <w:rsid w:val="00693875"/>
    <w:rsid w:val="00693A58"/>
    <w:rsid w:val="00694B78"/>
    <w:rsid w:val="00695173"/>
    <w:rsid w:val="006960D5"/>
    <w:rsid w:val="006964D6"/>
    <w:rsid w:val="00696E31"/>
    <w:rsid w:val="006971C4"/>
    <w:rsid w:val="00697482"/>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6637"/>
    <w:rsid w:val="006C715E"/>
    <w:rsid w:val="006C777F"/>
    <w:rsid w:val="006D23E4"/>
    <w:rsid w:val="006D2AE0"/>
    <w:rsid w:val="006D34FA"/>
    <w:rsid w:val="006D4255"/>
    <w:rsid w:val="006D4C5C"/>
    <w:rsid w:val="006D585F"/>
    <w:rsid w:val="006D7F92"/>
    <w:rsid w:val="006E0654"/>
    <w:rsid w:val="006E0B8B"/>
    <w:rsid w:val="006E1132"/>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7407"/>
    <w:rsid w:val="00700033"/>
    <w:rsid w:val="00700AB1"/>
    <w:rsid w:val="00701B20"/>
    <w:rsid w:val="007025F9"/>
    <w:rsid w:val="007026A4"/>
    <w:rsid w:val="00702A2C"/>
    <w:rsid w:val="00702E0F"/>
    <w:rsid w:val="007042B0"/>
    <w:rsid w:val="00706112"/>
    <w:rsid w:val="00706B9F"/>
    <w:rsid w:val="00706FB9"/>
    <w:rsid w:val="0070769C"/>
    <w:rsid w:val="00707F0E"/>
    <w:rsid w:val="00710339"/>
    <w:rsid w:val="007123A1"/>
    <w:rsid w:val="00712D7E"/>
    <w:rsid w:val="0071328D"/>
    <w:rsid w:val="007136E9"/>
    <w:rsid w:val="00714A67"/>
    <w:rsid w:val="0071772C"/>
    <w:rsid w:val="00717AE1"/>
    <w:rsid w:val="00720B90"/>
    <w:rsid w:val="00720F37"/>
    <w:rsid w:val="007219DF"/>
    <w:rsid w:val="00723764"/>
    <w:rsid w:val="007243E2"/>
    <w:rsid w:val="0072460A"/>
    <w:rsid w:val="00724DD6"/>
    <w:rsid w:val="00725421"/>
    <w:rsid w:val="007263BF"/>
    <w:rsid w:val="0072665D"/>
    <w:rsid w:val="00726689"/>
    <w:rsid w:val="00727756"/>
    <w:rsid w:val="007304DE"/>
    <w:rsid w:val="00730C15"/>
    <w:rsid w:val="00730F0A"/>
    <w:rsid w:val="00730FAE"/>
    <w:rsid w:val="007310FA"/>
    <w:rsid w:val="007317D8"/>
    <w:rsid w:val="0073201C"/>
    <w:rsid w:val="007338A0"/>
    <w:rsid w:val="00735095"/>
    <w:rsid w:val="00735A10"/>
    <w:rsid w:val="007365C5"/>
    <w:rsid w:val="00737483"/>
    <w:rsid w:val="00740608"/>
    <w:rsid w:val="0074070A"/>
    <w:rsid w:val="007413ED"/>
    <w:rsid w:val="0074152F"/>
    <w:rsid w:val="0074293D"/>
    <w:rsid w:val="00743FD9"/>
    <w:rsid w:val="007451A3"/>
    <w:rsid w:val="00745670"/>
    <w:rsid w:val="00746136"/>
    <w:rsid w:val="007465F5"/>
    <w:rsid w:val="00747C2C"/>
    <w:rsid w:val="00750540"/>
    <w:rsid w:val="007511FB"/>
    <w:rsid w:val="00751835"/>
    <w:rsid w:val="00752321"/>
    <w:rsid w:val="00752B23"/>
    <w:rsid w:val="007543D9"/>
    <w:rsid w:val="00754B26"/>
    <w:rsid w:val="0075521A"/>
    <w:rsid w:val="00756254"/>
    <w:rsid w:val="00757223"/>
    <w:rsid w:val="00757A9E"/>
    <w:rsid w:val="007614AB"/>
    <w:rsid w:val="007621D9"/>
    <w:rsid w:val="0076253A"/>
    <w:rsid w:val="00762AA4"/>
    <w:rsid w:val="00762E73"/>
    <w:rsid w:val="007641A6"/>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32E2"/>
    <w:rsid w:val="00793497"/>
    <w:rsid w:val="00794F0F"/>
    <w:rsid w:val="00795C7E"/>
    <w:rsid w:val="00795DF8"/>
    <w:rsid w:val="00796C17"/>
    <w:rsid w:val="00797401"/>
    <w:rsid w:val="007974CC"/>
    <w:rsid w:val="007976F2"/>
    <w:rsid w:val="007A0876"/>
    <w:rsid w:val="007A10EF"/>
    <w:rsid w:val="007A1665"/>
    <w:rsid w:val="007A261A"/>
    <w:rsid w:val="007A3126"/>
    <w:rsid w:val="007A3D8C"/>
    <w:rsid w:val="007A45D8"/>
    <w:rsid w:val="007A4A11"/>
    <w:rsid w:val="007A5B74"/>
    <w:rsid w:val="007A6DF2"/>
    <w:rsid w:val="007A7364"/>
    <w:rsid w:val="007B03BF"/>
    <w:rsid w:val="007B135B"/>
    <w:rsid w:val="007B1EE2"/>
    <w:rsid w:val="007B27D9"/>
    <w:rsid w:val="007B280C"/>
    <w:rsid w:val="007B3453"/>
    <w:rsid w:val="007B3AF5"/>
    <w:rsid w:val="007B40BE"/>
    <w:rsid w:val="007B5046"/>
    <w:rsid w:val="007B691C"/>
    <w:rsid w:val="007C08AC"/>
    <w:rsid w:val="007C0AF2"/>
    <w:rsid w:val="007C12DA"/>
    <w:rsid w:val="007C2318"/>
    <w:rsid w:val="007C407D"/>
    <w:rsid w:val="007C42BE"/>
    <w:rsid w:val="007C4DA3"/>
    <w:rsid w:val="007C6453"/>
    <w:rsid w:val="007C71F8"/>
    <w:rsid w:val="007D0B28"/>
    <w:rsid w:val="007D0D8A"/>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1B5A"/>
    <w:rsid w:val="007F2651"/>
    <w:rsid w:val="007F7E1A"/>
    <w:rsid w:val="008015C9"/>
    <w:rsid w:val="008028E6"/>
    <w:rsid w:val="00804F74"/>
    <w:rsid w:val="008050FB"/>
    <w:rsid w:val="00806252"/>
    <w:rsid w:val="00810D52"/>
    <w:rsid w:val="00811B8B"/>
    <w:rsid w:val="00813B81"/>
    <w:rsid w:val="00813D5B"/>
    <w:rsid w:val="0081584D"/>
    <w:rsid w:val="00815ABC"/>
    <w:rsid w:val="00817A97"/>
    <w:rsid w:val="008209AD"/>
    <w:rsid w:val="00820A1F"/>
    <w:rsid w:val="0082157A"/>
    <w:rsid w:val="00823438"/>
    <w:rsid w:val="00823E02"/>
    <w:rsid w:val="008245B2"/>
    <w:rsid w:val="0082516F"/>
    <w:rsid w:val="00826A1C"/>
    <w:rsid w:val="00827902"/>
    <w:rsid w:val="008304F4"/>
    <w:rsid w:val="008311E1"/>
    <w:rsid w:val="00832A15"/>
    <w:rsid w:val="00832E3B"/>
    <w:rsid w:val="00832FA4"/>
    <w:rsid w:val="00833A01"/>
    <w:rsid w:val="0083462E"/>
    <w:rsid w:val="0083468C"/>
    <w:rsid w:val="0084048B"/>
    <w:rsid w:val="00841E70"/>
    <w:rsid w:val="00842279"/>
    <w:rsid w:val="00847050"/>
    <w:rsid w:val="00847B9D"/>
    <w:rsid w:val="0085213E"/>
    <w:rsid w:val="0085286A"/>
    <w:rsid w:val="00855EF0"/>
    <w:rsid w:val="00856C70"/>
    <w:rsid w:val="0085738B"/>
    <w:rsid w:val="00857759"/>
    <w:rsid w:val="00864EDA"/>
    <w:rsid w:val="00865B1C"/>
    <w:rsid w:val="00866B7B"/>
    <w:rsid w:val="00866BBC"/>
    <w:rsid w:val="00870337"/>
    <w:rsid w:val="008727B0"/>
    <w:rsid w:val="00872EA2"/>
    <w:rsid w:val="00872FCD"/>
    <w:rsid w:val="0087424F"/>
    <w:rsid w:val="00875B3A"/>
    <w:rsid w:val="0087690A"/>
    <w:rsid w:val="0087695B"/>
    <w:rsid w:val="00876B09"/>
    <w:rsid w:val="00877CC9"/>
    <w:rsid w:val="00881018"/>
    <w:rsid w:val="0088154C"/>
    <w:rsid w:val="008824B0"/>
    <w:rsid w:val="00882C03"/>
    <w:rsid w:val="00884117"/>
    <w:rsid w:val="00885498"/>
    <w:rsid w:val="008856D9"/>
    <w:rsid w:val="00886299"/>
    <w:rsid w:val="00886599"/>
    <w:rsid w:val="00887275"/>
    <w:rsid w:val="008902FD"/>
    <w:rsid w:val="008905E8"/>
    <w:rsid w:val="00890915"/>
    <w:rsid w:val="008911A2"/>
    <w:rsid w:val="00892898"/>
    <w:rsid w:val="00893CDE"/>
    <w:rsid w:val="008954AD"/>
    <w:rsid w:val="0089571F"/>
    <w:rsid w:val="008974EE"/>
    <w:rsid w:val="008A156C"/>
    <w:rsid w:val="008A3435"/>
    <w:rsid w:val="008A4DDA"/>
    <w:rsid w:val="008A6103"/>
    <w:rsid w:val="008A75E6"/>
    <w:rsid w:val="008A7921"/>
    <w:rsid w:val="008A7E23"/>
    <w:rsid w:val="008B1A1B"/>
    <w:rsid w:val="008B1EC6"/>
    <w:rsid w:val="008B2866"/>
    <w:rsid w:val="008B2E2F"/>
    <w:rsid w:val="008B476A"/>
    <w:rsid w:val="008B7408"/>
    <w:rsid w:val="008B7F6C"/>
    <w:rsid w:val="008C0E7B"/>
    <w:rsid w:val="008C325D"/>
    <w:rsid w:val="008C3BBA"/>
    <w:rsid w:val="008C4CDC"/>
    <w:rsid w:val="008C5920"/>
    <w:rsid w:val="008C7530"/>
    <w:rsid w:val="008C7DF1"/>
    <w:rsid w:val="008D0B3E"/>
    <w:rsid w:val="008D112B"/>
    <w:rsid w:val="008D1A71"/>
    <w:rsid w:val="008D41ED"/>
    <w:rsid w:val="008D562C"/>
    <w:rsid w:val="008D56B1"/>
    <w:rsid w:val="008D5AFD"/>
    <w:rsid w:val="008D7CF3"/>
    <w:rsid w:val="008E0192"/>
    <w:rsid w:val="008E0303"/>
    <w:rsid w:val="008E102B"/>
    <w:rsid w:val="008E1776"/>
    <w:rsid w:val="008E196F"/>
    <w:rsid w:val="008E31C5"/>
    <w:rsid w:val="008E682F"/>
    <w:rsid w:val="008E6DC3"/>
    <w:rsid w:val="008F0965"/>
    <w:rsid w:val="008F0E11"/>
    <w:rsid w:val="008F11E6"/>
    <w:rsid w:val="008F1330"/>
    <w:rsid w:val="008F14B6"/>
    <w:rsid w:val="008F17AB"/>
    <w:rsid w:val="008F1F0E"/>
    <w:rsid w:val="008F3BCD"/>
    <w:rsid w:val="008F3F18"/>
    <w:rsid w:val="008F4249"/>
    <w:rsid w:val="008F4438"/>
    <w:rsid w:val="008F7A7E"/>
    <w:rsid w:val="00902134"/>
    <w:rsid w:val="00902311"/>
    <w:rsid w:val="009024CD"/>
    <w:rsid w:val="00902B2A"/>
    <w:rsid w:val="0090592D"/>
    <w:rsid w:val="00905E0A"/>
    <w:rsid w:val="00907857"/>
    <w:rsid w:val="0091005B"/>
    <w:rsid w:val="009110CF"/>
    <w:rsid w:val="0091111E"/>
    <w:rsid w:val="00911EA2"/>
    <w:rsid w:val="009128BE"/>
    <w:rsid w:val="00912CB9"/>
    <w:rsid w:val="0091323B"/>
    <w:rsid w:val="009147F8"/>
    <w:rsid w:val="0091485E"/>
    <w:rsid w:val="009166D2"/>
    <w:rsid w:val="00917055"/>
    <w:rsid w:val="009170D1"/>
    <w:rsid w:val="0091788C"/>
    <w:rsid w:val="009178D8"/>
    <w:rsid w:val="00921354"/>
    <w:rsid w:val="0092137D"/>
    <w:rsid w:val="00921B08"/>
    <w:rsid w:val="0092424A"/>
    <w:rsid w:val="009266A4"/>
    <w:rsid w:val="00926C39"/>
    <w:rsid w:val="00927908"/>
    <w:rsid w:val="009307E6"/>
    <w:rsid w:val="00934064"/>
    <w:rsid w:val="00934A02"/>
    <w:rsid w:val="009356C6"/>
    <w:rsid w:val="009359B2"/>
    <w:rsid w:val="009369B4"/>
    <w:rsid w:val="009379CA"/>
    <w:rsid w:val="009419BF"/>
    <w:rsid w:val="00942E88"/>
    <w:rsid w:val="00944CE7"/>
    <w:rsid w:val="00947636"/>
    <w:rsid w:val="00950626"/>
    <w:rsid w:val="00950C76"/>
    <w:rsid w:val="00950F30"/>
    <w:rsid w:val="00951D67"/>
    <w:rsid w:val="009529FB"/>
    <w:rsid w:val="009547EC"/>
    <w:rsid w:val="00960677"/>
    <w:rsid w:val="0096070E"/>
    <w:rsid w:val="0096247C"/>
    <w:rsid w:val="009647E0"/>
    <w:rsid w:val="00965315"/>
    <w:rsid w:val="00965832"/>
    <w:rsid w:val="0096692E"/>
    <w:rsid w:val="00967D21"/>
    <w:rsid w:val="009701F0"/>
    <w:rsid w:val="00973401"/>
    <w:rsid w:val="00973BDC"/>
    <w:rsid w:val="00981C4D"/>
    <w:rsid w:val="009838F4"/>
    <w:rsid w:val="00983A0B"/>
    <w:rsid w:val="00985D07"/>
    <w:rsid w:val="009873C5"/>
    <w:rsid w:val="00992136"/>
    <w:rsid w:val="00992AEE"/>
    <w:rsid w:val="00993573"/>
    <w:rsid w:val="00994E7B"/>
    <w:rsid w:val="00996B0A"/>
    <w:rsid w:val="009A1293"/>
    <w:rsid w:val="009A172B"/>
    <w:rsid w:val="009A1B8D"/>
    <w:rsid w:val="009A27CF"/>
    <w:rsid w:val="009A330E"/>
    <w:rsid w:val="009A5145"/>
    <w:rsid w:val="009A750E"/>
    <w:rsid w:val="009A7C18"/>
    <w:rsid w:val="009B0593"/>
    <w:rsid w:val="009B320B"/>
    <w:rsid w:val="009B323A"/>
    <w:rsid w:val="009B3784"/>
    <w:rsid w:val="009B5E50"/>
    <w:rsid w:val="009B5FD9"/>
    <w:rsid w:val="009C1A49"/>
    <w:rsid w:val="009C26CB"/>
    <w:rsid w:val="009C2800"/>
    <w:rsid w:val="009C5BEF"/>
    <w:rsid w:val="009C6ECD"/>
    <w:rsid w:val="009C74D1"/>
    <w:rsid w:val="009C7838"/>
    <w:rsid w:val="009D1EFC"/>
    <w:rsid w:val="009D28FD"/>
    <w:rsid w:val="009D49A4"/>
    <w:rsid w:val="009D52AE"/>
    <w:rsid w:val="009D5C05"/>
    <w:rsid w:val="009D5D95"/>
    <w:rsid w:val="009D6CAA"/>
    <w:rsid w:val="009D79F8"/>
    <w:rsid w:val="009E3275"/>
    <w:rsid w:val="009E3397"/>
    <w:rsid w:val="009E4381"/>
    <w:rsid w:val="009E5705"/>
    <w:rsid w:val="009E6F9A"/>
    <w:rsid w:val="009E6FC6"/>
    <w:rsid w:val="009F13AB"/>
    <w:rsid w:val="009F198B"/>
    <w:rsid w:val="009F2557"/>
    <w:rsid w:val="009F2B4B"/>
    <w:rsid w:val="009F2E81"/>
    <w:rsid w:val="009F3FF5"/>
    <w:rsid w:val="009F41CF"/>
    <w:rsid w:val="009F6635"/>
    <w:rsid w:val="009F66B5"/>
    <w:rsid w:val="009F6889"/>
    <w:rsid w:val="009F70BD"/>
    <w:rsid w:val="00A002E9"/>
    <w:rsid w:val="00A011EA"/>
    <w:rsid w:val="00A014DF"/>
    <w:rsid w:val="00A01763"/>
    <w:rsid w:val="00A01973"/>
    <w:rsid w:val="00A033D9"/>
    <w:rsid w:val="00A043B4"/>
    <w:rsid w:val="00A04EF8"/>
    <w:rsid w:val="00A10120"/>
    <w:rsid w:val="00A1162C"/>
    <w:rsid w:val="00A119E2"/>
    <w:rsid w:val="00A12522"/>
    <w:rsid w:val="00A13DC6"/>
    <w:rsid w:val="00A141BA"/>
    <w:rsid w:val="00A154CB"/>
    <w:rsid w:val="00A15ADF"/>
    <w:rsid w:val="00A1613D"/>
    <w:rsid w:val="00A20359"/>
    <w:rsid w:val="00A21A16"/>
    <w:rsid w:val="00A21B5D"/>
    <w:rsid w:val="00A22E9D"/>
    <w:rsid w:val="00A2618B"/>
    <w:rsid w:val="00A275E2"/>
    <w:rsid w:val="00A276D6"/>
    <w:rsid w:val="00A27E7A"/>
    <w:rsid w:val="00A27FBC"/>
    <w:rsid w:val="00A31BCF"/>
    <w:rsid w:val="00A33929"/>
    <w:rsid w:val="00A34DBD"/>
    <w:rsid w:val="00A351A2"/>
    <w:rsid w:val="00A360C0"/>
    <w:rsid w:val="00A36AFA"/>
    <w:rsid w:val="00A37D6C"/>
    <w:rsid w:val="00A4132C"/>
    <w:rsid w:val="00A41868"/>
    <w:rsid w:val="00A428F4"/>
    <w:rsid w:val="00A437AD"/>
    <w:rsid w:val="00A444AF"/>
    <w:rsid w:val="00A44A2D"/>
    <w:rsid w:val="00A479A8"/>
    <w:rsid w:val="00A500A2"/>
    <w:rsid w:val="00A503B4"/>
    <w:rsid w:val="00A5210A"/>
    <w:rsid w:val="00A52E30"/>
    <w:rsid w:val="00A53EE4"/>
    <w:rsid w:val="00A578E6"/>
    <w:rsid w:val="00A614E0"/>
    <w:rsid w:val="00A61E8E"/>
    <w:rsid w:val="00A63C3F"/>
    <w:rsid w:val="00A63D84"/>
    <w:rsid w:val="00A647EB"/>
    <w:rsid w:val="00A64D6B"/>
    <w:rsid w:val="00A67350"/>
    <w:rsid w:val="00A6799E"/>
    <w:rsid w:val="00A708C1"/>
    <w:rsid w:val="00A72C4A"/>
    <w:rsid w:val="00A732AA"/>
    <w:rsid w:val="00A7396F"/>
    <w:rsid w:val="00A745C0"/>
    <w:rsid w:val="00A77914"/>
    <w:rsid w:val="00A8151B"/>
    <w:rsid w:val="00A81621"/>
    <w:rsid w:val="00A82263"/>
    <w:rsid w:val="00A8463C"/>
    <w:rsid w:val="00A85179"/>
    <w:rsid w:val="00A85806"/>
    <w:rsid w:val="00A876A9"/>
    <w:rsid w:val="00A87CCC"/>
    <w:rsid w:val="00A93B5D"/>
    <w:rsid w:val="00A9471D"/>
    <w:rsid w:val="00A9521D"/>
    <w:rsid w:val="00A952B4"/>
    <w:rsid w:val="00A95EFC"/>
    <w:rsid w:val="00A95FE5"/>
    <w:rsid w:val="00A964BD"/>
    <w:rsid w:val="00A96BF4"/>
    <w:rsid w:val="00AA0060"/>
    <w:rsid w:val="00AA0A50"/>
    <w:rsid w:val="00AA3214"/>
    <w:rsid w:val="00AA370C"/>
    <w:rsid w:val="00AA4255"/>
    <w:rsid w:val="00AA56FA"/>
    <w:rsid w:val="00AA663A"/>
    <w:rsid w:val="00AA7100"/>
    <w:rsid w:val="00AB0401"/>
    <w:rsid w:val="00AB37F8"/>
    <w:rsid w:val="00AB4140"/>
    <w:rsid w:val="00AB6EAD"/>
    <w:rsid w:val="00AC1A14"/>
    <w:rsid w:val="00AC367D"/>
    <w:rsid w:val="00AC49B0"/>
    <w:rsid w:val="00AC4E32"/>
    <w:rsid w:val="00AC5922"/>
    <w:rsid w:val="00AC6966"/>
    <w:rsid w:val="00AC6AA2"/>
    <w:rsid w:val="00AD0F75"/>
    <w:rsid w:val="00AD18E8"/>
    <w:rsid w:val="00AD1A5A"/>
    <w:rsid w:val="00AD453E"/>
    <w:rsid w:val="00AD48BE"/>
    <w:rsid w:val="00AD54A0"/>
    <w:rsid w:val="00AE0310"/>
    <w:rsid w:val="00AE0DE4"/>
    <w:rsid w:val="00AE7A75"/>
    <w:rsid w:val="00AF00DE"/>
    <w:rsid w:val="00AF0443"/>
    <w:rsid w:val="00AF0779"/>
    <w:rsid w:val="00AF20B5"/>
    <w:rsid w:val="00AF27AD"/>
    <w:rsid w:val="00AF2DC3"/>
    <w:rsid w:val="00AF3226"/>
    <w:rsid w:val="00AF322E"/>
    <w:rsid w:val="00AF3AD1"/>
    <w:rsid w:val="00AF4C89"/>
    <w:rsid w:val="00AF5ED2"/>
    <w:rsid w:val="00B0016F"/>
    <w:rsid w:val="00B02469"/>
    <w:rsid w:val="00B02BE4"/>
    <w:rsid w:val="00B03D6C"/>
    <w:rsid w:val="00B041FE"/>
    <w:rsid w:val="00B062BF"/>
    <w:rsid w:val="00B06BF9"/>
    <w:rsid w:val="00B1178A"/>
    <w:rsid w:val="00B125DC"/>
    <w:rsid w:val="00B12ECE"/>
    <w:rsid w:val="00B144C8"/>
    <w:rsid w:val="00B14E99"/>
    <w:rsid w:val="00B168D4"/>
    <w:rsid w:val="00B171FE"/>
    <w:rsid w:val="00B20873"/>
    <w:rsid w:val="00B23E52"/>
    <w:rsid w:val="00B259D5"/>
    <w:rsid w:val="00B26CD6"/>
    <w:rsid w:val="00B26D2E"/>
    <w:rsid w:val="00B27772"/>
    <w:rsid w:val="00B30ECF"/>
    <w:rsid w:val="00B32395"/>
    <w:rsid w:val="00B33E89"/>
    <w:rsid w:val="00B340F7"/>
    <w:rsid w:val="00B34CD0"/>
    <w:rsid w:val="00B34FD7"/>
    <w:rsid w:val="00B361F6"/>
    <w:rsid w:val="00B36AF0"/>
    <w:rsid w:val="00B37B4B"/>
    <w:rsid w:val="00B41A32"/>
    <w:rsid w:val="00B41C2A"/>
    <w:rsid w:val="00B424FF"/>
    <w:rsid w:val="00B42AE7"/>
    <w:rsid w:val="00B42E57"/>
    <w:rsid w:val="00B438C3"/>
    <w:rsid w:val="00B439FC"/>
    <w:rsid w:val="00B45552"/>
    <w:rsid w:val="00B460CA"/>
    <w:rsid w:val="00B461A2"/>
    <w:rsid w:val="00B47A50"/>
    <w:rsid w:val="00B5076B"/>
    <w:rsid w:val="00B51821"/>
    <w:rsid w:val="00B53BC8"/>
    <w:rsid w:val="00B54028"/>
    <w:rsid w:val="00B542B4"/>
    <w:rsid w:val="00B5495A"/>
    <w:rsid w:val="00B54BD8"/>
    <w:rsid w:val="00B55749"/>
    <w:rsid w:val="00B563C7"/>
    <w:rsid w:val="00B572CA"/>
    <w:rsid w:val="00B577C3"/>
    <w:rsid w:val="00B64162"/>
    <w:rsid w:val="00B75603"/>
    <w:rsid w:val="00B763AD"/>
    <w:rsid w:val="00B7694F"/>
    <w:rsid w:val="00B77E5E"/>
    <w:rsid w:val="00B81CD2"/>
    <w:rsid w:val="00B82A67"/>
    <w:rsid w:val="00B846A8"/>
    <w:rsid w:val="00B8639C"/>
    <w:rsid w:val="00B86676"/>
    <w:rsid w:val="00B8675F"/>
    <w:rsid w:val="00B86F59"/>
    <w:rsid w:val="00B87186"/>
    <w:rsid w:val="00B87E1E"/>
    <w:rsid w:val="00B902CF"/>
    <w:rsid w:val="00B929E5"/>
    <w:rsid w:val="00B93161"/>
    <w:rsid w:val="00B943DC"/>
    <w:rsid w:val="00B94C14"/>
    <w:rsid w:val="00BA07F1"/>
    <w:rsid w:val="00BA1038"/>
    <w:rsid w:val="00BA1C5E"/>
    <w:rsid w:val="00BA1EB9"/>
    <w:rsid w:val="00BA3F70"/>
    <w:rsid w:val="00BA52D2"/>
    <w:rsid w:val="00BA564A"/>
    <w:rsid w:val="00BA67AF"/>
    <w:rsid w:val="00BA6BC8"/>
    <w:rsid w:val="00BB0313"/>
    <w:rsid w:val="00BB0A8E"/>
    <w:rsid w:val="00BB14D3"/>
    <w:rsid w:val="00BB2592"/>
    <w:rsid w:val="00BB26B2"/>
    <w:rsid w:val="00BB2F9D"/>
    <w:rsid w:val="00BB2FB2"/>
    <w:rsid w:val="00BB3AAD"/>
    <w:rsid w:val="00BB3AE1"/>
    <w:rsid w:val="00BB41BC"/>
    <w:rsid w:val="00BB512D"/>
    <w:rsid w:val="00BB516F"/>
    <w:rsid w:val="00BB5692"/>
    <w:rsid w:val="00BB669B"/>
    <w:rsid w:val="00BB7144"/>
    <w:rsid w:val="00BB7EFF"/>
    <w:rsid w:val="00BB7FC2"/>
    <w:rsid w:val="00BC12EA"/>
    <w:rsid w:val="00BC1D2A"/>
    <w:rsid w:val="00BC2AC7"/>
    <w:rsid w:val="00BC3109"/>
    <w:rsid w:val="00BC35F0"/>
    <w:rsid w:val="00BC54A5"/>
    <w:rsid w:val="00BC5711"/>
    <w:rsid w:val="00BC6801"/>
    <w:rsid w:val="00BC7172"/>
    <w:rsid w:val="00BC7FD1"/>
    <w:rsid w:val="00BD0598"/>
    <w:rsid w:val="00BD1B68"/>
    <w:rsid w:val="00BD26D1"/>
    <w:rsid w:val="00BD2A11"/>
    <w:rsid w:val="00BD2D68"/>
    <w:rsid w:val="00BD378A"/>
    <w:rsid w:val="00BD3F5F"/>
    <w:rsid w:val="00BD4373"/>
    <w:rsid w:val="00BD4C27"/>
    <w:rsid w:val="00BD4C64"/>
    <w:rsid w:val="00BD527B"/>
    <w:rsid w:val="00BD60E5"/>
    <w:rsid w:val="00BD77FF"/>
    <w:rsid w:val="00BE4101"/>
    <w:rsid w:val="00BE52F1"/>
    <w:rsid w:val="00BE5EDC"/>
    <w:rsid w:val="00BF0018"/>
    <w:rsid w:val="00BF0131"/>
    <w:rsid w:val="00BF0348"/>
    <w:rsid w:val="00BF1256"/>
    <w:rsid w:val="00BF132A"/>
    <w:rsid w:val="00BF1419"/>
    <w:rsid w:val="00BF3A72"/>
    <w:rsid w:val="00BF49EE"/>
    <w:rsid w:val="00BF50FF"/>
    <w:rsid w:val="00BF6627"/>
    <w:rsid w:val="00BF6A5B"/>
    <w:rsid w:val="00BF7460"/>
    <w:rsid w:val="00BF7499"/>
    <w:rsid w:val="00C01253"/>
    <w:rsid w:val="00C01B8A"/>
    <w:rsid w:val="00C01CCA"/>
    <w:rsid w:val="00C02310"/>
    <w:rsid w:val="00C04A9C"/>
    <w:rsid w:val="00C050A7"/>
    <w:rsid w:val="00C05634"/>
    <w:rsid w:val="00C05CE9"/>
    <w:rsid w:val="00C05F6A"/>
    <w:rsid w:val="00C0625A"/>
    <w:rsid w:val="00C07B11"/>
    <w:rsid w:val="00C10258"/>
    <w:rsid w:val="00C10EE9"/>
    <w:rsid w:val="00C11828"/>
    <w:rsid w:val="00C1480E"/>
    <w:rsid w:val="00C15DB4"/>
    <w:rsid w:val="00C1656D"/>
    <w:rsid w:val="00C17354"/>
    <w:rsid w:val="00C17AC4"/>
    <w:rsid w:val="00C22363"/>
    <w:rsid w:val="00C2537F"/>
    <w:rsid w:val="00C25C42"/>
    <w:rsid w:val="00C26324"/>
    <w:rsid w:val="00C2683C"/>
    <w:rsid w:val="00C27D78"/>
    <w:rsid w:val="00C27E48"/>
    <w:rsid w:val="00C3028E"/>
    <w:rsid w:val="00C31D96"/>
    <w:rsid w:val="00C32310"/>
    <w:rsid w:val="00C3437A"/>
    <w:rsid w:val="00C34F70"/>
    <w:rsid w:val="00C405F3"/>
    <w:rsid w:val="00C451CB"/>
    <w:rsid w:val="00C457D1"/>
    <w:rsid w:val="00C45EFB"/>
    <w:rsid w:val="00C477A2"/>
    <w:rsid w:val="00C47A8D"/>
    <w:rsid w:val="00C47D9D"/>
    <w:rsid w:val="00C52295"/>
    <w:rsid w:val="00C54DC5"/>
    <w:rsid w:val="00C5620A"/>
    <w:rsid w:val="00C567C4"/>
    <w:rsid w:val="00C57716"/>
    <w:rsid w:val="00C603EB"/>
    <w:rsid w:val="00C64054"/>
    <w:rsid w:val="00C641D1"/>
    <w:rsid w:val="00C64381"/>
    <w:rsid w:val="00C64FD9"/>
    <w:rsid w:val="00C66EC4"/>
    <w:rsid w:val="00C700ED"/>
    <w:rsid w:val="00C70230"/>
    <w:rsid w:val="00C70F93"/>
    <w:rsid w:val="00C718E1"/>
    <w:rsid w:val="00C72A3F"/>
    <w:rsid w:val="00C73086"/>
    <w:rsid w:val="00C73116"/>
    <w:rsid w:val="00C82360"/>
    <w:rsid w:val="00C83639"/>
    <w:rsid w:val="00C851F9"/>
    <w:rsid w:val="00C85F71"/>
    <w:rsid w:val="00C87C69"/>
    <w:rsid w:val="00C900AE"/>
    <w:rsid w:val="00C90756"/>
    <w:rsid w:val="00C92291"/>
    <w:rsid w:val="00C927AA"/>
    <w:rsid w:val="00C92812"/>
    <w:rsid w:val="00C94EBB"/>
    <w:rsid w:val="00C95A69"/>
    <w:rsid w:val="00C96C96"/>
    <w:rsid w:val="00C9717C"/>
    <w:rsid w:val="00CA0056"/>
    <w:rsid w:val="00CA0154"/>
    <w:rsid w:val="00CA05A9"/>
    <w:rsid w:val="00CA1314"/>
    <w:rsid w:val="00CA1F27"/>
    <w:rsid w:val="00CA22DA"/>
    <w:rsid w:val="00CA3D19"/>
    <w:rsid w:val="00CA48C4"/>
    <w:rsid w:val="00CA64CC"/>
    <w:rsid w:val="00CA67C6"/>
    <w:rsid w:val="00CB3CE0"/>
    <w:rsid w:val="00CB5ABA"/>
    <w:rsid w:val="00CB6537"/>
    <w:rsid w:val="00CB6782"/>
    <w:rsid w:val="00CB6897"/>
    <w:rsid w:val="00CB714E"/>
    <w:rsid w:val="00CB7304"/>
    <w:rsid w:val="00CB7498"/>
    <w:rsid w:val="00CC04EB"/>
    <w:rsid w:val="00CC4037"/>
    <w:rsid w:val="00CC4E58"/>
    <w:rsid w:val="00CC5879"/>
    <w:rsid w:val="00CC595E"/>
    <w:rsid w:val="00CC5C7D"/>
    <w:rsid w:val="00CC72C8"/>
    <w:rsid w:val="00CC794A"/>
    <w:rsid w:val="00CC7AD8"/>
    <w:rsid w:val="00CC7D3B"/>
    <w:rsid w:val="00CD3EDC"/>
    <w:rsid w:val="00CD54DE"/>
    <w:rsid w:val="00CD74AB"/>
    <w:rsid w:val="00CE01D2"/>
    <w:rsid w:val="00CE1F91"/>
    <w:rsid w:val="00CE5138"/>
    <w:rsid w:val="00CE6E0B"/>
    <w:rsid w:val="00CE7B5F"/>
    <w:rsid w:val="00CE7FFB"/>
    <w:rsid w:val="00CF0164"/>
    <w:rsid w:val="00CF1D70"/>
    <w:rsid w:val="00CF2A90"/>
    <w:rsid w:val="00CF4C6E"/>
    <w:rsid w:val="00CF66CE"/>
    <w:rsid w:val="00CF6BC7"/>
    <w:rsid w:val="00D00A80"/>
    <w:rsid w:val="00D01342"/>
    <w:rsid w:val="00D028C8"/>
    <w:rsid w:val="00D02F37"/>
    <w:rsid w:val="00D0385D"/>
    <w:rsid w:val="00D04707"/>
    <w:rsid w:val="00D057AD"/>
    <w:rsid w:val="00D10C26"/>
    <w:rsid w:val="00D10F9A"/>
    <w:rsid w:val="00D11D38"/>
    <w:rsid w:val="00D1306F"/>
    <w:rsid w:val="00D13CBE"/>
    <w:rsid w:val="00D1440C"/>
    <w:rsid w:val="00D14D0E"/>
    <w:rsid w:val="00D20530"/>
    <w:rsid w:val="00D23055"/>
    <w:rsid w:val="00D23A06"/>
    <w:rsid w:val="00D246D2"/>
    <w:rsid w:val="00D25CF2"/>
    <w:rsid w:val="00D263C7"/>
    <w:rsid w:val="00D26DE9"/>
    <w:rsid w:val="00D2748E"/>
    <w:rsid w:val="00D27E6F"/>
    <w:rsid w:val="00D303B0"/>
    <w:rsid w:val="00D30614"/>
    <w:rsid w:val="00D31217"/>
    <w:rsid w:val="00D32BB4"/>
    <w:rsid w:val="00D333F1"/>
    <w:rsid w:val="00D33F1A"/>
    <w:rsid w:val="00D341C2"/>
    <w:rsid w:val="00D345A3"/>
    <w:rsid w:val="00D34BC5"/>
    <w:rsid w:val="00D400B4"/>
    <w:rsid w:val="00D40156"/>
    <w:rsid w:val="00D4053A"/>
    <w:rsid w:val="00D40844"/>
    <w:rsid w:val="00D42974"/>
    <w:rsid w:val="00D43FB3"/>
    <w:rsid w:val="00D467A9"/>
    <w:rsid w:val="00D46E7B"/>
    <w:rsid w:val="00D4758F"/>
    <w:rsid w:val="00D47A21"/>
    <w:rsid w:val="00D50A8C"/>
    <w:rsid w:val="00D5216C"/>
    <w:rsid w:val="00D52323"/>
    <w:rsid w:val="00D52A43"/>
    <w:rsid w:val="00D5377E"/>
    <w:rsid w:val="00D543B9"/>
    <w:rsid w:val="00D55F7D"/>
    <w:rsid w:val="00D57D60"/>
    <w:rsid w:val="00D60E50"/>
    <w:rsid w:val="00D64F3C"/>
    <w:rsid w:val="00D66409"/>
    <w:rsid w:val="00D71397"/>
    <w:rsid w:val="00D713C9"/>
    <w:rsid w:val="00D7206B"/>
    <w:rsid w:val="00D73134"/>
    <w:rsid w:val="00D733B3"/>
    <w:rsid w:val="00D73FC3"/>
    <w:rsid w:val="00D744D3"/>
    <w:rsid w:val="00D745D4"/>
    <w:rsid w:val="00D7525D"/>
    <w:rsid w:val="00D75329"/>
    <w:rsid w:val="00D7533B"/>
    <w:rsid w:val="00D801B9"/>
    <w:rsid w:val="00D81837"/>
    <w:rsid w:val="00D819B1"/>
    <w:rsid w:val="00D84664"/>
    <w:rsid w:val="00D854B0"/>
    <w:rsid w:val="00D85655"/>
    <w:rsid w:val="00D862D7"/>
    <w:rsid w:val="00D86EBE"/>
    <w:rsid w:val="00D90138"/>
    <w:rsid w:val="00D90236"/>
    <w:rsid w:val="00D917C0"/>
    <w:rsid w:val="00D91DA3"/>
    <w:rsid w:val="00D92677"/>
    <w:rsid w:val="00D92880"/>
    <w:rsid w:val="00D92CB5"/>
    <w:rsid w:val="00D92DD3"/>
    <w:rsid w:val="00D93C66"/>
    <w:rsid w:val="00D9587B"/>
    <w:rsid w:val="00D96C8F"/>
    <w:rsid w:val="00D96FD0"/>
    <w:rsid w:val="00D979A4"/>
    <w:rsid w:val="00D97CC3"/>
    <w:rsid w:val="00DA2537"/>
    <w:rsid w:val="00DA49D5"/>
    <w:rsid w:val="00DA587B"/>
    <w:rsid w:val="00DA6A24"/>
    <w:rsid w:val="00DB089B"/>
    <w:rsid w:val="00DB0B11"/>
    <w:rsid w:val="00DB212F"/>
    <w:rsid w:val="00DB3B98"/>
    <w:rsid w:val="00DB4369"/>
    <w:rsid w:val="00DB5390"/>
    <w:rsid w:val="00DB5D9D"/>
    <w:rsid w:val="00DB69FF"/>
    <w:rsid w:val="00DB7180"/>
    <w:rsid w:val="00DC0986"/>
    <w:rsid w:val="00DC256D"/>
    <w:rsid w:val="00DC2689"/>
    <w:rsid w:val="00DC6A80"/>
    <w:rsid w:val="00DC7FFE"/>
    <w:rsid w:val="00DD0E27"/>
    <w:rsid w:val="00DD406F"/>
    <w:rsid w:val="00DD4683"/>
    <w:rsid w:val="00DD48E1"/>
    <w:rsid w:val="00DD6C44"/>
    <w:rsid w:val="00DD7D19"/>
    <w:rsid w:val="00DE06B1"/>
    <w:rsid w:val="00DE0E53"/>
    <w:rsid w:val="00DE13AB"/>
    <w:rsid w:val="00DE2914"/>
    <w:rsid w:val="00DE3F21"/>
    <w:rsid w:val="00DE5505"/>
    <w:rsid w:val="00DE569C"/>
    <w:rsid w:val="00DE7D6D"/>
    <w:rsid w:val="00DF1120"/>
    <w:rsid w:val="00DF1AB8"/>
    <w:rsid w:val="00DF2808"/>
    <w:rsid w:val="00DF2DD7"/>
    <w:rsid w:val="00DF39C7"/>
    <w:rsid w:val="00DF3ED4"/>
    <w:rsid w:val="00DF53DD"/>
    <w:rsid w:val="00DF598F"/>
    <w:rsid w:val="00DF743C"/>
    <w:rsid w:val="00E030E0"/>
    <w:rsid w:val="00E04DBE"/>
    <w:rsid w:val="00E04FCF"/>
    <w:rsid w:val="00E06593"/>
    <w:rsid w:val="00E06F8E"/>
    <w:rsid w:val="00E07E35"/>
    <w:rsid w:val="00E10466"/>
    <w:rsid w:val="00E10AA2"/>
    <w:rsid w:val="00E11059"/>
    <w:rsid w:val="00E11504"/>
    <w:rsid w:val="00E11B8A"/>
    <w:rsid w:val="00E11E08"/>
    <w:rsid w:val="00E125FD"/>
    <w:rsid w:val="00E1266D"/>
    <w:rsid w:val="00E148EA"/>
    <w:rsid w:val="00E15EFD"/>
    <w:rsid w:val="00E174F3"/>
    <w:rsid w:val="00E218A6"/>
    <w:rsid w:val="00E221B9"/>
    <w:rsid w:val="00E2225F"/>
    <w:rsid w:val="00E22B85"/>
    <w:rsid w:val="00E240D9"/>
    <w:rsid w:val="00E258F6"/>
    <w:rsid w:val="00E2659B"/>
    <w:rsid w:val="00E271CC"/>
    <w:rsid w:val="00E30D97"/>
    <w:rsid w:val="00E316F5"/>
    <w:rsid w:val="00E3188A"/>
    <w:rsid w:val="00E31C22"/>
    <w:rsid w:val="00E31E54"/>
    <w:rsid w:val="00E31FA7"/>
    <w:rsid w:val="00E320D0"/>
    <w:rsid w:val="00E34F65"/>
    <w:rsid w:val="00E3656E"/>
    <w:rsid w:val="00E37203"/>
    <w:rsid w:val="00E40242"/>
    <w:rsid w:val="00E40DEC"/>
    <w:rsid w:val="00E4212C"/>
    <w:rsid w:val="00E42959"/>
    <w:rsid w:val="00E43060"/>
    <w:rsid w:val="00E43D26"/>
    <w:rsid w:val="00E4709E"/>
    <w:rsid w:val="00E47581"/>
    <w:rsid w:val="00E5106D"/>
    <w:rsid w:val="00E51E41"/>
    <w:rsid w:val="00E520E1"/>
    <w:rsid w:val="00E52B64"/>
    <w:rsid w:val="00E53D66"/>
    <w:rsid w:val="00E5611F"/>
    <w:rsid w:val="00E61D32"/>
    <w:rsid w:val="00E62715"/>
    <w:rsid w:val="00E629B8"/>
    <w:rsid w:val="00E6410B"/>
    <w:rsid w:val="00E652E1"/>
    <w:rsid w:val="00E6558D"/>
    <w:rsid w:val="00E6657A"/>
    <w:rsid w:val="00E67AA5"/>
    <w:rsid w:val="00E71241"/>
    <w:rsid w:val="00E71975"/>
    <w:rsid w:val="00E7418F"/>
    <w:rsid w:val="00E755D7"/>
    <w:rsid w:val="00E75879"/>
    <w:rsid w:val="00E76A86"/>
    <w:rsid w:val="00E827FD"/>
    <w:rsid w:val="00E8488C"/>
    <w:rsid w:val="00E85459"/>
    <w:rsid w:val="00E90318"/>
    <w:rsid w:val="00E906DC"/>
    <w:rsid w:val="00E91380"/>
    <w:rsid w:val="00E9203C"/>
    <w:rsid w:val="00E9294B"/>
    <w:rsid w:val="00E941A3"/>
    <w:rsid w:val="00E964C0"/>
    <w:rsid w:val="00E965C4"/>
    <w:rsid w:val="00E97706"/>
    <w:rsid w:val="00EA0428"/>
    <w:rsid w:val="00EA1850"/>
    <w:rsid w:val="00EA2E4B"/>
    <w:rsid w:val="00EA5C8A"/>
    <w:rsid w:val="00EA6152"/>
    <w:rsid w:val="00EA6228"/>
    <w:rsid w:val="00EA65C5"/>
    <w:rsid w:val="00EA7004"/>
    <w:rsid w:val="00EA72EE"/>
    <w:rsid w:val="00EA7DD5"/>
    <w:rsid w:val="00EB23B9"/>
    <w:rsid w:val="00EB3187"/>
    <w:rsid w:val="00EB3AAD"/>
    <w:rsid w:val="00EB40F4"/>
    <w:rsid w:val="00EB50E6"/>
    <w:rsid w:val="00EB564C"/>
    <w:rsid w:val="00EB58F0"/>
    <w:rsid w:val="00EB7F3A"/>
    <w:rsid w:val="00EC56A0"/>
    <w:rsid w:val="00EC6BDB"/>
    <w:rsid w:val="00EC76A6"/>
    <w:rsid w:val="00ED0BEF"/>
    <w:rsid w:val="00ED1928"/>
    <w:rsid w:val="00ED1AF1"/>
    <w:rsid w:val="00ED58DA"/>
    <w:rsid w:val="00ED7012"/>
    <w:rsid w:val="00EE03FE"/>
    <w:rsid w:val="00EE1600"/>
    <w:rsid w:val="00EE225D"/>
    <w:rsid w:val="00EE38E2"/>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23EC"/>
    <w:rsid w:val="00F02906"/>
    <w:rsid w:val="00F03C68"/>
    <w:rsid w:val="00F07768"/>
    <w:rsid w:val="00F077D2"/>
    <w:rsid w:val="00F07886"/>
    <w:rsid w:val="00F10F58"/>
    <w:rsid w:val="00F10F7A"/>
    <w:rsid w:val="00F115CF"/>
    <w:rsid w:val="00F11AB7"/>
    <w:rsid w:val="00F12AF3"/>
    <w:rsid w:val="00F13267"/>
    <w:rsid w:val="00F14931"/>
    <w:rsid w:val="00F15926"/>
    <w:rsid w:val="00F207D2"/>
    <w:rsid w:val="00F2086C"/>
    <w:rsid w:val="00F20997"/>
    <w:rsid w:val="00F2106B"/>
    <w:rsid w:val="00F22B0F"/>
    <w:rsid w:val="00F2780C"/>
    <w:rsid w:val="00F312C9"/>
    <w:rsid w:val="00F31540"/>
    <w:rsid w:val="00F31849"/>
    <w:rsid w:val="00F34038"/>
    <w:rsid w:val="00F340FB"/>
    <w:rsid w:val="00F34421"/>
    <w:rsid w:val="00F35868"/>
    <w:rsid w:val="00F361FF"/>
    <w:rsid w:val="00F42149"/>
    <w:rsid w:val="00F43288"/>
    <w:rsid w:val="00F45850"/>
    <w:rsid w:val="00F4719B"/>
    <w:rsid w:val="00F47C17"/>
    <w:rsid w:val="00F47DC0"/>
    <w:rsid w:val="00F5033E"/>
    <w:rsid w:val="00F5094A"/>
    <w:rsid w:val="00F50AF9"/>
    <w:rsid w:val="00F54D8E"/>
    <w:rsid w:val="00F60C44"/>
    <w:rsid w:val="00F60DDA"/>
    <w:rsid w:val="00F637C8"/>
    <w:rsid w:val="00F656D4"/>
    <w:rsid w:val="00F66ECD"/>
    <w:rsid w:val="00F67604"/>
    <w:rsid w:val="00F70756"/>
    <w:rsid w:val="00F7193E"/>
    <w:rsid w:val="00F726EF"/>
    <w:rsid w:val="00F733A5"/>
    <w:rsid w:val="00F774A8"/>
    <w:rsid w:val="00F77B35"/>
    <w:rsid w:val="00F77C10"/>
    <w:rsid w:val="00F8158E"/>
    <w:rsid w:val="00F82227"/>
    <w:rsid w:val="00F876D5"/>
    <w:rsid w:val="00F90EA0"/>
    <w:rsid w:val="00F91250"/>
    <w:rsid w:val="00F919F6"/>
    <w:rsid w:val="00F92206"/>
    <w:rsid w:val="00F9384D"/>
    <w:rsid w:val="00F94DFB"/>
    <w:rsid w:val="00F955FB"/>
    <w:rsid w:val="00F97310"/>
    <w:rsid w:val="00FA15B2"/>
    <w:rsid w:val="00FA1620"/>
    <w:rsid w:val="00FA2223"/>
    <w:rsid w:val="00FA2654"/>
    <w:rsid w:val="00FA3872"/>
    <w:rsid w:val="00FA3AB5"/>
    <w:rsid w:val="00FA657B"/>
    <w:rsid w:val="00FA6D0B"/>
    <w:rsid w:val="00FA773D"/>
    <w:rsid w:val="00FB0547"/>
    <w:rsid w:val="00FB2C06"/>
    <w:rsid w:val="00FB4791"/>
    <w:rsid w:val="00FB4C22"/>
    <w:rsid w:val="00FB5B39"/>
    <w:rsid w:val="00FB62F5"/>
    <w:rsid w:val="00FB7E34"/>
    <w:rsid w:val="00FC135D"/>
    <w:rsid w:val="00FC2D7C"/>
    <w:rsid w:val="00FC3475"/>
    <w:rsid w:val="00FC3644"/>
    <w:rsid w:val="00FC38E9"/>
    <w:rsid w:val="00FC55F9"/>
    <w:rsid w:val="00FC5D7C"/>
    <w:rsid w:val="00FC6257"/>
    <w:rsid w:val="00FC673B"/>
    <w:rsid w:val="00FC6D16"/>
    <w:rsid w:val="00FC7BB9"/>
    <w:rsid w:val="00FD094A"/>
    <w:rsid w:val="00FD1C0C"/>
    <w:rsid w:val="00FD27FB"/>
    <w:rsid w:val="00FD3D2E"/>
    <w:rsid w:val="00FD628A"/>
    <w:rsid w:val="00FD6C12"/>
    <w:rsid w:val="00FE16E5"/>
    <w:rsid w:val="00FE1E38"/>
    <w:rsid w:val="00FE3124"/>
    <w:rsid w:val="00FE488B"/>
    <w:rsid w:val="00FE4A78"/>
    <w:rsid w:val="00FE5085"/>
    <w:rsid w:val="00FE50E9"/>
    <w:rsid w:val="00FE7D81"/>
    <w:rsid w:val="00FE7EA1"/>
    <w:rsid w:val="00FF1835"/>
    <w:rsid w:val="00FF1F0F"/>
    <w:rsid w:val="00FF2189"/>
    <w:rsid w:val="00FF2480"/>
    <w:rsid w:val="00FF28C0"/>
    <w:rsid w:val="00FF371D"/>
    <w:rsid w:val="00FF523F"/>
    <w:rsid w:val="00FF5B4A"/>
    <w:rsid w:val="00FF6AA2"/>
    <w:rsid w:val="00FF6E60"/>
    <w:rsid w:val="00FF7382"/>
    <w:rsid w:val="023D3133"/>
    <w:rsid w:val="02521BF4"/>
    <w:rsid w:val="028AC684"/>
    <w:rsid w:val="05BAE6EE"/>
    <w:rsid w:val="05E4352A"/>
    <w:rsid w:val="0645209A"/>
    <w:rsid w:val="09450991"/>
    <w:rsid w:val="099252AD"/>
    <w:rsid w:val="09E7E697"/>
    <w:rsid w:val="09F9F2F6"/>
    <w:rsid w:val="0A401D53"/>
    <w:rsid w:val="0B56EFB1"/>
    <w:rsid w:val="0CF17999"/>
    <w:rsid w:val="0ECACC9B"/>
    <w:rsid w:val="0FDF9CD6"/>
    <w:rsid w:val="1087A4B9"/>
    <w:rsid w:val="155267C1"/>
    <w:rsid w:val="18FB982A"/>
    <w:rsid w:val="19E62186"/>
    <w:rsid w:val="1B910365"/>
    <w:rsid w:val="1DED9314"/>
    <w:rsid w:val="1EE50C2B"/>
    <w:rsid w:val="223CB4A9"/>
    <w:rsid w:val="23504EB1"/>
    <w:rsid w:val="23D57738"/>
    <w:rsid w:val="245BCD3F"/>
    <w:rsid w:val="24702DF8"/>
    <w:rsid w:val="24DBA622"/>
    <w:rsid w:val="2509F24D"/>
    <w:rsid w:val="25615DAF"/>
    <w:rsid w:val="26FFE95F"/>
    <w:rsid w:val="2B4182D9"/>
    <w:rsid w:val="2C128FE4"/>
    <w:rsid w:val="31121BBC"/>
    <w:rsid w:val="32B2FC21"/>
    <w:rsid w:val="34F01211"/>
    <w:rsid w:val="367E57B4"/>
    <w:rsid w:val="3A842FD4"/>
    <w:rsid w:val="3A923F6C"/>
    <w:rsid w:val="3AFA0A0E"/>
    <w:rsid w:val="3C95B7F0"/>
    <w:rsid w:val="3D5F41CB"/>
    <w:rsid w:val="3D9AF2B5"/>
    <w:rsid w:val="3DD9CB15"/>
    <w:rsid w:val="3F245A97"/>
    <w:rsid w:val="3FD5DF37"/>
    <w:rsid w:val="40593011"/>
    <w:rsid w:val="423C8E5E"/>
    <w:rsid w:val="467BB42C"/>
    <w:rsid w:val="48C1F472"/>
    <w:rsid w:val="4913D7BA"/>
    <w:rsid w:val="49B59D1D"/>
    <w:rsid w:val="4AD718E8"/>
    <w:rsid w:val="4AF80993"/>
    <w:rsid w:val="4EE8C295"/>
    <w:rsid w:val="4F21D472"/>
    <w:rsid w:val="512719E4"/>
    <w:rsid w:val="51EF9F99"/>
    <w:rsid w:val="520C1A8F"/>
    <w:rsid w:val="52109EE7"/>
    <w:rsid w:val="533147EA"/>
    <w:rsid w:val="53CA4935"/>
    <w:rsid w:val="549AFB01"/>
    <w:rsid w:val="57F1D36B"/>
    <w:rsid w:val="595569A5"/>
    <w:rsid w:val="59D9B134"/>
    <w:rsid w:val="5A8E83F5"/>
    <w:rsid w:val="5B281019"/>
    <w:rsid w:val="5C872B2D"/>
    <w:rsid w:val="5D163B8E"/>
    <w:rsid w:val="5E70D6A1"/>
    <w:rsid w:val="610ADFEB"/>
    <w:rsid w:val="6192F1DF"/>
    <w:rsid w:val="623ED7B6"/>
    <w:rsid w:val="647F2636"/>
    <w:rsid w:val="64CD2D54"/>
    <w:rsid w:val="656493C9"/>
    <w:rsid w:val="65E08483"/>
    <w:rsid w:val="6CD7B354"/>
    <w:rsid w:val="6CEB8E4C"/>
    <w:rsid w:val="6DAC0236"/>
    <w:rsid w:val="6E1165EB"/>
    <w:rsid w:val="6EC30477"/>
    <w:rsid w:val="6F0944E1"/>
    <w:rsid w:val="7084F875"/>
    <w:rsid w:val="71C8A88B"/>
    <w:rsid w:val="71F7E351"/>
    <w:rsid w:val="7547FC2F"/>
    <w:rsid w:val="76E5532E"/>
    <w:rsid w:val="770F1C73"/>
    <w:rsid w:val="77BAE969"/>
    <w:rsid w:val="77F5950B"/>
    <w:rsid w:val="78667CBD"/>
    <w:rsid w:val="7AA25A41"/>
    <w:rsid w:val="7B8D57EF"/>
    <w:rsid w:val="7B8E8CC7"/>
    <w:rsid w:val="7BF1E69D"/>
    <w:rsid w:val="7CA8A0E5"/>
    <w:rsid w:val="7E384C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013ED043-94ED-4337-B5ED-63A2D472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33426101">
      <w:bodyDiv w:val="1"/>
      <w:marLeft w:val="0"/>
      <w:marRight w:val="0"/>
      <w:marTop w:val="0"/>
      <w:marBottom w:val="0"/>
      <w:divBdr>
        <w:top w:val="none" w:sz="0" w:space="0" w:color="auto"/>
        <w:left w:val="none" w:sz="0" w:space="0" w:color="auto"/>
        <w:bottom w:val="none" w:sz="0" w:space="0" w:color="auto"/>
        <w:right w:val="none" w:sz="0" w:space="0" w:color="auto"/>
      </w:divBdr>
      <w:divsChild>
        <w:div w:id="504832430">
          <w:marLeft w:val="0"/>
          <w:marRight w:val="0"/>
          <w:marTop w:val="0"/>
          <w:marBottom w:val="0"/>
          <w:divBdr>
            <w:top w:val="none" w:sz="0" w:space="0" w:color="auto"/>
            <w:left w:val="none" w:sz="0" w:space="0" w:color="auto"/>
            <w:bottom w:val="none" w:sz="0" w:space="0" w:color="auto"/>
            <w:right w:val="none" w:sz="0" w:space="0" w:color="auto"/>
          </w:divBdr>
          <w:divsChild>
            <w:div w:id="1628193407">
              <w:marLeft w:val="0"/>
              <w:marRight w:val="0"/>
              <w:marTop w:val="0"/>
              <w:marBottom w:val="0"/>
              <w:divBdr>
                <w:top w:val="none" w:sz="0" w:space="0" w:color="auto"/>
                <w:left w:val="none" w:sz="0" w:space="0" w:color="auto"/>
                <w:bottom w:val="none" w:sz="0" w:space="0" w:color="auto"/>
                <w:right w:val="none" w:sz="0" w:space="0" w:color="auto"/>
              </w:divBdr>
              <w:divsChild>
                <w:div w:id="837842207">
                  <w:marLeft w:val="0"/>
                  <w:marRight w:val="0"/>
                  <w:marTop w:val="0"/>
                  <w:marBottom w:val="0"/>
                  <w:divBdr>
                    <w:top w:val="none" w:sz="0" w:space="0" w:color="auto"/>
                    <w:left w:val="none" w:sz="0" w:space="0" w:color="auto"/>
                    <w:bottom w:val="none" w:sz="0" w:space="0" w:color="auto"/>
                    <w:right w:val="none" w:sz="0" w:space="0" w:color="auto"/>
                  </w:divBdr>
                  <w:divsChild>
                    <w:div w:id="2051951416">
                      <w:marLeft w:val="0"/>
                      <w:marRight w:val="0"/>
                      <w:marTop w:val="0"/>
                      <w:marBottom w:val="0"/>
                      <w:divBdr>
                        <w:top w:val="none" w:sz="0" w:space="0" w:color="auto"/>
                        <w:left w:val="none" w:sz="0" w:space="0" w:color="auto"/>
                        <w:bottom w:val="none" w:sz="0" w:space="0" w:color="auto"/>
                        <w:right w:val="none" w:sz="0" w:space="0" w:color="auto"/>
                      </w:divBdr>
                      <w:divsChild>
                        <w:div w:id="815955937">
                          <w:marLeft w:val="0"/>
                          <w:marRight w:val="0"/>
                          <w:marTop w:val="0"/>
                          <w:marBottom w:val="0"/>
                          <w:divBdr>
                            <w:top w:val="none" w:sz="0" w:space="0" w:color="auto"/>
                            <w:left w:val="none" w:sz="0" w:space="0" w:color="auto"/>
                            <w:bottom w:val="none" w:sz="0" w:space="0" w:color="auto"/>
                            <w:right w:val="none" w:sz="0" w:space="0" w:color="auto"/>
                          </w:divBdr>
                          <w:divsChild>
                            <w:div w:id="836387512">
                              <w:marLeft w:val="0"/>
                              <w:marRight w:val="0"/>
                              <w:marTop w:val="0"/>
                              <w:marBottom w:val="0"/>
                              <w:divBdr>
                                <w:top w:val="none" w:sz="0" w:space="0" w:color="auto"/>
                                <w:left w:val="none" w:sz="0" w:space="0" w:color="auto"/>
                                <w:bottom w:val="none" w:sz="0" w:space="0" w:color="auto"/>
                                <w:right w:val="none" w:sz="0" w:space="0" w:color="auto"/>
                              </w:divBdr>
                              <w:divsChild>
                                <w:div w:id="457146125">
                                  <w:marLeft w:val="0"/>
                                  <w:marRight w:val="0"/>
                                  <w:marTop w:val="0"/>
                                  <w:marBottom w:val="0"/>
                                  <w:divBdr>
                                    <w:top w:val="none" w:sz="0" w:space="0" w:color="auto"/>
                                    <w:left w:val="none" w:sz="0" w:space="0" w:color="auto"/>
                                    <w:bottom w:val="none" w:sz="0" w:space="0" w:color="auto"/>
                                    <w:right w:val="none" w:sz="0" w:space="0" w:color="auto"/>
                                  </w:divBdr>
                                  <w:divsChild>
                                    <w:div w:id="258024891">
                                      <w:marLeft w:val="0"/>
                                      <w:marRight w:val="0"/>
                                      <w:marTop w:val="0"/>
                                      <w:marBottom w:val="0"/>
                                      <w:divBdr>
                                        <w:top w:val="none" w:sz="0" w:space="0" w:color="auto"/>
                                        <w:left w:val="none" w:sz="0" w:space="0" w:color="auto"/>
                                        <w:bottom w:val="none" w:sz="0" w:space="0" w:color="auto"/>
                                        <w:right w:val="none" w:sz="0" w:space="0" w:color="auto"/>
                                      </w:divBdr>
                                      <w:divsChild>
                                        <w:div w:id="1639065016">
                                          <w:marLeft w:val="0"/>
                                          <w:marRight w:val="0"/>
                                          <w:marTop w:val="0"/>
                                          <w:marBottom w:val="0"/>
                                          <w:divBdr>
                                            <w:top w:val="none" w:sz="0" w:space="0" w:color="auto"/>
                                            <w:left w:val="none" w:sz="0" w:space="0" w:color="auto"/>
                                            <w:bottom w:val="none" w:sz="0" w:space="0" w:color="auto"/>
                                            <w:right w:val="none" w:sz="0" w:space="0" w:color="auto"/>
                                          </w:divBdr>
                                          <w:divsChild>
                                            <w:div w:id="81535284">
                                              <w:marLeft w:val="0"/>
                                              <w:marRight w:val="0"/>
                                              <w:marTop w:val="0"/>
                                              <w:marBottom w:val="0"/>
                                              <w:divBdr>
                                                <w:top w:val="none" w:sz="0" w:space="0" w:color="auto"/>
                                                <w:left w:val="none" w:sz="0" w:space="0" w:color="auto"/>
                                                <w:bottom w:val="none" w:sz="0" w:space="0" w:color="auto"/>
                                                <w:right w:val="none" w:sz="0" w:space="0" w:color="auto"/>
                                              </w:divBdr>
                                              <w:divsChild>
                                                <w:div w:id="1731538230">
                                                  <w:marLeft w:val="0"/>
                                                  <w:marRight w:val="0"/>
                                                  <w:marTop w:val="0"/>
                                                  <w:marBottom w:val="0"/>
                                                  <w:divBdr>
                                                    <w:top w:val="none" w:sz="0" w:space="0" w:color="auto"/>
                                                    <w:left w:val="none" w:sz="0" w:space="0" w:color="auto"/>
                                                    <w:bottom w:val="none" w:sz="0" w:space="0" w:color="auto"/>
                                                    <w:right w:val="none" w:sz="0" w:space="0" w:color="auto"/>
                                                  </w:divBdr>
                                                  <w:divsChild>
                                                    <w:div w:id="1489177273">
                                                      <w:marLeft w:val="0"/>
                                                      <w:marRight w:val="0"/>
                                                      <w:marTop w:val="0"/>
                                                      <w:marBottom w:val="0"/>
                                                      <w:divBdr>
                                                        <w:top w:val="none" w:sz="0" w:space="0" w:color="auto"/>
                                                        <w:left w:val="none" w:sz="0" w:space="0" w:color="auto"/>
                                                        <w:bottom w:val="none" w:sz="0" w:space="0" w:color="auto"/>
                                                        <w:right w:val="none" w:sz="0" w:space="0" w:color="auto"/>
                                                      </w:divBdr>
                                                      <w:divsChild>
                                                        <w:div w:id="493254813">
                                                          <w:marLeft w:val="0"/>
                                                          <w:marRight w:val="0"/>
                                                          <w:marTop w:val="0"/>
                                                          <w:marBottom w:val="0"/>
                                                          <w:divBdr>
                                                            <w:top w:val="none" w:sz="0" w:space="0" w:color="auto"/>
                                                            <w:left w:val="none" w:sz="0" w:space="0" w:color="auto"/>
                                                            <w:bottom w:val="none" w:sz="0" w:space="0" w:color="auto"/>
                                                            <w:right w:val="none" w:sz="0" w:space="0" w:color="auto"/>
                                                          </w:divBdr>
                                                          <w:divsChild>
                                                            <w:div w:id="126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32331371">
      <w:bodyDiv w:val="1"/>
      <w:marLeft w:val="0"/>
      <w:marRight w:val="0"/>
      <w:marTop w:val="0"/>
      <w:marBottom w:val="0"/>
      <w:divBdr>
        <w:top w:val="none" w:sz="0" w:space="0" w:color="auto"/>
        <w:left w:val="none" w:sz="0" w:space="0" w:color="auto"/>
        <w:bottom w:val="none" w:sz="0" w:space="0" w:color="auto"/>
        <w:right w:val="none" w:sz="0" w:space="0" w:color="auto"/>
      </w:divBdr>
      <w:divsChild>
        <w:div w:id="1467310163">
          <w:marLeft w:val="0"/>
          <w:marRight w:val="0"/>
          <w:marTop w:val="0"/>
          <w:marBottom w:val="0"/>
          <w:divBdr>
            <w:top w:val="none" w:sz="0" w:space="0" w:color="auto"/>
            <w:left w:val="none" w:sz="0" w:space="0" w:color="auto"/>
            <w:bottom w:val="none" w:sz="0" w:space="0" w:color="auto"/>
            <w:right w:val="none" w:sz="0" w:space="0" w:color="auto"/>
          </w:divBdr>
          <w:divsChild>
            <w:div w:id="1984653241">
              <w:marLeft w:val="0"/>
              <w:marRight w:val="0"/>
              <w:marTop w:val="0"/>
              <w:marBottom w:val="0"/>
              <w:divBdr>
                <w:top w:val="none" w:sz="0" w:space="0" w:color="auto"/>
                <w:left w:val="none" w:sz="0" w:space="0" w:color="auto"/>
                <w:bottom w:val="none" w:sz="0" w:space="0" w:color="auto"/>
                <w:right w:val="none" w:sz="0" w:space="0" w:color="auto"/>
              </w:divBdr>
              <w:divsChild>
                <w:div w:id="536698459">
                  <w:marLeft w:val="0"/>
                  <w:marRight w:val="0"/>
                  <w:marTop w:val="0"/>
                  <w:marBottom w:val="0"/>
                  <w:divBdr>
                    <w:top w:val="none" w:sz="0" w:space="0" w:color="auto"/>
                    <w:left w:val="none" w:sz="0" w:space="0" w:color="auto"/>
                    <w:bottom w:val="none" w:sz="0" w:space="0" w:color="auto"/>
                    <w:right w:val="none" w:sz="0" w:space="0" w:color="auto"/>
                  </w:divBdr>
                  <w:divsChild>
                    <w:div w:id="738091082">
                      <w:marLeft w:val="0"/>
                      <w:marRight w:val="0"/>
                      <w:marTop w:val="0"/>
                      <w:marBottom w:val="0"/>
                      <w:divBdr>
                        <w:top w:val="none" w:sz="0" w:space="0" w:color="auto"/>
                        <w:left w:val="none" w:sz="0" w:space="0" w:color="auto"/>
                        <w:bottom w:val="none" w:sz="0" w:space="0" w:color="auto"/>
                        <w:right w:val="none" w:sz="0" w:space="0" w:color="auto"/>
                      </w:divBdr>
                      <w:divsChild>
                        <w:div w:id="522859368">
                          <w:marLeft w:val="0"/>
                          <w:marRight w:val="0"/>
                          <w:marTop w:val="0"/>
                          <w:marBottom w:val="0"/>
                          <w:divBdr>
                            <w:top w:val="none" w:sz="0" w:space="0" w:color="auto"/>
                            <w:left w:val="none" w:sz="0" w:space="0" w:color="auto"/>
                            <w:bottom w:val="none" w:sz="0" w:space="0" w:color="auto"/>
                            <w:right w:val="none" w:sz="0" w:space="0" w:color="auto"/>
                          </w:divBdr>
                          <w:divsChild>
                            <w:div w:id="991178389">
                              <w:marLeft w:val="0"/>
                              <w:marRight w:val="0"/>
                              <w:marTop w:val="0"/>
                              <w:marBottom w:val="0"/>
                              <w:divBdr>
                                <w:top w:val="none" w:sz="0" w:space="0" w:color="auto"/>
                                <w:left w:val="none" w:sz="0" w:space="0" w:color="auto"/>
                                <w:bottom w:val="none" w:sz="0" w:space="0" w:color="auto"/>
                                <w:right w:val="none" w:sz="0" w:space="0" w:color="auto"/>
                              </w:divBdr>
                              <w:divsChild>
                                <w:div w:id="629743469">
                                  <w:marLeft w:val="0"/>
                                  <w:marRight w:val="0"/>
                                  <w:marTop w:val="0"/>
                                  <w:marBottom w:val="0"/>
                                  <w:divBdr>
                                    <w:top w:val="none" w:sz="0" w:space="0" w:color="auto"/>
                                    <w:left w:val="none" w:sz="0" w:space="0" w:color="auto"/>
                                    <w:bottom w:val="none" w:sz="0" w:space="0" w:color="auto"/>
                                    <w:right w:val="none" w:sz="0" w:space="0" w:color="auto"/>
                                  </w:divBdr>
                                  <w:divsChild>
                                    <w:div w:id="1673873250">
                                      <w:marLeft w:val="0"/>
                                      <w:marRight w:val="0"/>
                                      <w:marTop w:val="0"/>
                                      <w:marBottom w:val="0"/>
                                      <w:divBdr>
                                        <w:top w:val="none" w:sz="0" w:space="0" w:color="auto"/>
                                        <w:left w:val="none" w:sz="0" w:space="0" w:color="auto"/>
                                        <w:bottom w:val="none" w:sz="0" w:space="0" w:color="auto"/>
                                        <w:right w:val="none" w:sz="0" w:space="0" w:color="auto"/>
                                      </w:divBdr>
                                      <w:divsChild>
                                        <w:div w:id="1464419012">
                                          <w:marLeft w:val="0"/>
                                          <w:marRight w:val="0"/>
                                          <w:marTop w:val="0"/>
                                          <w:marBottom w:val="0"/>
                                          <w:divBdr>
                                            <w:top w:val="none" w:sz="0" w:space="0" w:color="auto"/>
                                            <w:left w:val="none" w:sz="0" w:space="0" w:color="auto"/>
                                            <w:bottom w:val="none" w:sz="0" w:space="0" w:color="auto"/>
                                            <w:right w:val="none" w:sz="0" w:space="0" w:color="auto"/>
                                          </w:divBdr>
                                          <w:divsChild>
                                            <w:div w:id="840243130">
                                              <w:marLeft w:val="0"/>
                                              <w:marRight w:val="0"/>
                                              <w:marTop w:val="0"/>
                                              <w:marBottom w:val="0"/>
                                              <w:divBdr>
                                                <w:top w:val="none" w:sz="0" w:space="0" w:color="auto"/>
                                                <w:left w:val="none" w:sz="0" w:space="0" w:color="auto"/>
                                                <w:bottom w:val="none" w:sz="0" w:space="0" w:color="auto"/>
                                                <w:right w:val="none" w:sz="0" w:space="0" w:color="auto"/>
                                              </w:divBdr>
                                              <w:divsChild>
                                                <w:div w:id="310060933">
                                                  <w:marLeft w:val="0"/>
                                                  <w:marRight w:val="0"/>
                                                  <w:marTop w:val="0"/>
                                                  <w:marBottom w:val="0"/>
                                                  <w:divBdr>
                                                    <w:top w:val="none" w:sz="0" w:space="0" w:color="auto"/>
                                                    <w:left w:val="none" w:sz="0" w:space="0" w:color="auto"/>
                                                    <w:bottom w:val="none" w:sz="0" w:space="0" w:color="auto"/>
                                                    <w:right w:val="none" w:sz="0" w:space="0" w:color="auto"/>
                                                  </w:divBdr>
                                                  <w:divsChild>
                                                    <w:div w:id="1942881501">
                                                      <w:marLeft w:val="0"/>
                                                      <w:marRight w:val="0"/>
                                                      <w:marTop w:val="0"/>
                                                      <w:marBottom w:val="0"/>
                                                      <w:divBdr>
                                                        <w:top w:val="none" w:sz="0" w:space="0" w:color="auto"/>
                                                        <w:left w:val="none" w:sz="0" w:space="0" w:color="auto"/>
                                                        <w:bottom w:val="none" w:sz="0" w:space="0" w:color="auto"/>
                                                        <w:right w:val="none" w:sz="0" w:space="0" w:color="auto"/>
                                                      </w:divBdr>
                                                      <w:divsChild>
                                                        <w:div w:id="1439760907">
                                                          <w:marLeft w:val="0"/>
                                                          <w:marRight w:val="0"/>
                                                          <w:marTop w:val="0"/>
                                                          <w:marBottom w:val="0"/>
                                                          <w:divBdr>
                                                            <w:top w:val="none" w:sz="0" w:space="0" w:color="auto"/>
                                                            <w:left w:val="none" w:sz="0" w:space="0" w:color="auto"/>
                                                            <w:bottom w:val="none" w:sz="0" w:space="0" w:color="auto"/>
                                                            <w:right w:val="none" w:sz="0" w:space="0" w:color="auto"/>
                                                          </w:divBdr>
                                                          <w:divsChild>
                                                            <w:div w:id="218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6" ma:contentTypeDescription="Create a new document." ma:contentTypeScope="" ma:versionID="fbdc0616f88262df836ded1966f04767">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51bb1a23926fe6b93b31a1ba9b7bb1d0"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UserInfo>
        <DisplayName>Henrik Jacob Hjortshøj</DisplayName>
        <AccountId>230</AccountId>
        <AccountType/>
      </UserInfo>
      <UserInfo>
        <DisplayName>Katrine Helene Fruergaard Holm</DisplayName>
        <AccountId>17</AccountId>
        <AccountType/>
      </UserInfo>
      <UserInfo>
        <DisplayName>Tania Porsgaard Bayer</DisplayName>
        <AccountId>133</AccountId>
        <AccountType/>
      </UserInfo>
      <UserInfo>
        <DisplayName>Anders Steen Jørgensen</DisplayName>
        <AccountId>70</AccountId>
        <AccountType/>
      </UserInfo>
      <UserInfo>
        <DisplayName>Lotte Neergaard Jacobsen</DisplayName>
        <AccountId>238</AccountId>
        <AccountType/>
      </UserInfo>
      <UserInfo>
        <DisplayName>Shu Chen</DisplayName>
        <AccountId>13</AccountId>
        <AccountType/>
      </UserInfo>
      <UserInfo>
        <DisplayName>Aparecido Silveira</DisplayName>
        <AccountId>22</AccountId>
        <AccountType/>
      </UserInfo>
    </SharedWithUsers>
    <TaxCatchAll xmlns="d8190028-dc51-435f-9363-5e2ecd59fe74" xsi:nil="true"/>
    <lcf76f155ced4ddcb4097134ff3c332f xmlns="49050cb6-3e2c-47cc-8a5f-36cf5322d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0E2C8DAD-661B-4A35-9B00-F45699AF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 ds:uri="49050cb6-3e2c-47cc-8a5f-36cf5322d0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1105</Characters>
  <Application>Microsoft Office Word</Application>
  <DocSecurity>0</DocSecurity>
  <Lines>9</Lines>
  <Paragraphs>2</Paragraphs>
  <ScaleCrop>false</ScaleCrop>
  <Company>Arla</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2023-02-01T18:41:00Z</cp:lastPrinted>
  <dcterms:created xsi:type="dcterms:W3CDTF">2023-03-21T08:06:00Z</dcterms:created>
  <dcterms:modified xsi:type="dcterms:W3CDTF">2023-03-21T08:06:00Z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ies>
</file>