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B5A93" w14:textId="77777777" w:rsidR="005B1C5B" w:rsidRDefault="005B1C5B" w:rsidP="0086160E">
      <w:pPr>
        <w:pStyle w:val="Heading1"/>
      </w:pPr>
      <w:r>
        <w:rPr>
          <w:noProof/>
        </w:rPr>
        <w:drawing>
          <wp:inline distT="0" distB="0" distL="0" distR="0" wp14:anchorId="3568E444" wp14:editId="1099D869">
            <wp:extent cx="5003800" cy="2814320"/>
            <wp:effectExtent l="0" t="0" r="6350" b="5080"/>
            <wp:docPr id="1" name="Picture 1" descr="A picture containing text, la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laser&#10;&#10;Description automatically generated"/>
                    <pic:cNvPicPr/>
                  </pic:nvPicPr>
                  <pic:blipFill>
                    <a:blip r:embed="rId8"/>
                    <a:stretch>
                      <a:fillRect/>
                    </a:stretch>
                  </pic:blipFill>
                  <pic:spPr>
                    <a:xfrm>
                      <a:off x="0" y="0"/>
                      <a:ext cx="5003800" cy="2814320"/>
                    </a:xfrm>
                    <a:prstGeom prst="rect">
                      <a:avLst/>
                    </a:prstGeom>
                  </pic:spPr>
                </pic:pic>
              </a:graphicData>
            </a:graphic>
          </wp:inline>
        </w:drawing>
      </w:r>
    </w:p>
    <w:p w14:paraId="29E1CBEC" w14:textId="59C704BD" w:rsidR="005B1C5B" w:rsidRDefault="005B1C5B" w:rsidP="005B1C5B">
      <w:pPr>
        <w:pStyle w:val="Caption"/>
        <w:jc w:val="right"/>
      </w:pPr>
      <w:r>
        <w:t xml:space="preserve">Photo credit: </w:t>
      </w:r>
      <w:proofErr w:type="spellStart"/>
      <w:r>
        <w:t>Cris</w:t>
      </w:r>
      <w:proofErr w:type="spellEnd"/>
      <w:r>
        <w:t xml:space="preserve"> Matthews</w:t>
      </w:r>
    </w:p>
    <w:p w14:paraId="29550C7D" w14:textId="77777777" w:rsidR="005B1C5B" w:rsidRDefault="005B1C5B" w:rsidP="005B1C5B"/>
    <w:p w14:paraId="09EFF64E" w14:textId="5658D7A1" w:rsidR="0086160E" w:rsidRPr="008B57A7" w:rsidRDefault="008B57A7" w:rsidP="0086160E">
      <w:pPr>
        <w:pStyle w:val="Heading1"/>
      </w:pPr>
      <w:r w:rsidRPr="008B57A7">
        <w:t xml:space="preserve">Sennheiser </w:t>
      </w:r>
      <w:r w:rsidR="00F43EAB">
        <w:t>Digital 6000 takes centre stage with Ed Sheeran</w:t>
      </w:r>
    </w:p>
    <w:p w14:paraId="59E9A10C" w14:textId="72D43421" w:rsidR="00F43EAB" w:rsidRPr="00F43EAB" w:rsidRDefault="00F43EAB" w:rsidP="00F43EAB">
      <w:pPr>
        <w:rPr>
          <w:b/>
          <w:bCs/>
        </w:rPr>
      </w:pPr>
      <w:r w:rsidRPr="00F43EAB">
        <w:rPr>
          <w:b/>
          <w:bCs/>
        </w:rPr>
        <w:t>Sound quality, robustness and unrivalled support guaranteed by audio specialist for the world’s favourite artist’s latest tour</w:t>
      </w:r>
    </w:p>
    <w:p w14:paraId="04BAD670" w14:textId="77777777" w:rsidR="00A660C5" w:rsidRPr="00BB1A42" w:rsidRDefault="00A660C5" w:rsidP="00A660C5"/>
    <w:p w14:paraId="07247BF1" w14:textId="0385B42A" w:rsidR="00F43EAB" w:rsidRDefault="00F90199" w:rsidP="00DA7718">
      <w:pPr>
        <w:rPr>
          <w:b/>
          <w:bCs/>
        </w:rPr>
      </w:pPr>
      <w:r w:rsidRPr="00991E15">
        <w:rPr>
          <w:rStyle w:val="Strong"/>
          <w:i/>
          <w:iCs/>
        </w:rPr>
        <w:t xml:space="preserve">Wedemark, </w:t>
      </w:r>
      <w:r w:rsidR="00673D02">
        <w:rPr>
          <w:rStyle w:val="Strong"/>
          <w:i/>
          <w:iCs/>
        </w:rPr>
        <w:t>2</w:t>
      </w:r>
      <w:r w:rsidR="0058549E">
        <w:rPr>
          <w:rStyle w:val="Strong"/>
          <w:i/>
          <w:iCs/>
        </w:rPr>
        <w:t xml:space="preserve"> August</w:t>
      </w:r>
      <w:r w:rsidRPr="00991E15">
        <w:rPr>
          <w:rStyle w:val="Strong"/>
          <w:i/>
          <w:iCs/>
        </w:rPr>
        <w:t xml:space="preserve"> 2022</w:t>
      </w:r>
      <w:r>
        <w:rPr>
          <w:rStyle w:val="Strong"/>
        </w:rPr>
        <w:t xml:space="preserve"> – </w:t>
      </w:r>
      <w:r w:rsidR="00F43EAB" w:rsidRPr="00F43EAB">
        <w:rPr>
          <w:b/>
          <w:bCs/>
        </w:rPr>
        <w:t xml:space="preserve">Sennheiser has been an essential part of Ed Sheeran’s touring inventory since the start of his career, with his long-time production company, Major Tom, providing Sennheiser’s flagship Digital 9000 system for him in recent years. Now on a tour that takes in some of the biggest venues in the world, including London’s Wembley Stadium, the Stade De France in Paris, the Olympic Stadium in Helsinki, New Zealand’s Eden Park and Sydney’s Accor Stadium, and with a show that has expanded significantly from his one man and a </w:t>
      </w:r>
      <w:proofErr w:type="gramStart"/>
      <w:r w:rsidR="00F43EAB" w:rsidRPr="00F43EAB">
        <w:rPr>
          <w:b/>
          <w:bCs/>
        </w:rPr>
        <w:t>guitar days</w:t>
      </w:r>
      <w:proofErr w:type="gramEnd"/>
      <w:r w:rsidR="00F43EAB" w:rsidRPr="00F43EAB">
        <w:rPr>
          <w:b/>
          <w:bCs/>
        </w:rPr>
        <w:t>, a switch has been made to Sennheiser’s Digital 6000</w:t>
      </w:r>
      <w:r w:rsidR="00F43EAB">
        <w:rPr>
          <w:b/>
          <w:bCs/>
        </w:rPr>
        <w:t xml:space="preserve">. </w:t>
      </w:r>
    </w:p>
    <w:p w14:paraId="3011811E" w14:textId="77777777" w:rsidR="00F76DD5" w:rsidRDefault="00F76DD5" w:rsidP="00F76DD5"/>
    <w:p w14:paraId="27FD4E7B" w14:textId="3BB87FF4" w:rsidR="00F76DD5" w:rsidRPr="00F43EAB" w:rsidRDefault="00F76DD5" w:rsidP="00F76DD5">
      <w:r w:rsidRPr="00D84850">
        <w:t>“Digital 6000 delivers the same sonic excellence, but with added flexibility</w:t>
      </w:r>
      <w:r>
        <w:t>,”</w:t>
      </w:r>
      <w:r w:rsidRPr="00D84850">
        <w:t xml:space="preserve"> says RF engineer Dave White</w:t>
      </w:r>
      <w:r>
        <w:t>. “</w:t>
      </w:r>
      <w:r w:rsidRPr="00F43EAB">
        <w:t>The 9000 Series served us incredibly well, but with large shows on multiple nights with a band and the addition of guest artists, we needed some extra flexibility</w:t>
      </w:r>
      <w:r>
        <w:t xml:space="preserve">. </w:t>
      </w:r>
      <w:r w:rsidRPr="00F43EAB">
        <w:t>The 6000 system, coupled with the extension of Sennheiser’s Wireless Systems Manager application and a wider bandwidth, provides us with that.”</w:t>
      </w:r>
    </w:p>
    <w:p w14:paraId="53349B8C" w14:textId="77777777" w:rsidR="00F76DD5" w:rsidRPr="00F43EAB" w:rsidRDefault="00F76DD5" w:rsidP="00F76DD5"/>
    <w:p w14:paraId="24402FFD" w14:textId="77777777" w:rsidR="00F76DD5" w:rsidRPr="00F43EAB" w:rsidRDefault="00F76DD5" w:rsidP="00F76DD5">
      <w:r w:rsidRPr="00F43EAB">
        <w:t xml:space="preserve">Digital 6000 Series transmitters are coupled with a Sennheiser MM 435 capsule for Ed’s vocals, chosen for its cardioid polar pattern, and a 945 capsule, a favourite for many years </w:t>
      </w:r>
      <w:r w:rsidRPr="00F43EAB">
        <w:lastRenderedPageBreak/>
        <w:t xml:space="preserve">because of its tight pickup pattern, for his loop vocal. “The 435 is a specific choice for this tour as we have a lot of </w:t>
      </w:r>
      <w:proofErr w:type="gramStart"/>
      <w:r w:rsidRPr="00F43EAB">
        <w:t>PA</w:t>
      </w:r>
      <w:proofErr w:type="gramEnd"/>
      <w:r w:rsidRPr="00F43EAB">
        <w:t xml:space="preserve"> and don’t want any spill,” says White. “Although Ed is close to the mic for a lot of the time, he’s dynamic in the way he uses it and the 435 allows a little bit more range and pick up.”</w:t>
      </w:r>
    </w:p>
    <w:p w14:paraId="3F4B59AA" w14:textId="77777777" w:rsidR="00F76DD5" w:rsidRDefault="00F76DD5" w:rsidP="00DA771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58"/>
        <w:gridCol w:w="2222"/>
      </w:tblGrid>
      <w:tr w:rsidR="00F76DD5" w14:paraId="3C614881" w14:textId="77777777" w:rsidTr="00F76DD5">
        <w:tc>
          <w:tcPr>
            <w:tcW w:w="3935" w:type="dxa"/>
          </w:tcPr>
          <w:p w14:paraId="7B1DF045" w14:textId="682D16E9" w:rsidR="00F76DD5" w:rsidRDefault="00F76DD5" w:rsidP="00F76DD5">
            <w:pPr>
              <w:pStyle w:val="Caption"/>
            </w:pPr>
            <w:r>
              <w:rPr>
                <w:noProof/>
              </w:rPr>
              <w:drawing>
                <wp:inline distT="0" distB="0" distL="0" distR="0" wp14:anchorId="24D4CCD3" wp14:editId="5EEAC2E2">
                  <wp:extent cx="3518611" cy="2345591"/>
                  <wp:effectExtent l="0" t="0" r="5715" b="0"/>
                  <wp:docPr id="2" name="Picture 2" descr="A person playing a guit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playing a guitar&#10;&#10;Description automatically generated with medium confidence"/>
                          <pic:cNvPicPr/>
                        </pic:nvPicPr>
                        <pic:blipFill>
                          <a:blip r:embed="rId9"/>
                          <a:stretch>
                            <a:fillRect/>
                          </a:stretch>
                        </pic:blipFill>
                        <pic:spPr>
                          <a:xfrm>
                            <a:off x="0" y="0"/>
                            <a:ext cx="3525464" cy="2350159"/>
                          </a:xfrm>
                          <a:prstGeom prst="rect">
                            <a:avLst/>
                          </a:prstGeom>
                        </pic:spPr>
                      </pic:pic>
                    </a:graphicData>
                  </a:graphic>
                </wp:inline>
              </w:drawing>
            </w:r>
          </w:p>
        </w:tc>
        <w:tc>
          <w:tcPr>
            <w:tcW w:w="3935" w:type="dxa"/>
          </w:tcPr>
          <w:p w14:paraId="0B19DE9E" w14:textId="77777777" w:rsidR="00F76DD5" w:rsidRDefault="00F76DD5" w:rsidP="00F76DD5">
            <w:pPr>
              <w:pStyle w:val="Caption"/>
            </w:pPr>
            <w:r>
              <w:t>On his Mathematics tour, Ed Sheeran performs with a Digital 6000 handheld coupled with an MM 435 capsule</w:t>
            </w:r>
          </w:p>
          <w:p w14:paraId="4F509741" w14:textId="61C77825" w:rsidR="00F76DD5" w:rsidRDefault="00F76DD5" w:rsidP="00F76DD5">
            <w:pPr>
              <w:pStyle w:val="Caption"/>
            </w:pPr>
          </w:p>
          <w:p w14:paraId="3C5913FC" w14:textId="77777777" w:rsidR="00F76DD5" w:rsidRPr="00F76DD5" w:rsidRDefault="00F76DD5" w:rsidP="00F76DD5">
            <w:pPr>
              <w:pStyle w:val="Caption"/>
            </w:pPr>
          </w:p>
          <w:p w14:paraId="46977B48" w14:textId="1D331984" w:rsidR="00F76DD5" w:rsidRDefault="00F76DD5" w:rsidP="00F76DD5">
            <w:pPr>
              <w:pStyle w:val="Caption"/>
            </w:pPr>
            <w:r>
              <w:t>Photo credit: Zak Walters</w:t>
            </w:r>
          </w:p>
        </w:tc>
      </w:tr>
    </w:tbl>
    <w:p w14:paraId="5509362D" w14:textId="5D702FAB" w:rsidR="0045333A" w:rsidRDefault="0045333A" w:rsidP="00DA7718"/>
    <w:p w14:paraId="71DE50E6" w14:textId="222F8AB4" w:rsidR="00F43EAB" w:rsidRPr="00F43EAB" w:rsidRDefault="00F43EAB" w:rsidP="00F43EAB">
      <w:r w:rsidRPr="00F43EAB">
        <w:t>There are a total of 16 channels of Digital 6000 for Sheeran’s guitars (of which he has five in rotation), three main vocal mics (a main and two spares) and three loop vocal mics (two main and one spare). Sixteen channels of Sennheiser 2050 IEMs are used for Sheeran and his band, which comprises drums, bass, two guitarist</w:t>
      </w:r>
      <w:r w:rsidR="00D84850">
        <w:t>s</w:t>
      </w:r>
      <w:r w:rsidRPr="00F43EAB">
        <w:t xml:space="preserve"> and keys, who are positioned on ‘islands’ in front of the PA </w:t>
      </w:r>
      <w:proofErr w:type="gramStart"/>
      <w:r w:rsidRPr="00F43EAB">
        <w:t>and also</w:t>
      </w:r>
      <w:proofErr w:type="gramEnd"/>
      <w:r w:rsidRPr="00F43EAB">
        <w:t xml:space="preserve"> use a selection of Sennheiser dynamic mics.</w:t>
      </w:r>
    </w:p>
    <w:p w14:paraId="78D2855B" w14:textId="1962090C" w:rsidR="00F43EAB" w:rsidRDefault="00F43EAB" w:rsidP="00F43EA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02"/>
        <w:gridCol w:w="5478"/>
      </w:tblGrid>
      <w:tr w:rsidR="00F76DD5" w14:paraId="60FF562F" w14:textId="77777777" w:rsidTr="00F76DD5">
        <w:tc>
          <w:tcPr>
            <w:tcW w:w="3935" w:type="dxa"/>
          </w:tcPr>
          <w:p w14:paraId="62804A13" w14:textId="77777777" w:rsidR="00F76DD5" w:rsidRDefault="00F76DD5" w:rsidP="007C190F">
            <w:pPr>
              <w:pStyle w:val="Caption"/>
            </w:pPr>
            <w:r>
              <w:t xml:space="preserve">RF engineer Dave White </w:t>
            </w:r>
            <w:r w:rsidR="00487D04">
              <w:t xml:space="preserve">monitoring </w:t>
            </w:r>
            <w:r>
              <w:t>the Digital 6000 receivers</w:t>
            </w:r>
            <w:r w:rsidR="00487D04">
              <w:t xml:space="preserve"> </w:t>
            </w:r>
          </w:p>
          <w:p w14:paraId="0AF5088C" w14:textId="77777777" w:rsidR="007C190F" w:rsidRDefault="007C190F" w:rsidP="007C190F">
            <w:pPr>
              <w:pStyle w:val="Caption"/>
            </w:pPr>
          </w:p>
          <w:p w14:paraId="712FDEFF" w14:textId="77777777" w:rsidR="007C190F" w:rsidRDefault="007C190F" w:rsidP="007C190F">
            <w:pPr>
              <w:pStyle w:val="Caption"/>
            </w:pPr>
          </w:p>
          <w:p w14:paraId="18A7809D" w14:textId="352ED0B2" w:rsidR="007C190F" w:rsidRPr="007C190F" w:rsidRDefault="007C190F" w:rsidP="007C190F">
            <w:pPr>
              <w:pStyle w:val="Caption"/>
            </w:pPr>
            <w:r>
              <w:t>Photo credit: Zak Walters</w:t>
            </w:r>
          </w:p>
        </w:tc>
        <w:tc>
          <w:tcPr>
            <w:tcW w:w="3935" w:type="dxa"/>
          </w:tcPr>
          <w:p w14:paraId="6CFDD5C8" w14:textId="71B9D8EC" w:rsidR="00F76DD5" w:rsidRDefault="00F76DD5" w:rsidP="007C190F">
            <w:pPr>
              <w:pStyle w:val="Caption"/>
            </w:pPr>
            <w:r>
              <w:rPr>
                <w:noProof/>
              </w:rPr>
              <w:drawing>
                <wp:inline distT="0" distB="0" distL="0" distR="0" wp14:anchorId="01C3B951" wp14:editId="09FAD4D9">
                  <wp:extent cx="3401784" cy="2267712"/>
                  <wp:effectExtent l="0" t="0" r="8255" b="0"/>
                  <wp:docPr id="3" name="Picture 3" descr="A person looking at a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looking at a screen&#10;&#10;Description automatically generated with low confidence"/>
                          <pic:cNvPicPr/>
                        </pic:nvPicPr>
                        <pic:blipFill>
                          <a:blip r:embed="rId10"/>
                          <a:stretch>
                            <a:fillRect/>
                          </a:stretch>
                        </pic:blipFill>
                        <pic:spPr>
                          <a:xfrm>
                            <a:off x="0" y="0"/>
                            <a:ext cx="3403826" cy="2269073"/>
                          </a:xfrm>
                          <a:prstGeom prst="rect">
                            <a:avLst/>
                          </a:prstGeom>
                        </pic:spPr>
                      </pic:pic>
                    </a:graphicData>
                  </a:graphic>
                </wp:inline>
              </w:drawing>
            </w:r>
          </w:p>
        </w:tc>
      </w:tr>
    </w:tbl>
    <w:p w14:paraId="6101DD43" w14:textId="1F922D42" w:rsidR="00F76DD5" w:rsidRDefault="00F76DD5" w:rsidP="00F43EAB"/>
    <w:p w14:paraId="3F52F35D" w14:textId="33617D6E" w:rsidR="00F43EAB" w:rsidRPr="00F43EAB" w:rsidRDefault="00F43EAB" w:rsidP="00F43EAB">
      <w:r w:rsidRPr="00F43EAB">
        <w:t xml:space="preserve">“We always carry spare mics for guest vocals and instruments because you never know what’s going to happen on this tour,” smiles White. “At the moment we have a fiddle player with us </w:t>
      </w:r>
      <w:r w:rsidRPr="00F43EAB">
        <w:lastRenderedPageBreak/>
        <w:t xml:space="preserve">who comes on for just one track, and Gary </w:t>
      </w:r>
      <w:proofErr w:type="spellStart"/>
      <w:r w:rsidRPr="00F43EAB">
        <w:t>Lightbody</w:t>
      </w:r>
      <w:proofErr w:type="spellEnd"/>
      <w:r w:rsidRPr="00F43EAB">
        <w:t xml:space="preserve"> from Snow Patrol came in for one show in Belfast.”</w:t>
      </w:r>
    </w:p>
    <w:p w14:paraId="6C4F01A3" w14:textId="3E15B92E" w:rsidR="00F43EAB" w:rsidRPr="00F43EAB" w:rsidRDefault="00F43EAB" w:rsidP="00F43EAB"/>
    <w:p w14:paraId="2DFEB5AA" w14:textId="3016AF08" w:rsidR="00F43EAB" w:rsidRPr="00F43EAB" w:rsidRDefault="00F43EAB" w:rsidP="00F43EAB">
      <w:r w:rsidRPr="00F43EAB">
        <w:t xml:space="preserve">The Sennheiser system is coupled with a Meyer Sound Panther PA, the first in the world to be used on a tour, and </w:t>
      </w:r>
      <w:proofErr w:type="spellStart"/>
      <w:r w:rsidRPr="00F43EAB">
        <w:t>DiGiCo</w:t>
      </w:r>
      <w:proofErr w:type="spellEnd"/>
      <w:r w:rsidRPr="00F43EAB">
        <w:t xml:space="preserve"> Quantum 7 mixing console, from which Sheeran’s production manager, Chris Marsh, mixes both FOH and monitors.</w:t>
      </w:r>
    </w:p>
    <w:p w14:paraId="1F8C0085" w14:textId="78905F98" w:rsidR="00F43EAB" w:rsidRDefault="00F43EAB" w:rsidP="00F43EA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802"/>
        <w:gridCol w:w="6078"/>
      </w:tblGrid>
      <w:tr w:rsidR="00487D04" w14:paraId="4C30D2B0" w14:textId="77777777" w:rsidTr="00487D04">
        <w:tc>
          <w:tcPr>
            <w:tcW w:w="3935" w:type="dxa"/>
          </w:tcPr>
          <w:p w14:paraId="035A51EB" w14:textId="76588A34" w:rsidR="00487D04" w:rsidRDefault="00487D04" w:rsidP="00487D04">
            <w:pPr>
              <w:pStyle w:val="Caption"/>
            </w:pPr>
            <w:r>
              <w:t>Chris Mar</w:t>
            </w:r>
            <w:r w:rsidR="00C822CE">
              <w:t>s</w:t>
            </w:r>
            <w:r>
              <w:t>h mixes both FOH and monitors</w:t>
            </w:r>
          </w:p>
          <w:p w14:paraId="56EE12AB" w14:textId="064F023E" w:rsidR="00487D04" w:rsidRDefault="00487D04" w:rsidP="00487D04">
            <w:pPr>
              <w:pStyle w:val="Caption"/>
            </w:pPr>
          </w:p>
          <w:p w14:paraId="2015A904" w14:textId="7A01C389" w:rsidR="00487D04" w:rsidRDefault="00487D04" w:rsidP="00487D04">
            <w:pPr>
              <w:pStyle w:val="Caption"/>
            </w:pPr>
          </w:p>
          <w:p w14:paraId="30B74ABE" w14:textId="491BE249" w:rsidR="00487D04" w:rsidRPr="00487D04" w:rsidRDefault="00487D04" w:rsidP="00487D04">
            <w:pPr>
              <w:pStyle w:val="Caption"/>
            </w:pPr>
            <w:r>
              <w:t>Photo credit: Ralph Larmann</w:t>
            </w:r>
          </w:p>
          <w:p w14:paraId="1BA5BA5F" w14:textId="3B05572C" w:rsidR="00487D04" w:rsidRPr="00487D04" w:rsidRDefault="00487D04" w:rsidP="00487D04">
            <w:pPr>
              <w:pStyle w:val="Caption"/>
            </w:pPr>
          </w:p>
        </w:tc>
        <w:tc>
          <w:tcPr>
            <w:tcW w:w="3935" w:type="dxa"/>
          </w:tcPr>
          <w:p w14:paraId="3FEB97F1" w14:textId="0B9C56E9" w:rsidR="00487D04" w:rsidRDefault="00487D04" w:rsidP="00487D04">
            <w:pPr>
              <w:pStyle w:val="Caption"/>
            </w:pPr>
            <w:r>
              <w:rPr>
                <w:noProof/>
              </w:rPr>
              <w:drawing>
                <wp:inline distT="0" distB="0" distL="0" distR="0" wp14:anchorId="07BECF50" wp14:editId="685B6316">
                  <wp:extent cx="3785134" cy="2523744"/>
                  <wp:effectExtent l="0" t="0" r="6350" b="0"/>
                  <wp:docPr id="4" name="Picture 4" descr="A person sitting in a control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itting in a control room&#10;&#10;Description automatically generated with low confidence"/>
                          <pic:cNvPicPr/>
                        </pic:nvPicPr>
                        <pic:blipFill>
                          <a:blip r:embed="rId11"/>
                          <a:stretch>
                            <a:fillRect/>
                          </a:stretch>
                        </pic:blipFill>
                        <pic:spPr>
                          <a:xfrm>
                            <a:off x="0" y="0"/>
                            <a:ext cx="3788171" cy="2525769"/>
                          </a:xfrm>
                          <a:prstGeom prst="rect">
                            <a:avLst/>
                          </a:prstGeom>
                        </pic:spPr>
                      </pic:pic>
                    </a:graphicData>
                  </a:graphic>
                </wp:inline>
              </w:drawing>
            </w:r>
          </w:p>
        </w:tc>
      </w:tr>
    </w:tbl>
    <w:p w14:paraId="55B03A63" w14:textId="64BCBEA8" w:rsidR="00487D04" w:rsidRDefault="00487D04" w:rsidP="00F43EAB"/>
    <w:p w14:paraId="58FCA5E9" w14:textId="55FC8ACE" w:rsidR="00F43EAB" w:rsidRPr="00F43EAB" w:rsidRDefault="00F43EAB" w:rsidP="00F43EAB">
      <w:r w:rsidRPr="00F43EAB">
        <w:t>Along with a robustness and stability that are the reason White has trusted in Sennheiser products for many years, he finds the fact he can use Digital 6000 as a wideband RF scanner extremely useful, which negates the need to carry an external scanner.</w:t>
      </w:r>
    </w:p>
    <w:p w14:paraId="6F75D34D" w14:textId="0DF02A8C" w:rsidR="00F43EAB" w:rsidRDefault="00F43EAB" w:rsidP="00F43EA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7C190F" w14:paraId="019A74FC" w14:textId="77777777" w:rsidTr="007C190F">
        <w:tc>
          <w:tcPr>
            <w:tcW w:w="3935" w:type="dxa"/>
          </w:tcPr>
          <w:p w14:paraId="15A4744D" w14:textId="5A3BDDD2" w:rsidR="007C190F" w:rsidRPr="007C190F" w:rsidRDefault="008A4786" w:rsidP="008A4786">
            <w:pPr>
              <w:pStyle w:val="Caption"/>
            </w:pPr>
            <w:r>
              <w:rPr>
                <w:noProof/>
              </w:rPr>
              <w:drawing>
                <wp:inline distT="0" distB="0" distL="0" distR="0" wp14:anchorId="27FF77CA" wp14:editId="0EA353C8">
                  <wp:extent cx="2384425" cy="2501798"/>
                  <wp:effectExtent l="0" t="0" r="0" b="0"/>
                  <wp:docPr id="5" name="Picture 5" descr="A picture containing perso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dark&#10;&#10;Description automatically generated"/>
                          <pic:cNvPicPr/>
                        </pic:nvPicPr>
                        <pic:blipFill rotWithShape="1">
                          <a:blip r:embed="rId12"/>
                          <a:srcRect b="30051"/>
                          <a:stretch/>
                        </pic:blipFill>
                        <pic:spPr bwMode="auto">
                          <a:xfrm>
                            <a:off x="0" y="0"/>
                            <a:ext cx="2386085" cy="2503540"/>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45B99A87" w14:textId="641EFE64" w:rsidR="008A4786" w:rsidRDefault="008A4786" w:rsidP="008A4786">
            <w:pPr>
              <w:pStyle w:val="Caption"/>
            </w:pPr>
            <w:r>
              <w:t xml:space="preserve">The </w:t>
            </w:r>
            <w:r w:rsidRPr="007C190F">
              <w:t xml:space="preserve">SK 6212 </w:t>
            </w:r>
            <w:proofErr w:type="gramStart"/>
            <w:r w:rsidRPr="007C190F">
              <w:t>mini-transm</w:t>
            </w:r>
            <w:r>
              <w:t>itter</w:t>
            </w:r>
            <w:proofErr w:type="gramEnd"/>
            <w:r>
              <w:t xml:space="preserve"> is attached to the guitar strap </w:t>
            </w:r>
          </w:p>
          <w:p w14:paraId="7C6A13B1" w14:textId="77777777" w:rsidR="008A4786" w:rsidRDefault="008A4786" w:rsidP="008A4786">
            <w:pPr>
              <w:pStyle w:val="Caption"/>
            </w:pPr>
          </w:p>
          <w:p w14:paraId="0C8267AA" w14:textId="77777777" w:rsidR="008A4786" w:rsidRDefault="008A4786" w:rsidP="008A4786">
            <w:pPr>
              <w:pStyle w:val="Caption"/>
            </w:pPr>
          </w:p>
          <w:p w14:paraId="01CF89B4" w14:textId="6E2B50AE" w:rsidR="008A4786" w:rsidRPr="007C190F" w:rsidRDefault="008A4786" w:rsidP="008A4786">
            <w:pPr>
              <w:pStyle w:val="Caption"/>
            </w:pPr>
            <w:r>
              <w:t>Photo credit: Zak Walters</w:t>
            </w:r>
          </w:p>
          <w:p w14:paraId="610E6DE3" w14:textId="23DB1B7D" w:rsidR="007C190F" w:rsidRDefault="007C190F" w:rsidP="007C190F">
            <w:pPr>
              <w:pStyle w:val="Caption"/>
            </w:pPr>
          </w:p>
        </w:tc>
      </w:tr>
    </w:tbl>
    <w:p w14:paraId="519CFEDF" w14:textId="0EEA8BD4" w:rsidR="007C190F" w:rsidRDefault="007C190F" w:rsidP="00F43EAB"/>
    <w:p w14:paraId="5702FD2F" w14:textId="77777777" w:rsidR="007C190F" w:rsidRPr="00F43EAB" w:rsidRDefault="007C190F" w:rsidP="00F43EAB"/>
    <w:p w14:paraId="16383440" w14:textId="1E49EF73" w:rsidR="00F43EAB" w:rsidRPr="00F43EAB" w:rsidRDefault="00F43EAB" w:rsidP="00F43EAB">
      <w:r w:rsidRPr="00F43EAB">
        <w:t xml:space="preserve">“Sennheiser’s support is also great, and what we’ve had from the team for this tour has been really helpful,” White concludes. “To give us the best coverage throughout, we’ve got over stage antennas and walkway antennas with splitters and combiners. It’s a complicated system, so we really appreciated the help we got from the Sennheiser team, including Jonas Naesby, Marcus Blight and Volker Schmitt, who joined us for the start of the tour in Dublin to make sure </w:t>
      </w:r>
      <w:r w:rsidR="00D84850">
        <w:t xml:space="preserve">the </w:t>
      </w:r>
      <w:r w:rsidRPr="00F43EAB">
        <w:t>system was responding correctly. I learnt a lot from them. Peter Craig from the relations</w:t>
      </w:r>
      <w:r w:rsidR="00431F34">
        <w:t>hip management</w:t>
      </w:r>
      <w:r w:rsidRPr="00F43EAB">
        <w:t xml:space="preserve"> team was also </w:t>
      </w:r>
      <w:proofErr w:type="gramStart"/>
      <w:r w:rsidRPr="00F43EAB">
        <w:t>really helpful</w:t>
      </w:r>
      <w:proofErr w:type="gramEnd"/>
      <w:r w:rsidRPr="00F43EAB">
        <w:t>, and we always appreciate Pierre Morant, who’s been supporting us for years.</w:t>
      </w:r>
    </w:p>
    <w:p w14:paraId="053937B9" w14:textId="10B423B9" w:rsidR="00F43EAB" w:rsidRPr="00F43EAB" w:rsidRDefault="00F43EAB" w:rsidP="00F43EAB"/>
    <w:p w14:paraId="7F1B57B8" w14:textId="07DC2733" w:rsidR="00F43EAB" w:rsidRPr="00F43EAB" w:rsidRDefault="00F43EAB" w:rsidP="00F43EAB">
      <w:r w:rsidRPr="00F43EAB">
        <w:t>“Sennheiser always hits the mark in every way, which is why we’ve used their mics and IEM for years. They have a very logical way of attacking problems, and the kit is stable and reliable with a great sound. And that is exactly what you need.”</w:t>
      </w:r>
    </w:p>
    <w:p w14:paraId="4F710587" w14:textId="283EFE3D" w:rsidR="00F43EAB" w:rsidRDefault="00F43EAB" w:rsidP="00F43EA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40"/>
        <w:gridCol w:w="3940"/>
      </w:tblGrid>
      <w:tr w:rsidR="008A4786" w14:paraId="52BDF806" w14:textId="77777777" w:rsidTr="008A4786">
        <w:tc>
          <w:tcPr>
            <w:tcW w:w="3935" w:type="dxa"/>
          </w:tcPr>
          <w:p w14:paraId="3F841583" w14:textId="0E8B2C0F" w:rsidR="008A4786" w:rsidRDefault="008A4786" w:rsidP="00F43EAB">
            <w:r>
              <w:rPr>
                <w:noProof/>
              </w:rPr>
              <w:drawing>
                <wp:inline distT="0" distB="0" distL="0" distR="0" wp14:anchorId="0C25EEDB" wp14:editId="1505FADD">
                  <wp:extent cx="2450592" cy="1633935"/>
                  <wp:effectExtent l="0" t="0" r="6985" b="4445"/>
                  <wp:docPr id="6" name="Picture 6" descr="A picture containing hydrant,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hydrant, blue&#10;&#10;Description automatically generated"/>
                          <pic:cNvPicPr/>
                        </pic:nvPicPr>
                        <pic:blipFill>
                          <a:blip r:embed="rId13"/>
                          <a:stretch>
                            <a:fillRect/>
                          </a:stretch>
                        </pic:blipFill>
                        <pic:spPr>
                          <a:xfrm>
                            <a:off x="0" y="0"/>
                            <a:ext cx="2458470" cy="1639188"/>
                          </a:xfrm>
                          <a:prstGeom prst="rect">
                            <a:avLst/>
                          </a:prstGeom>
                        </pic:spPr>
                      </pic:pic>
                    </a:graphicData>
                  </a:graphic>
                </wp:inline>
              </w:drawing>
            </w:r>
          </w:p>
        </w:tc>
        <w:tc>
          <w:tcPr>
            <w:tcW w:w="3935" w:type="dxa"/>
          </w:tcPr>
          <w:p w14:paraId="493A0AD2" w14:textId="2968963F" w:rsidR="008A4786" w:rsidRDefault="008A4786" w:rsidP="00F43EAB">
            <w:r>
              <w:rPr>
                <w:noProof/>
              </w:rPr>
              <w:drawing>
                <wp:inline distT="0" distB="0" distL="0" distR="0" wp14:anchorId="2C58AD61" wp14:editId="36BEB4A8">
                  <wp:extent cx="2450939" cy="1633855"/>
                  <wp:effectExtent l="0" t="0" r="6985" b="4445"/>
                  <wp:docPr id="7" name="Picture 7" descr="A person on a stage with a microphone in front of a large crow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on a stage with a microphone in front of a large crowd&#10;&#10;Description automatically generated with medium confidence"/>
                          <pic:cNvPicPr/>
                        </pic:nvPicPr>
                        <pic:blipFill>
                          <a:blip r:embed="rId14"/>
                          <a:stretch>
                            <a:fillRect/>
                          </a:stretch>
                        </pic:blipFill>
                        <pic:spPr>
                          <a:xfrm>
                            <a:off x="0" y="0"/>
                            <a:ext cx="2467547" cy="1644926"/>
                          </a:xfrm>
                          <a:prstGeom prst="rect">
                            <a:avLst/>
                          </a:prstGeom>
                        </pic:spPr>
                      </pic:pic>
                    </a:graphicData>
                  </a:graphic>
                </wp:inline>
              </w:drawing>
            </w:r>
          </w:p>
        </w:tc>
      </w:tr>
    </w:tbl>
    <w:p w14:paraId="13AC33D1" w14:textId="0F3D997A" w:rsidR="008A4786" w:rsidRDefault="008A4786" w:rsidP="008A4786">
      <w:pPr>
        <w:pStyle w:val="Caption"/>
        <w:jc w:val="right"/>
      </w:pPr>
      <w:r>
        <w:t>Photo credit: Ralph Larmann</w:t>
      </w:r>
    </w:p>
    <w:p w14:paraId="02D15AF7" w14:textId="349B701A" w:rsidR="008A4786" w:rsidRDefault="008A4786" w:rsidP="00F43EAB"/>
    <w:p w14:paraId="4A285C08" w14:textId="77777777" w:rsidR="008A4786" w:rsidRDefault="008A4786" w:rsidP="00F43EAB"/>
    <w:p w14:paraId="1B6F950F" w14:textId="375A5173" w:rsidR="008A4786" w:rsidRDefault="008A4786" w:rsidP="00F43EAB">
      <w:r>
        <w:t>(Ends)</w:t>
      </w:r>
    </w:p>
    <w:p w14:paraId="1EF37296" w14:textId="77777777" w:rsidR="008A4786" w:rsidRDefault="008A4786" w:rsidP="00F43EAB"/>
    <w:p w14:paraId="50233005" w14:textId="66E20F4A" w:rsidR="008A4786" w:rsidRDefault="008A4786" w:rsidP="00F25D24">
      <w:pPr>
        <w:spacing w:line="240" w:lineRule="auto"/>
      </w:pPr>
      <w:bookmarkStart w:id="0" w:name="_Hlk515635723"/>
      <w:r>
        <w:t xml:space="preserve">The high-resolution images accompanying this media release can be downloaded </w:t>
      </w:r>
      <w:hyperlink r:id="rId15" w:history="1">
        <w:r w:rsidRPr="00673D02">
          <w:rPr>
            <w:rStyle w:val="Hyperlink"/>
            <w:color w:val="0095D5" w:themeColor="accent1"/>
          </w:rPr>
          <w:t>here</w:t>
        </w:r>
      </w:hyperlink>
      <w:r>
        <w:t>.</w:t>
      </w:r>
    </w:p>
    <w:p w14:paraId="4C1F3AF2" w14:textId="09ACA93B" w:rsidR="008A4786" w:rsidRDefault="008A4786" w:rsidP="00F25D24">
      <w:pPr>
        <w:spacing w:line="240" w:lineRule="auto"/>
      </w:pPr>
    </w:p>
    <w:p w14:paraId="3FE4FC7F" w14:textId="77777777" w:rsidR="00BB405E" w:rsidRDefault="00BB405E" w:rsidP="00F25D24">
      <w:pPr>
        <w:spacing w:line="240" w:lineRule="auto"/>
      </w:pPr>
    </w:p>
    <w:p w14:paraId="495FA004" w14:textId="77777777" w:rsidR="008A4786" w:rsidRDefault="008A4786" w:rsidP="00F25D24">
      <w:pPr>
        <w:spacing w:line="240" w:lineRule="auto"/>
      </w:pPr>
    </w:p>
    <w:p w14:paraId="0F4CB259" w14:textId="37F86ABA" w:rsidR="00F25D24" w:rsidRPr="00F25D24" w:rsidRDefault="00F25D24" w:rsidP="00F25D24">
      <w:pPr>
        <w:spacing w:line="240" w:lineRule="auto"/>
        <w:rPr>
          <w:b/>
          <w:bCs/>
          <w:lang w:val="en-US"/>
        </w:rPr>
      </w:pPr>
      <w:r w:rsidRPr="00F25D24">
        <w:rPr>
          <w:b/>
          <w:bCs/>
          <w:lang w:val="en-US"/>
        </w:rPr>
        <w:t xml:space="preserve">About the Sennheiser brand  </w:t>
      </w:r>
    </w:p>
    <w:p w14:paraId="0C62B084" w14:textId="77777777" w:rsidR="00F25D24" w:rsidRDefault="00F25D24" w:rsidP="00F25D24">
      <w:pPr>
        <w:spacing w:line="240" w:lineRule="auto"/>
        <w:rPr>
          <w:lang w:val="en-US"/>
        </w:rPr>
      </w:pPr>
      <w:r w:rsidRPr="00F25D24">
        <w:rPr>
          <w:lang w:val="en-US"/>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w:t>
      </w:r>
      <w:r w:rsidRPr="477FE909">
        <w:rPr>
          <w:lang w:val="en-US"/>
        </w:rPr>
        <w:t xml:space="preserve">ies and </w:t>
      </w:r>
      <w:r>
        <w:rPr>
          <w:lang w:val="en-US"/>
        </w:rPr>
        <w:t xml:space="preserve">monitoring systems </w:t>
      </w:r>
      <w:r w:rsidRPr="477FE909">
        <w:rPr>
          <w:lang w:val="en-US"/>
        </w:rPr>
        <w:t xml:space="preserve">are part of the business of Sennheiser electronic GmbH &amp; Co. KG, </w:t>
      </w:r>
      <w:r>
        <w:rPr>
          <w:lang w:val="en-US"/>
        </w:rPr>
        <w:t xml:space="preserve">the </w:t>
      </w:r>
      <w:r w:rsidRPr="00260B14">
        <w:rPr>
          <w:lang w:val="en-US"/>
        </w:rPr>
        <w:t xml:space="preserve">business with consumer devices such as headphones, soundbars and speech-enhanced hearables is operated by </w:t>
      </w:r>
      <w:proofErr w:type="spellStart"/>
      <w:r w:rsidRPr="000027D4">
        <w:rPr>
          <w:lang w:val="en-US"/>
        </w:rPr>
        <w:t>Sonova</w:t>
      </w:r>
      <w:proofErr w:type="spellEnd"/>
      <w:r w:rsidRPr="000027D4">
        <w:rPr>
          <w:lang w:val="en-US"/>
        </w:rPr>
        <w:t xml:space="preserve"> Holding AG</w:t>
      </w:r>
      <w:r>
        <w:rPr>
          <w:lang w:val="en-US"/>
        </w:rPr>
        <w:t xml:space="preserve"> </w:t>
      </w:r>
      <w:r w:rsidRPr="477FE909">
        <w:rPr>
          <w:lang w:val="en-US"/>
        </w:rPr>
        <w:t xml:space="preserve">under the license of Sennheiser.  </w:t>
      </w:r>
    </w:p>
    <w:p w14:paraId="411A6390" w14:textId="77777777" w:rsidR="00F25D24" w:rsidRDefault="00F25D24" w:rsidP="00F25D24">
      <w:pPr>
        <w:spacing w:line="240" w:lineRule="auto"/>
        <w:rPr>
          <w:lang w:val="en-US"/>
        </w:rPr>
      </w:pPr>
    </w:p>
    <w:p w14:paraId="2C6A5A37" w14:textId="77777777" w:rsidR="00F25D24" w:rsidRPr="0080423D" w:rsidRDefault="00000000" w:rsidP="00F25D24">
      <w:pPr>
        <w:spacing w:line="240" w:lineRule="auto"/>
        <w:rPr>
          <w:color w:val="0095D5" w:themeColor="accent1"/>
          <w:szCs w:val="18"/>
          <w:lang w:val="en-US"/>
        </w:rPr>
      </w:pPr>
      <w:hyperlink r:id="rId16" w:history="1">
        <w:r w:rsidR="00F25D24" w:rsidRPr="0080423D">
          <w:rPr>
            <w:rStyle w:val="Hyperlink"/>
            <w:color w:val="0095D5" w:themeColor="accent1"/>
            <w:szCs w:val="18"/>
            <w:u w:val="none"/>
            <w:lang w:val="en-US"/>
          </w:rPr>
          <w:t>www.sennheiser.com</w:t>
        </w:r>
      </w:hyperlink>
      <w:r w:rsidR="00F25D24" w:rsidRPr="0080423D">
        <w:rPr>
          <w:color w:val="0095D5" w:themeColor="accent1"/>
          <w:szCs w:val="18"/>
          <w:lang w:val="en-US"/>
        </w:rPr>
        <w:t xml:space="preserve"> </w:t>
      </w:r>
    </w:p>
    <w:p w14:paraId="0713ADBA" w14:textId="77777777" w:rsidR="00F25D24" w:rsidRPr="0080423D" w:rsidRDefault="00000000" w:rsidP="00F25D24">
      <w:pPr>
        <w:spacing w:line="240" w:lineRule="auto"/>
        <w:rPr>
          <w:color w:val="0095D5" w:themeColor="accent1"/>
          <w:szCs w:val="18"/>
          <w:lang w:val="en-US"/>
        </w:rPr>
      </w:pPr>
      <w:hyperlink r:id="rId17" w:history="1">
        <w:r w:rsidR="00F25D24" w:rsidRPr="0080423D">
          <w:rPr>
            <w:rStyle w:val="Hyperlink"/>
            <w:color w:val="0095D5" w:themeColor="accent1"/>
            <w:szCs w:val="18"/>
            <w:u w:val="none"/>
            <w:lang w:val="en-US"/>
          </w:rPr>
          <w:t>www.sennheiser-hearing.com</w:t>
        </w:r>
      </w:hyperlink>
    </w:p>
    <w:bookmarkEnd w:id="0"/>
    <w:p w14:paraId="450458AE" w14:textId="77777777" w:rsidR="00162832" w:rsidRPr="00F25D24" w:rsidRDefault="00162832" w:rsidP="00B13D27">
      <w:pPr>
        <w:pStyle w:val="About"/>
        <w:rPr>
          <w:lang w:val="en-US"/>
        </w:rPr>
      </w:pPr>
    </w:p>
    <w:p w14:paraId="60AFBD9F" w14:textId="77777777" w:rsidR="00FB3505" w:rsidRPr="00BB1A42" w:rsidRDefault="00FB3505" w:rsidP="00FB3505">
      <w:pPr>
        <w:pStyle w:val="About"/>
      </w:pPr>
    </w:p>
    <w:p w14:paraId="510A5567" w14:textId="6714A1B5" w:rsidR="00FB3505" w:rsidRPr="00BB1A42" w:rsidRDefault="00FB3505" w:rsidP="00FB3505">
      <w:pPr>
        <w:pStyle w:val="Contact"/>
        <w:rPr>
          <w:b/>
        </w:rPr>
      </w:pPr>
      <w:r w:rsidRPr="00BB1A42">
        <w:rPr>
          <w:b/>
        </w:rPr>
        <w:t xml:space="preserve">Global </w:t>
      </w:r>
      <w:r w:rsidR="00F25D24">
        <w:rPr>
          <w:b/>
        </w:rPr>
        <w:t>Pro Audio</w:t>
      </w:r>
      <w:r w:rsidR="00F25D24" w:rsidRPr="00BB1A42">
        <w:rPr>
          <w:b/>
        </w:rPr>
        <w:t xml:space="preserve"> </w:t>
      </w:r>
      <w:r w:rsidRPr="00BB1A42">
        <w:rPr>
          <w:b/>
        </w:rPr>
        <w:t>Press Contact</w:t>
      </w:r>
      <w:r w:rsidR="00F25D24">
        <w:rPr>
          <w:b/>
        </w:rPr>
        <w:t xml:space="preserve"> </w:t>
      </w:r>
    </w:p>
    <w:p w14:paraId="147B25B0" w14:textId="77777777" w:rsidR="00FB3505" w:rsidRPr="00BB1A42" w:rsidRDefault="00FB3505" w:rsidP="00FB3505">
      <w:pPr>
        <w:pStyle w:val="Contact"/>
      </w:pPr>
    </w:p>
    <w:p w14:paraId="53619F89" w14:textId="77777777" w:rsidR="00FB3505" w:rsidRPr="00BB1A42" w:rsidRDefault="00FB3505" w:rsidP="00FB3505">
      <w:pPr>
        <w:pStyle w:val="Contact"/>
        <w:rPr>
          <w:color w:val="0095D5"/>
        </w:rPr>
      </w:pPr>
      <w:r w:rsidRPr="00BB1A42">
        <w:rPr>
          <w:color w:val="0095D5"/>
        </w:rPr>
        <w:t>Stephanie Schmidt</w:t>
      </w:r>
    </w:p>
    <w:p w14:paraId="6332395D" w14:textId="77777777" w:rsidR="00FB3505" w:rsidRPr="00BB1A42" w:rsidRDefault="00FB3505" w:rsidP="00FB3505">
      <w:pPr>
        <w:pStyle w:val="Contact"/>
      </w:pPr>
      <w:r w:rsidRPr="00BB1A42">
        <w:t>Stephanie.schmidt@sennheiser.com</w:t>
      </w:r>
    </w:p>
    <w:p w14:paraId="18CF8286" w14:textId="77777777" w:rsidR="00FB3505" w:rsidRPr="00BB1A42" w:rsidRDefault="00FB3505" w:rsidP="00FB3505">
      <w:pPr>
        <w:pStyle w:val="Contact"/>
      </w:pPr>
      <w:r w:rsidRPr="00BB1A42">
        <w:t xml:space="preserve">+49 </w:t>
      </w:r>
      <w:r w:rsidRPr="00BB1A42">
        <w:rPr>
          <w:noProof/>
        </w:rPr>
        <w:t>(5130) 600 – 1275</w:t>
      </w:r>
    </w:p>
    <w:p w14:paraId="12EE61E2" w14:textId="77777777" w:rsidR="00E45F59" w:rsidRPr="00BB1A42" w:rsidRDefault="00E45F59" w:rsidP="00945E93">
      <w:pPr>
        <w:pStyle w:val="Contact"/>
      </w:pPr>
    </w:p>
    <w:p w14:paraId="2C48B7D5" w14:textId="2ACCA20E" w:rsidR="0038583A" w:rsidRPr="00BB1A42" w:rsidRDefault="0038583A" w:rsidP="00E45F59">
      <w:pPr>
        <w:pStyle w:val="Contact"/>
      </w:pPr>
    </w:p>
    <w:sectPr w:rsidR="0038583A" w:rsidRPr="00BB1A42"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4C0A2" w14:textId="77777777" w:rsidR="002C1FE1" w:rsidRDefault="002C1FE1" w:rsidP="00CA1EB9">
      <w:pPr>
        <w:spacing w:line="240" w:lineRule="auto"/>
      </w:pPr>
      <w:r>
        <w:separator/>
      </w:r>
    </w:p>
  </w:endnote>
  <w:endnote w:type="continuationSeparator" w:id="0">
    <w:p w14:paraId="7C54BE2D" w14:textId="77777777" w:rsidR="002C1FE1" w:rsidRDefault="002C1FE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5C82C09F-2767-4749-BD70-15AEB9684244}"/>
  </w:font>
  <w:font w:name="Times New Roman">
    <w:panose1 w:val="02020603050405020304"/>
    <w:charset w:val="00"/>
    <w:family w:val="roman"/>
    <w:pitch w:val="variable"/>
    <w:sig w:usb0="E0002EFF" w:usb1="C000785B" w:usb2="00000009" w:usb3="00000000" w:csb0="000001FF" w:csb1="00000000"/>
    <w:embedRegular r:id="rId2" w:fontKey="{EC108C5E-FC41-A24F-BC96-37C3BE44BC75}"/>
    <w:embedBold r:id="rId3" w:fontKey="{A7471231-7C20-DE4D-ABA6-3F50500113A0}"/>
    <w:embedItalic r:id="rId4" w:fontKey="{8FD5AF5E-1D38-7F4B-8408-B72253E72B32}"/>
    <w:embedBoldItalic r:id="rId5" w:fontKey="{4B73DBDE-BBA8-4747-8B69-37503A30A844}"/>
  </w:font>
  <w:font w:name="Courier New">
    <w:panose1 w:val="02070309020205020404"/>
    <w:charset w:val="00"/>
    <w:family w:val="modern"/>
    <w:pitch w:val="fixed"/>
    <w:sig w:usb0="E0002EFF" w:usb1="C0007843" w:usb2="00000009" w:usb3="00000000" w:csb0="000001FF" w:csb1="00000000"/>
    <w:embedRegular r:id="rId6" w:fontKey="{2330C45A-802B-8A48-9C2A-49DCFB65FC7B}"/>
  </w:font>
  <w:font w:name="Wingdings">
    <w:panose1 w:val="05000000000000000000"/>
    <w:charset w:val="4D"/>
    <w:family w:val="decorative"/>
    <w:pitch w:val="variable"/>
    <w:sig w:usb0="00000003" w:usb1="00000000" w:usb2="00000000" w:usb3="00000000" w:csb0="80000001" w:csb1="00000000"/>
    <w:embedRegular r:id="rId7" w:fontKey="{090A7AE8-E6D4-9C4E-84F3-BD8945BD3040}"/>
  </w:font>
  <w:font w:name="Arial">
    <w:panose1 w:val="020B0604020202020204"/>
    <w:charset w:val="00"/>
    <w:family w:val="swiss"/>
    <w:pitch w:val="variable"/>
    <w:sig w:usb0="E0002EFF" w:usb1="C000785B" w:usb2="00000009" w:usb3="00000000" w:csb0="000001FF" w:csb1="00000000"/>
    <w:embedRegular r:id="rId8" w:fontKey="{5309831E-9386-1745-8154-1D220034C93F}"/>
  </w:font>
  <w:font w:name="Sennheiser Office">
    <w:panose1 w:val="020B0604020202020204"/>
    <w:charset w:val="00"/>
    <w:family w:val="swiss"/>
    <w:pitch w:val="variable"/>
    <w:sig w:usb0="A00000AF" w:usb1="500020DB" w:usb2="00000000" w:usb3="00000000" w:csb0="00000093" w:csb1="00000000"/>
    <w:embedRegular r:id="rId9" w:fontKey="{C0CCC12F-0B9C-6D49-B1AF-9EC311488C92}"/>
    <w:embedBold r:id="rId10" w:fontKey="{004FAB27-4713-A145-9DE8-603891879ABB}"/>
    <w:embedItalic r:id="rId11" w:fontKey="{4EF9AEBF-5E48-0E47-8456-0D67450FA468}"/>
    <w:embedBoldItalic r:id="rId12" w:fontKey="{54307786-61C2-C54C-A845-43E3400D7D8B}"/>
  </w:font>
  <w:font w:name="Calibri">
    <w:panose1 w:val="020F0502020204030204"/>
    <w:charset w:val="00"/>
    <w:family w:val="swiss"/>
    <w:pitch w:val="variable"/>
    <w:sig w:usb0="E4002EFF" w:usb1="C000247B" w:usb2="00000009" w:usb3="00000000" w:csb0="000001FF" w:csb1="00000000"/>
    <w:embedRegular r:id="rId13" w:fontKey="{1C1F3816-FBDC-A54F-B258-9E6A11338F1D}"/>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FEFF6B76-9A86-BC40-9119-3815E9671C0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14383" w14:textId="77777777" w:rsidR="002C1FE1" w:rsidRDefault="002C1FE1" w:rsidP="00CA1EB9">
      <w:pPr>
        <w:spacing w:line="240" w:lineRule="auto"/>
      </w:pPr>
      <w:r>
        <w:separator/>
      </w:r>
    </w:p>
  </w:footnote>
  <w:footnote w:type="continuationSeparator" w:id="0">
    <w:p w14:paraId="4ECF6F1D" w14:textId="77777777" w:rsidR="002C1FE1" w:rsidRDefault="002C1FE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5EA279BC" w:rsidR="00324808" w:rsidRPr="008E5D5C" w:rsidRDefault="00CF4827" w:rsidP="008E5D5C">
    <w:pPr>
      <w:pStyle w:val="Header"/>
      <w:rPr>
        <w:color w:val="0095D5" w:themeColor="accent1"/>
      </w:rPr>
    </w:pPr>
    <w:r>
      <w:rPr>
        <w:color w:val="0095D5" w:themeColor="accent1"/>
      </w:rPr>
      <w:t>PRESS</w:t>
    </w:r>
    <w:r w:rsidR="00FB3505">
      <w:rPr>
        <w:color w:val="0095D5" w:themeColor="accent1"/>
      </w:rPr>
      <w:t xml:space="preserve"> RELEASE</w:t>
    </w:r>
    <w:r w:rsidR="00324808"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r w:rsidR="00000000">
      <w:fldChar w:fldCharType="begin"/>
    </w:r>
    <w:r w:rsidR="00000000">
      <w:instrText xml:space="preserve"> NUMPAGES  \* Arabic  \* MERGEFORMAT </w:instrText>
    </w:r>
    <w:r w:rsidR="00000000">
      <w:fldChar w:fldCharType="separate"/>
    </w:r>
    <w:r>
      <w:rPr>
        <w:noProof/>
      </w:rPr>
      <w:t>5</w:t>
    </w:r>
    <w:r w:rsidR="0000000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15481708" w:rsidR="00324808" w:rsidRPr="008E5D5C" w:rsidRDefault="00324808" w:rsidP="008E5D5C">
    <w:pPr>
      <w:pStyle w:val="Header"/>
      <w:rPr>
        <w:color w:val="0095D5" w:themeColor="accent1"/>
      </w:rPr>
    </w:pPr>
    <w:r w:rsidRPr="008E5D5C">
      <w:rPr>
        <w:color w:val="0095D5" w:themeColor="accent1"/>
      </w:rPr>
      <w:t>Pres</w:t>
    </w:r>
    <w:r w:rsidR="00D424F5">
      <w:rPr>
        <w:color w:val="0095D5" w:themeColor="accent1"/>
      </w:rPr>
      <w:t>S</w:t>
    </w:r>
    <w:r w:rsidR="00FB3505">
      <w:rPr>
        <w:color w:val="0095D5" w:themeColor="accent1"/>
      </w:rPr>
      <w:t xml:space="preserve">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r w:rsidR="00000000">
      <w:fldChar w:fldCharType="begin"/>
    </w:r>
    <w:r w:rsidR="00000000">
      <w:instrText xml:space="preserve"> NUMPAGES  \* Arabic  \* MERGEFORMAT </w:instrText>
    </w:r>
    <w:r w:rsidR="00000000">
      <w:fldChar w:fldCharType="separate"/>
    </w:r>
    <w:r>
      <w:rPr>
        <w:noProof/>
      </w:rPr>
      <w:t>5</w:t>
    </w:r>
    <w:r w:rsidR="00000000">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8597850">
    <w:abstractNumId w:val="5"/>
  </w:num>
  <w:num w:numId="2" w16cid:durableId="972247618">
    <w:abstractNumId w:val="2"/>
  </w:num>
  <w:num w:numId="3" w16cid:durableId="244536108">
    <w:abstractNumId w:val="22"/>
  </w:num>
  <w:num w:numId="4" w16cid:durableId="2042516412">
    <w:abstractNumId w:val="4"/>
  </w:num>
  <w:num w:numId="5" w16cid:durableId="974530589">
    <w:abstractNumId w:val="17"/>
  </w:num>
  <w:num w:numId="6" w16cid:durableId="1138456437">
    <w:abstractNumId w:val="8"/>
  </w:num>
  <w:num w:numId="7" w16cid:durableId="9589492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08057859">
    <w:abstractNumId w:val="1"/>
  </w:num>
  <w:num w:numId="9" w16cid:durableId="879627909">
    <w:abstractNumId w:val="13"/>
  </w:num>
  <w:num w:numId="10" w16cid:durableId="1543636472">
    <w:abstractNumId w:val="0"/>
  </w:num>
  <w:num w:numId="11" w16cid:durableId="682702792">
    <w:abstractNumId w:val="6"/>
  </w:num>
  <w:num w:numId="12" w16cid:durableId="1415584898">
    <w:abstractNumId w:val="14"/>
  </w:num>
  <w:num w:numId="13" w16cid:durableId="381248643">
    <w:abstractNumId w:val="21"/>
  </w:num>
  <w:num w:numId="14" w16cid:durableId="230239342">
    <w:abstractNumId w:val="3"/>
  </w:num>
  <w:num w:numId="15" w16cid:durableId="1383940894">
    <w:abstractNumId w:val="15"/>
  </w:num>
  <w:num w:numId="16" w16cid:durableId="867714604">
    <w:abstractNumId w:val="10"/>
  </w:num>
  <w:num w:numId="17" w16cid:durableId="97798036">
    <w:abstractNumId w:val="9"/>
  </w:num>
  <w:num w:numId="18" w16cid:durableId="256333022">
    <w:abstractNumId w:val="7"/>
  </w:num>
  <w:num w:numId="19" w16cid:durableId="611592176">
    <w:abstractNumId w:val="11"/>
  </w:num>
  <w:num w:numId="20" w16cid:durableId="305935293">
    <w:abstractNumId w:val="12"/>
  </w:num>
  <w:num w:numId="21" w16cid:durableId="9333160">
    <w:abstractNumId w:val="16"/>
  </w:num>
  <w:num w:numId="22" w16cid:durableId="735781480">
    <w:abstractNumId w:val="20"/>
  </w:num>
  <w:num w:numId="23" w16cid:durableId="1929801543">
    <w:abstractNumId w:val="18"/>
  </w:num>
  <w:num w:numId="24" w16cid:durableId="18366097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367D"/>
    <w:rsid w:val="00014BCA"/>
    <w:rsid w:val="0001632B"/>
    <w:rsid w:val="0001676E"/>
    <w:rsid w:val="00021722"/>
    <w:rsid w:val="00034424"/>
    <w:rsid w:val="00035A74"/>
    <w:rsid w:val="00037CAA"/>
    <w:rsid w:val="000451AC"/>
    <w:rsid w:val="00046898"/>
    <w:rsid w:val="00047D6A"/>
    <w:rsid w:val="000515F9"/>
    <w:rsid w:val="00052598"/>
    <w:rsid w:val="000534CD"/>
    <w:rsid w:val="000568F2"/>
    <w:rsid w:val="000569C8"/>
    <w:rsid w:val="00060BEE"/>
    <w:rsid w:val="0006221A"/>
    <w:rsid w:val="00062A68"/>
    <w:rsid w:val="000650C7"/>
    <w:rsid w:val="00067931"/>
    <w:rsid w:val="00071D44"/>
    <w:rsid w:val="00082526"/>
    <w:rsid w:val="000845EB"/>
    <w:rsid w:val="000850F9"/>
    <w:rsid w:val="00086BC7"/>
    <w:rsid w:val="00090449"/>
    <w:rsid w:val="00090721"/>
    <w:rsid w:val="00093230"/>
    <w:rsid w:val="0009384F"/>
    <w:rsid w:val="000A054A"/>
    <w:rsid w:val="000B16C2"/>
    <w:rsid w:val="000C07FC"/>
    <w:rsid w:val="000C1C9D"/>
    <w:rsid w:val="000C3C6E"/>
    <w:rsid w:val="000D07C3"/>
    <w:rsid w:val="000E558A"/>
    <w:rsid w:val="000E735B"/>
    <w:rsid w:val="000E7A92"/>
    <w:rsid w:val="000F1105"/>
    <w:rsid w:val="000F1B7D"/>
    <w:rsid w:val="000F712D"/>
    <w:rsid w:val="000F7E49"/>
    <w:rsid w:val="001023F9"/>
    <w:rsid w:val="001030EE"/>
    <w:rsid w:val="001103C9"/>
    <w:rsid w:val="00110939"/>
    <w:rsid w:val="00115425"/>
    <w:rsid w:val="00117457"/>
    <w:rsid w:val="00121501"/>
    <w:rsid w:val="00124508"/>
    <w:rsid w:val="001274C0"/>
    <w:rsid w:val="0013050D"/>
    <w:rsid w:val="00133565"/>
    <w:rsid w:val="00133894"/>
    <w:rsid w:val="001345C1"/>
    <w:rsid w:val="0013610C"/>
    <w:rsid w:val="0014006E"/>
    <w:rsid w:val="0014010A"/>
    <w:rsid w:val="00140778"/>
    <w:rsid w:val="00152FA9"/>
    <w:rsid w:val="00161E89"/>
    <w:rsid w:val="001624CA"/>
    <w:rsid w:val="00162832"/>
    <w:rsid w:val="00163E4D"/>
    <w:rsid w:val="0016666F"/>
    <w:rsid w:val="0016778C"/>
    <w:rsid w:val="00172077"/>
    <w:rsid w:val="001747E2"/>
    <w:rsid w:val="0017710D"/>
    <w:rsid w:val="001772AE"/>
    <w:rsid w:val="00177338"/>
    <w:rsid w:val="001779A2"/>
    <w:rsid w:val="00182BE1"/>
    <w:rsid w:val="00183528"/>
    <w:rsid w:val="00186350"/>
    <w:rsid w:val="00192CBA"/>
    <w:rsid w:val="00193DB0"/>
    <w:rsid w:val="00196190"/>
    <w:rsid w:val="00196886"/>
    <w:rsid w:val="00197815"/>
    <w:rsid w:val="001A1DA6"/>
    <w:rsid w:val="001A5A7D"/>
    <w:rsid w:val="001A6D46"/>
    <w:rsid w:val="001A6DF3"/>
    <w:rsid w:val="001B0B49"/>
    <w:rsid w:val="001B46A8"/>
    <w:rsid w:val="001B4B52"/>
    <w:rsid w:val="001B6A18"/>
    <w:rsid w:val="001C00CF"/>
    <w:rsid w:val="001C63D8"/>
    <w:rsid w:val="001D4136"/>
    <w:rsid w:val="001D4E25"/>
    <w:rsid w:val="001E0C8F"/>
    <w:rsid w:val="001E188A"/>
    <w:rsid w:val="001F2EA0"/>
    <w:rsid w:val="001F3001"/>
    <w:rsid w:val="002008AB"/>
    <w:rsid w:val="00203C58"/>
    <w:rsid w:val="002057CE"/>
    <w:rsid w:val="00205AD4"/>
    <w:rsid w:val="002075EF"/>
    <w:rsid w:val="00213B6E"/>
    <w:rsid w:val="00214801"/>
    <w:rsid w:val="002206C4"/>
    <w:rsid w:val="00225A83"/>
    <w:rsid w:val="0023030F"/>
    <w:rsid w:val="0023078D"/>
    <w:rsid w:val="002332F1"/>
    <w:rsid w:val="00235506"/>
    <w:rsid w:val="002356E0"/>
    <w:rsid w:val="00235C08"/>
    <w:rsid w:val="00240019"/>
    <w:rsid w:val="002409B4"/>
    <w:rsid w:val="00245322"/>
    <w:rsid w:val="002465AA"/>
    <w:rsid w:val="00247165"/>
    <w:rsid w:val="002502A3"/>
    <w:rsid w:val="00250A63"/>
    <w:rsid w:val="00257E72"/>
    <w:rsid w:val="00262172"/>
    <w:rsid w:val="00280603"/>
    <w:rsid w:val="00282A73"/>
    <w:rsid w:val="00282A8D"/>
    <w:rsid w:val="002834AA"/>
    <w:rsid w:val="00284363"/>
    <w:rsid w:val="002849F1"/>
    <w:rsid w:val="002856C8"/>
    <w:rsid w:val="00286F89"/>
    <w:rsid w:val="002917A2"/>
    <w:rsid w:val="002A0160"/>
    <w:rsid w:val="002A24D0"/>
    <w:rsid w:val="002A54F5"/>
    <w:rsid w:val="002B228B"/>
    <w:rsid w:val="002B4D35"/>
    <w:rsid w:val="002B56E7"/>
    <w:rsid w:val="002B7498"/>
    <w:rsid w:val="002C10B6"/>
    <w:rsid w:val="002C1FE1"/>
    <w:rsid w:val="002C4738"/>
    <w:rsid w:val="002C6F4D"/>
    <w:rsid w:val="002C7064"/>
    <w:rsid w:val="002D11A8"/>
    <w:rsid w:val="002D6BD2"/>
    <w:rsid w:val="002E0F21"/>
    <w:rsid w:val="002E1879"/>
    <w:rsid w:val="002E1F7C"/>
    <w:rsid w:val="002E3E3C"/>
    <w:rsid w:val="002E5827"/>
    <w:rsid w:val="002E6AC4"/>
    <w:rsid w:val="002F316E"/>
    <w:rsid w:val="002F6C5E"/>
    <w:rsid w:val="0030235B"/>
    <w:rsid w:val="00305B63"/>
    <w:rsid w:val="00310330"/>
    <w:rsid w:val="00311C6F"/>
    <w:rsid w:val="00314D5D"/>
    <w:rsid w:val="00320EA4"/>
    <w:rsid w:val="003222F5"/>
    <w:rsid w:val="00323587"/>
    <w:rsid w:val="00324808"/>
    <w:rsid w:val="00324859"/>
    <w:rsid w:val="00326FB8"/>
    <w:rsid w:val="003275FC"/>
    <w:rsid w:val="00330111"/>
    <w:rsid w:val="003309F0"/>
    <w:rsid w:val="003330DE"/>
    <w:rsid w:val="00334CD0"/>
    <w:rsid w:val="00337412"/>
    <w:rsid w:val="00346D4C"/>
    <w:rsid w:val="003477FA"/>
    <w:rsid w:val="00350556"/>
    <w:rsid w:val="00351B40"/>
    <w:rsid w:val="003524A7"/>
    <w:rsid w:val="00354AF9"/>
    <w:rsid w:val="0036480A"/>
    <w:rsid w:val="00364D9F"/>
    <w:rsid w:val="003673FF"/>
    <w:rsid w:val="003708EA"/>
    <w:rsid w:val="00372321"/>
    <w:rsid w:val="00373F92"/>
    <w:rsid w:val="00375ACD"/>
    <w:rsid w:val="0038583A"/>
    <w:rsid w:val="00387600"/>
    <w:rsid w:val="00387744"/>
    <w:rsid w:val="00392136"/>
    <w:rsid w:val="003A26C2"/>
    <w:rsid w:val="003A4922"/>
    <w:rsid w:val="003A649F"/>
    <w:rsid w:val="003B6F65"/>
    <w:rsid w:val="003C4BE3"/>
    <w:rsid w:val="003C59A5"/>
    <w:rsid w:val="003C5BCC"/>
    <w:rsid w:val="003D06A1"/>
    <w:rsid w:val="003D20E7"/>
    <w:rsid w:val="003D2DCD"/>
    <w:rsid w:val="003E0005"/>
    <w:rsid w:val="003E38A9"/>
    <w:rsid w:val="003E39E1"/>
    <w:rsid w:val="003E4B10"/>
    <w:rsid w:val="003E4BEF"/>
    <w:rsid w:val="003F6B63"/>
    <w:rsid w:val="0040012C"/>
    <w:rsid w:val="00400B3D"/>
    <w:rsid w:val="00403B61"/>
    <w:rsid w:val="00404BF7"/>
    <w:rsid w:val="00407AFB"/>
    <w:rsid w:val="004122C3"/>
    <w:rsid w:val="004222D6"/>
    <w:rsid w:val="004258A9"/>
    <w:rsid w:val="00431785"/>
    <w:rsid w:val="00431F34"/>
    <w:rsid w:val="004332C4"/>
    <w:rsid w:val="0043430D"/>
    <w:rsid w:val="004344C6"/>
    <w:rsid w:val="004409EF"/>
    <w:rsid w:val="00442551"/>
    <w:rsid w:val="004426FB"/>
    <w:rsid w:val="0045090B"/>
    <w:rsid w:val="00450FE3"/>
    <w:rsid w:val="004510F7"/>
    <w:rsid w:val="00451F9E"/>
    <w:rsid w:val="0045333A"/>
    <w:rsid w:val="00453B3E"/>
    <w:rsid w:val="00455202"/>
    <w:rsid w:val="004555C1"/>
    <w:rsid w:val="00456CAC"/>
    <w:rsid w:val="00462AE9"/>
    <w:rsid w:val="00474E4B"/>
    <w:rsid w:val="004850F3"/>
    <w:rsid w:val="00487D04"/>
    <w:rsid w:val="00490C42"/>
    <w:rsid w:val="004A40F5"/>
    <w:rsid w:val="004C3017"/>
    <w:rsid w:val="004D1199"/>
    <w:rsid w:val="004E0A54"/>
    <w:rsid w:val="004E19A6"/>
    <w:rsid w:val="004E2405"/>
    <w:rsid w:val="004E7F9A"/>
    <w:rsid w:val="004F31F9"/>
    <w:rsid w:val="004F355A"/>
    <w:rsid w:val="004F79CB"/>
    <w:rsid w:val="00500E07"/>
    <w:rsid w:val="00503BE9"/>
    <w:rsid w:val="00504A34"/>
    <w:rsid w:val="00505597"/>
    <w:rsid w:val="00507935"/>
    <w:rsid w:val="00507C02"/>
    <w:rsid w:val="005124E6"/>
    <w:rsid w:val="00512E73"/>
    <w:rsid w:val="005232D7"/>
    <w:rsid w:val="00523995"/>
    <w:rsid w:val="0052510B"/>
    <w:rsid w:val="00527761"/>
    <w:rsid w:val="005327DB"/>
    <w:rsid w:val="00532E74"/>
    <w:rsid w:val="00535E0F"/>
    <w:rsid w:val="00536203"/>
    <w:rsid w:val="00540827"/>
    <w:rsid w:val="00541F4C"/>
    <w:rsid w:val="005438AB"/>
    <w:rsid w:val="00545A12"/>
    <w:rsid w:val="005522DB"/>
    <w:rsid w:val="005549D7"/>
    <w:rsid w:val="00560FAB"/>
    <w:rsid w:val="00561A8C"/>
    <w:rsid w:val="00572758"/>
    <w:rsid w:val="005735C2"/>
    <w:rsid w:val="00574BF2"/>
    <w:rsid w:val="00576746"/>
    <w:rsid w:val="005775E9"/>
    <w:rsid w:val="00580709"/>
    <w:rsid w:val="00581015"/>
    <w:rsid w:val="00583AAC"/>
    <w:rsid w:val="00584432"/>
    <w:rsid w:val="00584E31"/>
    <w:rsid w:val="005853C0"/>
    <w:rsid w:val="0058549E"/>
    <w:rsid w:val="00585911"/>
    <w:rsid w:val="005861F7"/>
    <w:rsid w:val="00586B05"/>
    <w:rsid w:val="00596C4A"/>
    <w:rsid w:val="005A0B2C"/>
    <w:rsid w:val="005A1341"/>
    <w:rsid w:val="005A3459"/>
    <w:rsid w:val="005B18BE"/>
    <w:rsid w:val="005B1C5B"/>
    <w:rsid w:val="005C1F67"/>
    <w:rsid w:val="005C346B"/>
    <w:rsid w:val="005C5F30"/>
    <w:rsid w:val="005C698C"/>
    <w:rsid w:val="005C6E3D"/>
    <w:rsid w:val="005C7ECC"/>
    <w:rsid w:val="005D571F"/>
    <w:rsid w:val="005E34A2"/>
    <w:rsid w:val="005E4083"/>
    <w:rsid w:val="005F2A2F"/>
    <w:rsid w:val="005F375F"/>
    <w:rsid w:val="005F74D3"/>
    <w:rsid w:val="00600ED3"/>
    <w:rsid w:val="0060142B"/>
    <w:rsid w:val="006033A5"/>
    <w:rsid w:val="006051BB"/>
    <w:rsid w:val="006108B6"/>
    <w:rsid w:val="0062293A"/>
    <w:rsid w:val="00627B1F"/>
    <w:rsid w:val="00631B22"/>
    <w:rsid w:val="00633157"/>
    <w:rsid w:val="00633754"/>
    <w:rsid w:val="0063731D"/>
    <w:rsid w:val="00645368"/>
    <w:rsid w:val="006478D9"/>
    <w:rsid w:val="006502F1"/>
    <w:rsid w:val="006626CC"/>
    <w:rsid w:val="00662BB7"/>
    <w:rsid w:val="0066330C"/>
    <w:rsid w:val="00665D96"/>
    <w:rsid w:val="00667104"/>
    <w:rsid w:val="0066793E"/>
    <w:rsid w:val="00673D02"/>
    <w:rsid w:val="0067466B"/>
    <w:rsid w:val="006758C2"/>
    <w:rsid w:val="00675D6D"/>
    <w:rsid w:val="00675DA0"/>
    <w:rsid w:val="00675EC3"/>
    <w:rsid w:val="00680116"/>
    <w:rsid w:val="0068243D"/>
    <w:rsid w:val="00684335"/>
    <w:rsid w:val="00686D52"/>
    <w:rsid w:val="0069053D"/>
    <w:rsid w:val="006909C7"/>
    <w:rsid w:val="00690B64"/>
    <w:rsid w:val="00692D50"/>
    <w:rsid w:val="0069346D"/>
    <w:rsid w:val="0069441D"/>
    <w:rsid w:val="00695CAA"/>
    <w:rsid w:val="006967BE"/>
    <w:rsid w:val="00697D4B"/>
    <w:rsid w:val="006A2CC5"/>
    <w:rsid w:val="006B12AB"/>
    <w:rsid w:val="006B1B50"/>
    <w:rsid w:val="006B5046"/>
    <w:rsid w:val="006B6C35"/>
    <w:rsid w:val="006B7361"/>
    <w:rsid w:val="006B7BAC"/>
    <w:rsid w:val="006C0585"/>
    <w:rsid w:val="006C239A"/>
    <w:rsid w:val="006C29E1"/>
    <w:rsid w:val="006C7F79"/>
    <w:rsid w:val="006D154A"/>
    <w:rsid w:val="006D4BD0"/>
    <w:rsid w:val="006D55B1"/>
    <w:rsid w:val="006D7D25"/>
    <w:rsid w:val="006E233E"/>
    <w:rsid w:val="006E58DB"/>
    <w:rsid w:val="006E7B06"/>
    <w:rsid w:val="006F058F"/>
    <w:rsid w:val="006F134F"/>
    <w:rsid w:val="006F1F15"/>
    <w:rsid w:val="006F21EC"/>
    <w:rsid w:val="006F269B"/>
    <w:rsid w:val="006F5634"/>
    <w:rsid w:val="00701A09"/>
    <w:rsid w:val="007104C1"/>
    <w:rsid w:val="00713495"/>
    <w:rsid w:val="0071422C"/>
    <w:rsid w:val="007155FA"/>
    <w:rsid w:val="007237E9"/>
    <w:rsid w:val="00724E7B"/>
    <w:rsid w:val="00725E5D"/>
    <w:rsid w:val="00730716"/>
    <w:rsid w:val="007321DA"/>
    <w:rsid w:val="00732897"/>
    <w:rsid w:val="00733FA9"/>
    <w:rsid w:val="0073498E"/>
    <w:rsid w:val="0073722D"/>
    <w:rsid w:val="00737B01"/>
    <w:rsid w:val="00740D3A"/>
    <w:rsid w:val="00740F42"/>
    <w:rsid w:val="0075529A"/>
    <w:rsid w:val="00760995"/>
    <w:rsid w:val="007639C9"/>
    <w:rsid w:val="007659E8"/>
    <w:rsid w:val="00766E21"/>
    <w:rsid w:val="007671C9"/>
    <w:rsid w:val="00771818"/>
    <w:rsid w:val="00772686"/>
    <w:rsid w:val="0078066D"/>
    <w:rsid w:val="00782317"/>
    <w:rsid w:val="007834E1"/>
    <w:rsid w:val="00785695"/>
    <w:rsid w:val="00786EA4"/>
    <w:rsid w:val="0079263F"/>
    <w:rsid w:val="00795089"/>
    <w:rsid w:val="00796EF7"/>
    <w:rsid w:val="007A0C84"/>
    <w:rsid w:val="007A2D75"/>
    <w:rsid w:val="007A53BD"/>
    <w:rsid w:val="007A5DEA"/>
    <w:rsid w:val="007A5F92"/>
    <w:rsid w:val="007B0147"/>
    <w:rsid w:val="007C190F"/>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109A"/>
    <w:rsid w:val="007F2068"/>
    <w:rsid w:val="007F2B18"/>
    <w:rsid w:val="007F53DD"/>
    <w:rsid w:val="00800E20"/>
    <w:rsid w:val="00802053"/>
    <w:rsid w:val="00803189"/>
    <w:rsid w:val="008042D1"/>
    <w:rsid w:val="00806C0C"/>
    <w:rsid w:val="00810BAE"/>
    <w:rsid w:val="00812113"/>
    <w:rsid w:val="0081434A"/>
    <w:rsid w:val="008153F8"/>
    <w:rsid w:val="00815793"/>
    <w:rsid w:val="00821569"/>
    <w:rsid w:val="00826B6A"/>
    <w:rsid w:val="00826BC7"/>
    <w:rsid w:val="00835C42"/>
    <w:rsid w:val="00835C5B"/>
    <w:rsid w:val="00842874"/>
    <w:rsid w:val="00842A37"/>
    <w:rsid w:val="00842A7D"/>
    <w:rsid w:val="00845543"/>
    <w:rsid w:val="008514C4"/>
    <w:rsid w:val="0085476F"/>
    <w:rsid w:val="0085561B"/>
    <w:rsid w:val="00856149"/>
    <w:rsid w:val="0085705E"/>
    <w:rsid w:val="0085722B"/>
    <w:rsid w:val="00857C98"/>
    <w:rsid w:val="0086153C"/>
    <w:rsid w:val="0086160E"/>
    <w:rsid w:val="00861D34"/>
    <w:rsid w:val="00862AF2"/>
    <w:rsid w:val="0086497A"/>
    <w:rsid w:val="00864FA6"/>
    <w:rsid w:val="00867A15"/>
    <w:rsid w:val="00873628"/>
    <w:rsid w:val="0087566E"/>
    <w:rsid w:val="00875DA2"/>
    <w:rsid w:val="00880B94"/>
    <w:rsid w:val="00880BFE"/>
    <w:rsid w:val="0088387D"/>
    <w:rsid w:val="00886E20"/>
    <w:rsid w:val="008902D5"/>
    <w:rsid w:val="00892E5F"/>
    <w:rsid w:val="008936EE"/>
    <w:rsid w:val="008944BE"/>
    <w:rsid w:val="008A2E98"/>
    <w:rsid w:val="008A3BF3"/>
    <w:rsid w:val="008A4786"/>
    <w:rsid w:val="008B3DD9"/>
    <w:rsid w:val="008B54DB"/>
    <w:rsid w:val="008B57A7"/>
    <w:rsid w:val="008C5B5F"/>
    <w:rsid w:val="008D372F"/>
    <w:rsid w:val="008D5B56"/>
    <w:rsid w:val="008D6CAB"/>
    <w:rsid w:val="008E1E57"/>
    <w:rsid w:val="008E477E"/>
    <w:rsid w:val="008E4C72"/>
    <w:rsid w:val="008E571F"/>
    <w:rsid w:val="008E5D5C"/>
    <w:rsid w:val="008E7699"/>
    <w:rsid w:val="008F0C1A"/>
    <w:rsid w:val="008F3CED"/>
    <w:rsid w:val="008F559F"/>
    <w:rsid w:val="0090042A"/>
    <w:rsid w:val="00901209"/>
    <w:rsid w:val="00902F4D"/>
    <w:rsid w:val="00902FA2"/>
    <w:rsid w:val="009031C7"/>
    <w:rsid w:val="00912C15"/>
    <w:rsid w:val="0091343F"/>
    <w:rsid w:val="00917FDF"/>
    <w:rsid w:val="00922ACD"/>
    <w:rsid w:val="009302B0"/>
    <w:rsid w:val="009319D3"/>
    <w:rsid w:val="00931A0C"/>
    <w:rsid w:val="00931C8D"/>
    <w:rsid w:val="009320A9"/>
    <w:rsid w:val="00937175"/>
    <w:rsid w:val="00944D29"/>
    <w:rsid w:val="00945E93"/>
    <w:rsid w:val="009467C0"/>
    <w:rsid w:val="00946B67"/>
    <w:rsid w:val="00952155"/>
    <w:rsid w:val="00956166"/>
    <w:rsid w:val="00957B9D"/>
    <w:rsid w:val="009608D0"/>
    <w:rsid w:val="00962054"/>
    <w:rsid w:val="00963927"/>
    <w:rsid w:val="0096404E"/>
    <w:rsid w:val="00964682"/>
    <w:rsid w:val="0097052A"/>
    <w:rsid w:val="0097112C"/>
    <w:rsid w:val="0097538C"/>
    <w:rsid w:val="00977493"/>
    <w:rsid w:val="00984DD8"/>
    <w:rsid w:val="00991BEB"/>
    <w:rsid w:val="00991E15"/>
    <w:rsid w:val="00992975"/>
    <w:rsid w:val="00992A12"/>
    <w:rsid w:val="00994054"/>
    <w:rsid w:val="00996E53"/>
    <w:rsid w:val="009973DF"/>
    <w:rsid w:val="00997A82"/>
    <w:rsid w:val="009A0974"/>
    <w:rsid w:val="009B3EDB"/>
    <w:rsid w:val="009B6BB2"/>
    <w:rsid w:val="009B7FBE"/>
    <w:rsid w:val="009C1012"/>
    <w:rsid w:val="009C323E"/>
    <w:rsid w:val="009C45A2"/>
    <w:rsid w:val="009C638A"/>
    <w:rsid w:val="009D0077"/>
    <w:rsid w:val="009D1CB7"/>
    <w:rsid w:val="009D5915"/>
    <w:rsid w:val="009D6AD5"/>
    <w:rsid w:val="009E3461"/>
    <w:rsid w:val="009E3E90"/>
    <w:rsid w:val="009E4A17"/>
    <w:rsid w:val="009E7A10"/>
    <w:rsid w:val="009F136E"/>
    <w:rsid w:val="009F1F9E"/>
    <w:rsid w:val="009F7EAC"/>
    <w:rsid w:val="00A02C88"/>
    <w:rsid w:val="00A06005"/>
    <w:rsid w:val="00A06726"/>
    <w:rsid w:val="00A079C0"/>
    <w:rsid w:val="00A07A2E"/>
    <w:rsid w:val="00A10D64"/>
    <w:rsid w:val="00A11584"/>
    <w:rsid w:val="00A138E6"/>
    <w:rsid w:val="00A14526"/>
    <w:rsid w:val="00A1701D"/>
    <w:rsid w:val="00A22CED"/>
    <w:rsid w:val="00A26180"/>
    <w:rsid w:val="00A325C4"/>
    <w:rsid w:val="00A36938"/>
    <w:rsid w:val="00A36C6A"/>
    <w:rsid w:val="00A40098"/>
    <w:rsid w:val="00A4309A"/>
    <w:rsid w:val="00A43E3B"/>
    <w:rsid w:val="00A545C7"/>
    <w:rsid w:val="00A55E69"/>
    <w:rsid w:val="00A56DA5"/>
    <w:rsid w:val="00A61908"/>
    <w:rsid w:val="00A65088"/>
    <w:rsid w:val="00A660C5"/>
    <w:rsid w:val="00A67D35"/>
    <w:rsid w:val="00A710ED"/>
    <w:rsid w:val="00A813ED"/>
    <w:rsid w:val="00A82AC2"/>
    <w:rsid w:val="00A84B2B"/>
    <w:rsid w:val="00A8551F"/>
    <w:rsid w:val="00A8633B"/>
    <w:rsid w:val="00A87EA4"/>
    <w:rsid w:val="00A9144B"/>
    <w:rsid w:val="00A92F4F"/>
    <w:rsid w:val="00A95584"/>
    <w:rsid w:val="00A9625E"/>
    <w:rsid w:val="00A9749F"/>
    <w:rsid w:val="00AA0D3F"/>
    <w:rsid w:val="00AA1DB9"/>
    <w:rsid w:val="00AA4F06"/>
    <w:rsid w:val="00AB0C5A"/>
    <w:rsid w:val="00AB3D45"/>
    <w:rsid w:val="00AB48ED"/>
    <w:rsid w:val="00AB5767"/>
    <w:rsid w:val="00AB6A70"/>
    <w:rsid w:val="00AC401E"/>
    <w:rsid w:val="00AC4501"/>
    <w:rsid w:val="00AC4E77"/>
    <w:rsid w:val="00AC7CFA"/>
    <w:rsid w:val="00AD65C5"/>
    <w:rsid w:val="00AD75E0"/>
    <w:rsid w:val="00AD7B4E"/>
    <w:rsid w:val="00AE0EF3"/>
    <w:rsid w:val="00AE0EF8"/>
    <w:rsid w:val="00AE2057"/>
    <w:rsid w:val="00AE2326"/>
    <w:rsid w:val="00AE4FA2"/>
    <w:rsid w:val="00AF09A5"/>
    <w:rsid w:val="00B0525D"/>
    <w:rsid w:val="00B05B29"/>
    <w:rsid w:val="00B069D9"/>
    <w:rsid w:val="00B06B26"/>
    <w:rsid w:val="00B06EAE"/>
    <w:rsid w:val="00B10133"/>
    <w:rsid w:val="00B1075F"/>
    <w:rsid w:val="00B13D27"/>
    <w:rsid w:val="00B17689"/>
    <w:rsid w:val="00B20E88"/>
    <w:rsid w:val="00B21D9D"/>
    <w:rsid w:val="00B2342E"/>
    <w:rsid w:val="00B24C89"/>
    <w:rsid w:val="00B2607F"/>
    <w:rsid w:val="00B30AE0"/>
    <w:rsid w:val="00B3544D"/>
    <w:rsid w:val="00B476AD"/>
    <w:rsid w:val="00B5217E"/>
    <w:rsid w:val="00B563B7"/>
    <w:rsid w:val="00B56D8B"/>
    <w:rsid w:val="00B64B75"/>
    <w:rsid w:val="00B658A8"/>
    <w:rsid w:val="00B701F7"/>
    <w:rsid w:val="00B74CE0"/>
    <w:rsid w:val="00B76701"/>
    <w:rsid w:val="00B76B99"/>
    <w:rsid w:val="00B77E8D"/>
    <w:rsid w:val="00B80171"/>
    <w:rsid w:val="00B80DA0"/>
    <w:rsid w:val="00B843F1"/>
    <w:rsid w:val="00B85593"/>
    <w:rsid w:val="00B8668C"/>
    <w:rsid w:val="00B917F6"/>
    <w:rsid w:val="00B94486"/>
    <w:rsid w:val="00B956FB"/>
    <w:rsid w:val="00B96AD3"/>
    <w:rsid w:val="00B97D0D"/>
    <w:rsid w:val="00B97F45"/>
    <w:rsid w:val="00BA2C99"/>
    <w:rsid w:val="00BA36D4"/>
    <w:rsid w:val="00BA68D9"/>
    <w:rsid w:val="00BA6A0B"/>
    <w:rsid w:val="00BA720D"/>
    <w:rsid w:val="00BB077C"/>
    <w:rsid w:val="00BB16BE"/>
    <w:rsid w:val="00BB1A42"/>
    <w:rsid w:val="00BB405E"/>
    <w:rsid w:val="00BB6C23"/>
    <w:rsid w:val="00BC4C8D"/>
    <w:rsid w:val="00BC690B"/>
    <w:rsid w:val="00BD1602"/>
    <w:rsid w:val="00BD2220"/>
    <w:rsid w:val="00BD5E46"/>
    <w:rsid w:val="00BD6AA5"/>
    <w:rsid w:val="00BE0D8C"/>
    <w:rsid w:val="00BE1FBC"/>
    <w:rsid w:val="00BE56F7"/>
    <w:rsid w:val="00BE7046"/>
    <w:rsid w:val="00BE7969"/>
    <w:rsid w:val="00BF520E"/>
    <w:rsid w:val="00BF7D6F"/>
    <w:rsid w:val="00C02462"/>
    <w:rsid w:val="00C02C6E"/>
    <w:rsid w:val="00C0425D"/>
    <w:rsid w:val="00C04E86"/>
    <w:rsid w:val="00C10489"/>
    <w:rsid w:val="00C12F68"/>
    <w:rsid w:val="00C16707"/>
    <w:rsid w:val="00C20AE4"/>
    <w:rsid w:val="00C24DAB"/>
    <w:rsid w:val="00C264BE"/>
    <w:rsid w:val="00C30400"/>
    <w:rsid w:val="00C30C91"/>
    <w:rsid w:val="00C363B8"/>
    <w:rsid w:val="00C40047"/>
    <w:rsid w:val="00C413D7"/>
    <w:rsid w:val="00C41533"/>
    <w:rsid w:val="00C42C03"/>
    <w:rsid w:val="00C44BBA"/>
    <w:rsid w:val="00C44D9D"/>
    <w:rsid w:val="00C472D4"/>
    <w:rsid w:val="00C5286F"/>
    <w:rsid w:val="00C54A26"/>
    <w:rsid w:val="00C615B3"/>
    <w:rsid w:val="00C64EFC"/>
    <w:rsid w:val="00C65C73"/>
    <w:rsid w:val="00C75488"/>
    <w:rsid w:val="00C77D48"/>
    <w:rsid w:val="00C8099E"/>
    <w:rsid w:val="00C822CE"/>
    <w:rsid w:val="00C85083"/>
    <w:rsid w:val="00C91ACD"/>
    <w:rsid w:val="00C931A2"/>
    <w:rsid w:val="00C94578"/>
    <w:rsid w:val="00C95682"/>
    <w:rsid w:val="00CA1EB9"/>
    <w:rsid w:val="00CA535D"/>
    <w:rsid w:val="00CA7A6F"/>
    <w:rsid w:val="00CB321D"/>
    <w:rsid w:val="00CB73FD"/>
    <w:rsid w:val="00CC06C6"/>
    <w:rsid w:val="00CC1493"/>
    <w:rsid w:val="00CC14E7"/>
    <w:rsid w:val="00CC211F"/>
    <w:rsid w:val="00CC48A7"/>
    <w:rsid w:val="00CC4F3B"/>
    <w:rsid w:val="00CC702E"/>
    <w:rsid w:val="00CD11F1"/>
    <w:rsid w:val="00CD2BC9"/>
    <w:rsid w:val="00CD5497"/>
    <w:rsid w:val="00CD5F7D"/>
    <w:rsid w:val="00CD7514"/>
    <w:rsid w:val="00CE24C7"/>
    <w:rsid w:val="00CE31F8"/>
    <w:rsid w:val="00CE4E9C"/>
    <w:rsid w:val="00CE5729"/>
    <w:rsid w:val="00CF2319"/>
    <w:rsid w:val="00CF35D0"/>
    <w:rsid w:val="00CF4827"/>
    <w:rsid w:val="00CF4940"/>
    <w:rsid w:val="00CF55F6"/>
    <w:rsid w:val="00D01307"/>
    <w:rsid w:val="00D01572"/>
    <w:rsid w:val="00D02ACA"/>
    <w:rsid w:val="00D02F84"/>
    <w:rsid w:val="00D0344F"/>
    <w:rsid w:val="00D040DC"/>
    <w:rsid w:val="00D0776E"/>
    <w:rsid w:val="00D13AB2"/>
    <w:rsid w:val="00D14479"/>
    <w:rsid w:val="00D1483E"/>
    <w:rsid w:val="00D1718B"/>
    <w:rsid w:val="00D22EA6"/>
    <w:rsid w:val="00D245A7"/>
    <w:rsid w:val="00D25F97"/>
    <w:rsid w:val="00D27D88"/>
    <w:rsid w:val="00D35DEF"/>
    <w:rsid w:val="00D371A8"/>
    <w:rsid w:val="00D37A55"/>
    <w:rsid w:val="00D424F5"/>
    <w:rsid w:val="00D446D4"/>
    <w:rsid w:val="00D44A1A"/>
    <w:rsid w:val="00D465F2"/>
    <w:rsid w:val="00D4710A"/>
    <w:rsid w:val="00D5457A"/>
    <w:rsid w:val="00D57D59"/>
    <w:rsid w:val="00D62E03"/>
    <w:rsid w:val="00D644ED"/>
    <w:rsid w:val="00D64CB7"/>
    <w:rsid w:val="00D66D44"/>
    <w:rsid w:val="00D71F10"/>
    <w:rsid w:val="00D72D96"/>
    <w:rsid w:val="00D768EA"/>
    <w:rsid w:val="00D80A6A"/>
    <w:rsid w:val="00D80B51"/>
    <w:rsid w:val="00D843A0"/>
    <w:rsid w:val="00D84850"/>
    <w:rsid w:val="00D866B6"/>
    <w:rsid w:val="00D95391"/>
    <w:rsid w:val="00D97B9A"/>
    <w:rsid w:val="00DA233F"/>
    <w:rsid w:val="00DA5CB2"/>
    <w:rsid w:val="00DA6C29"/>
    <w:rsid w:val="00DA7718"/>
    <w:rsid w:val="00DA7CA1"/>
    <w:rsid w:val="00DB21A6"/>
    <w:rsid w:val="00DC17E0"/>
    <w:rsid w:val="00DC69CF"/>
    <w:rsid w:val="00DC6E90"/>
    <w:rsid w:val="00DD2D4B"/>
    <w:rsid w:val="00DD67BB"/>
    <w:rsid w:val="00DD7E59"/>
    <w:rsid w:val="00DE06A9"/>
    <w:rsid w:val="00DE2549"/>
    <w:rsid w:val="00DE36E4"/>
    <w:rsid w:val="00DF5534"/>
    <w:rsid w:val="00DF6947"/>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6E64"/>
    <w:rsid w:val="00E3787E"/>
    <w:rsid w:val="00E409A0"/>
    <w:rsid w:val="00E42C92"/>
    <w:rsid w:val="00E42F0F"/>
    <w:rsid w:val="00E44880"/>
    <w:rsid w:val="00E45F59"/>
    <w:rsid w:val="00E46305"/>
    <w:rsid w:val="00E469E7"/>
    <w:rsid w:val="00E46D1F"/>
    <w:rsid w:val="00E5025E"/>
    <w:rsid w:val="00E50766"/>
    <w:rsid w:val="00E535A8"/>
    <w:rsid w:val="00E539C2"/>
    <w:rsid w:val="00E553C2"/>
    <w:rsid w:val="00E6301A"/>
    <w:rsid w:val="00E631B7"/>
    <w:rsid w:val="00E63719"/>
    <w:rsid w:val="00E64067"/>
    <w:rsid w:val="00E65A3D"/>
    <w:rsid w:val="00E70ABD"/>
    <w:rsid w:val="00E7221E"/>
    <w:rsid w:val="00E751C1"/>
    <w:rsid w:val="00E80EB2"/>
    <w:rsid w:val="00E86685"/>
    <w:rsid w:val="00E95B59"/>
    <w:rsid w:val="00E9621B"/>
    <w:rsid w:val="00EA072B"/>
    <w:rsid w:val="00EA212C"/>
    <w:rsid w:val="00EA33F7"/>
    <w:rsid w:val="00EA38A6"/>
    <w:rsid w:val="00EA42E5"/>
    <w:rsid w:val="00EB49F1"/>
    <w:rsid w:val="00EB6084"/>
    <w:rsid w:val="00EB67AD"/>
    <w:rsid w:val="00EC4738"/>
    <w:rsid w:val="00EC576E"/>
    <w:rsid w:val="00ED0012"/>
    <w:rsid w:val="00ED0659"/>
    <w:rsid w:val="00ED5510"/>
    <w:rsid w:val="00ED5654"/>
    <w:rsid w:val="00ED7E61"/>
    <w:rsid w:val="00EE6A45"/>
    <w:rsid w:val="00EE6C13"/>
    <w:rsid w:val="00EF1194"/>
    <w:rsid w:val="00EF2A43"/>
    <w:rsid w:val="00EF33B6"/>
    <w:rsid w:val="00EF3481"/>
    <w:rsid w:val="00EF6D22"/>
    <w:rsid w:val="00EF7E86"/>
    <w:rsid w:val="00F00682"/>
    <w:rsid w:val="00F02C70"/>
    <w:rsid w:val="00F04130"/>
    <w:rsid w:val="00F07328"/>
    <w:rsid w:val="00F135E0"/>
    <w:rsid w:val="00F13B95"/>
    <w:rsid w:val="00F1798E"/>
    <w:rsid w:val="00F21E95"/>
    <w:rsid w:val="00F23A6D"/>
    <w:rsid w:val="00F2427F"/>
    <w:rsid w:val="00F25D24"/>
    <w:rsid w:val="00F31887"/>
    <w:rsid w:val="00F33DD9"/>
    <w:rsid w:val="00F34BF5"/>
    <w:rsid w:val="00F4039B"/>
    <w:rsid w:val="00F40489"/>
    <w:rsid w:val="00F41998"/>
    <w:rsid w:val="00F43E67"/>
    <w:rsid w:val="00F43EAB"/>
    <w:rsid w:val="00F443E5"/>
    <w:rsid w:val="00F45AA6"/>
    <w:rsid w:val="00F45F5C"/>
    <w:rsid w:val="00F47AA5"/>
    <w:rsid w:val="00F54F29"/>
    <w:rsid w:val="00F563C4"/>
    <w:rsid w:val="00F615F5"/>
    <w:rsid w:val="00F708DF"/>
    <w:rsid w:val="00F73E30"/>
    <w:rsid w:val="00F75316"/>
    <w:rsid w:val="00F76DD5"/>
    <w:rsid w:val="00F81E3E"/>
    <w:rsid w:val="00F83D75"/>
    <w:rsid w:val="00F864A8"/>
    <w:rsid w:val="00F86E94"/>
    <w:rsid w:val="00F90199"/>
    <w:rsid w:val="00F92E39"/>
    <w:rsid w:val="00F96136"/>
    <w:rsid w:val="00F97344"/>
    <w:rsid w:val="00F973D7"/>
    <w:rsid w:val="00F97E2B"/>
    <w:rsid w:val="00FA0620"/>
    <w:rsid w:val="00FA1779"/>
    <w:rsid w:val="00FA67F4"/>
    <w:rsid w:val="00FB055E"/>
    <w:rsid w:val="00FB1E24"/>
    <w:rsid w:val="00FB2753"/>
    <w:rsid w:val="00FB284A"/>
    <w:rsid w:val="00FB30C0"/>
    <w:rsid w:val="00FB3505"/>
    <w:rsid w:val="00FB764F"/>
    <w:rsid w:val="00FC33E4"/>
    <w:rsid w:val="00FC5257"/>
    <w:rsid w:val="00FC67FA"/>
    <w:rsid w:val="00FC6AC1"/>
    <w:rsid w:val="00FC7F33"/>
    <w:rsid w:val="00FD085F"/>
    <w:rsid w:val="00FD1923"/>
    <w:rsid w:val="00FD21F9"/>
    <w:rsid w:val="00FD3B74"/>
    <w:rsid w:val="00FD69BF"/>
    <w:rsid w:val="00FD6D26"/>
    <w:rsid w:val="00FE1588"/>
    <w:rsid w:val="00FE187F"/>
    <w:rsid w:val="00FE19B9"/>
    <w:rsid w:val="00FE2217"/>
    <w:rsid w:val="00FE2E1E"/>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62288615">
      <w:bodyDiv w:val="1"/>
      <w:marLeft w:val="0"/>
      <w:marRight w:val="0"/>
      <w:marTop w:val="0"/>
      <w:marBottom w:val="0"/>
      <w:divBdr>
        <w:top w:val="none" w:sz="0" w:space="0" w:color="auto"/>
        <w:left w:val="none" w:sz="0" w:space="0" w:color="auto"/>
        <w:bottom w:val="none" w:sz="0" w:space="0" w:color="auto"/>
        <w:right w:val="none" w:sz="0" w:space="0" w:color="auto"/>
      </w:divBdr>
      <w:divsChild>
        <w:div w:id="41290363">
          <w:marLeft w:val="0"/>
          <w:marRight w:val="0"/>
          <w:marTop w:val="0"/>
          <w:marBottom w:val="0"/>
          <w:divBdr>
            <w:top w:val="none" w:sz="0" w:space="0" w:color="auto"/>
            <w:left w:val="none" w:sz="0" w:space="0" w:color="auto"/>
            <w:bottom w:val="none" w:sz="0" w:space="0" w:color="auto"/>
            <w:right w:val="none" w:sz="0" w:space="0" w:color="auto"/>
          </w:divBdr>
        </w:div>
        <w:div w:id="544216310">
          <w:marLeft w:val="0"/>
          <w:marRight w:val="0"/>
          <w:marTop w:val="0"/>
          <w:marBottom w:val="0"/>
          <w:divBdr>
            <w:top w:val="none" w:sz="0" w:space="0" w:color="auto"/>
            <w:left w:val="none" w:sz="0" w:space="0" w:color="auto"/>
            <w:bottom w:val="none" w:sz="0" w:space="0" w:color="auto"/>
            <w:right w:val="none" w:sz="0" w:space="0" w:color="auto"/>
          </w:divBdr>
        </w:div>
        <w:div w:id="1098067184">
          <w:marLeft w:val="0"/>
          <w:marRight w:val="0"/>
          <w:marTop w:val="0"/>
          <w:marBottom w:val="0"/>
          <w:divBdr>
            <w:top w:val="none" w:sz="0" w:space="0" w:color="auto"/>
            <w:left w:val="none" w:sz="0" w:space="0" w:color="auto"/>
            <w:bottom w:val="none" w:sz="0" w:space="0" w:color="auto"/>
            <w:right w:val="none" w:sz="0" w:space="0" w:color="auto"/>
          </w:divBdr>
        </w:div>
        <w:div w:id="1999504404">
          <w:marLeft w:val="0"/>
          <w:marRight w:val="0"/>
          <w:marTop w:val="0"/>
          <w:marBottom w:val="0"/>
          <w:divBdr>
            <w:top w:val="none" w:sz="0" w:space="0" w:color="auto"/>
            <w:left w:val="none" w:sz="0" w:space="0" w:color="auto"/>
            <w:bottom w:val="none" w:sz="0" w:space="0" w:color="auto"/>
            <w:right w:val="none" w:sz="0" w:space="0" w:color="auto"/>
          </w:divBdr>
        </w:div>
        <w:div w:id="233514320">
          <w:marLeft w:val="0"/>
          <w:marRight w:val="0"/>
          <w:marTop w:val="0"/>
          <w:marBottom w:val="0"/>
          <w:divBdr>
            <w:top w:val="none" w:sz="0" w:space="0" w:color="auto"/>
            <w:left w:val="none" w:sz="0" w:space="0" w:color="auto"/>
            <w:bottom w:val="none" w:sz="0" w:space="0" w:color="auto"/>
            <w:right w:val="none" w:sz="0" w:space="0" w:color="auto"/>
          </w:divBdr>
        </w:div>
        <w:div w:id="313489396">
          <w:marLeft w:val="0"/>
          <w:marRight w:val="0"/>
          <w:marTop w:val="0"/>
          <w:marBottom w:val="0"/>
          <w:divBdr>
            <w:top w:val="none" w:sz="0" w:space="0" w:color="auto"/>
            <w:left w:val="none" w:sz="0" w:space="0" w:color="auto"/>
            <w:bottom w:val="none" w:sz="0" w:space="0" w:color="auto"/>
            <w:right w:val="none" w:sz="0" w:space="0" w:color="auto"/>
          </w:divBdr>
        </w:div>
        <w:div w:id="1906135381">
          <w:marLeft w:val="0"/>
          <w:marRight w:val="0"/>
          <w:marTop w:val="0"/>
          <w:marBottom w:val="0"/>
          <w:divBdr>
            <w:top w:val="none" w:sz="0" w:space="0" w:color="auto"/>
            <w:left w:val="none" w:sz="0" w:space="0" w:color="auto"/>
            <w:bottom w:val="none" w:sz="0" w:space="0" w:color="auto"/>
            <w:right w:val="none" w:sz="0" w:space="0" w:color="auto"/>
          </w:divBdr>
        </w:div>
        <w:div w:id="1439250920">
          <w:marLeft w:val="0"/>
          <w:marRight w:val="0"/>
          <w:marTop w:val="0"/>
          <w:marBottom w:val="0"/>
          <w:divBdr>
            <w:top w:val="none" w:sz="0" w:space="0" w:color="auto"/>
            <w:left w:val="none" w:sz="0" w:space="0" w:color="auto"/>
            <w:bottom w:val="none" w:sz="0" w:space="0" w:color="auto"/>
            <w:right w:val="none" w:sz="0" w:space="0" w:color="auto"/>
          </w:divBdr>
        </w:div>
        <w:div w:id="216092184">
          <w:marLeft w:val="0"/>
          <w:marRight w:val="0"/>
          <w:marTop w:val="0"/>
          <w:marBottom w:val="0"/>
          <w:divBdr>
            <w:top w:val="none" w:sz="0" w:space="0" w:color="auto"/>
            <w:left w:val="none" w:sz="0" w:space="0" w:color="auto"/>
            <w:bottom w:val="none" w:sz="0" w:space="0" w:color="auto"/>
            <w:right w:val="none" w:sz="0" w:space="0" w:color="auto"/>
          </w:divBdr>
        </w:div>
        <w:div w:id="423571676">
          <w:marLeft w:val="0"/>
          <w:marRight w:val="0"/>
          <w:marTop w:val="0"/>
          <w:marBottom w:val="0"/>
          <w:divBdr>
            <w:top w:val="none" w:sz="0" w:space="0" w:color="auto"/>
            <w:left w:val="none" w:sz="0" w:space="0" w:color="auto"/>
            <w:bottom w:val="none" w:sz="0" w:space="0" w:color="auto"/>
            <w:right w:val="none" w:sz="0" w:space="0" w:color="auto"/>
          </w:divBdr>
        </w:div>
        <w:div w:id="212736355">
          <w:marLeft w:val="0"/>
          <w:marRight w:val="0"/>
          <w:marTop w:val="0"/>
          <w:marBottom w:val="0"/>
          <w:divBdr>
            <w:top w:val="none" w:sz="0" w:space="0" w:color="auto"/>
            <w:left w:val="none" w:sz="0" w:space="0" w:color="auto"/>
            <w:bottom w:val="none" w:sz="0" w:space="0" w:color="auto"/>
            <w:right w:val="none" w:sz="0" w:space="0" w:color="auto"/>
          </w:divBdr>
        </w:div>
        <w:div w:id="1819767452">
          <w:marLeft w:val="0"/>
          <w:marRight w:val="0"/>
          <w:marTop w:val="0"/>
          <w:marBottom w:val="0"/>
          <w:divBdr>
            <w:top w:val="none" w:sz="0" w:space="0" w:color="auto"/>
            <w:left w:val="none" w:sz="0" w:space="0" w:color="auto"/>
            <w:bottom w:val="none" w:sz="0" w:space="0" w:color="auto"/>
            <w:right w:val="none" w:sz="0" w:space="0" w:color="auto"/>
          </w:divBdr>
        </w:div>
        <w:div w:id="1985894610">
          <w:marLeft w:val="0"/>
          <w:marRight w:val="0"/>
          <w:marTop w:val="0"/>
          <w:marBottom w:val="0"/>
          <w:divBdr>
            <w:top w:val="none" w:sz="0" w:space="0" w:color="auto"/>
            <w:left w:val="none" w:sz="0" w:space="0" w:color="auto"/>
            <w:bottom w:val="none" w:sz="0" w:space="0" w:color="auto"/>
            <w:right w:val="none" w:sz="0" w:space="0" w:color="auto"/>
          </w:divBdr>
        </w:div>
        <w:div w:id="83961873">
          <w:marLeft w:val="0"/>
          <w:marRight w:val="0"/>
          <w:marTop w:val="0"/>
          <w:marBottom w:val="0"/>
          <w:divBdr>
            <w:top w:val="none" w:sz="0" w:space="0" w:color="auto"/>
            <w:left w:val="none" w:sz="0" w:space="0" w:color="auto"/>
            <w:bottom w:val="none" w:sz="0" w:space="0" w:color="auto"/>
            <w:right w:val="none" w:sz="0" w:space="0" w:color="auto"/>
          </w:divBdr>
        </w:div>
        <w:div w:id="923028013">
          <w:marLeft w:val="0"/>
          <w:marRight w:val="0"/>
          <w:marTop w:val="0"/>
          <w:marBottom w:val="0"/>
          <w:divBdr>
            <w:top w:val="none" w:sz="0" w:space="0" w:color="auto"/>
            <w:left w:val="none" w:sz="0" w:space="0" w:color="auto"/>
            <w:bottom w:val="none" w:sz="0" w:space="0" w:color="auto"/>
            <w:right w:val="none" w:sz="0" w:space="0" w:color="auto"/>
          </w:divBdr>
        </w:div>
        <w:div w:id="1336418481">
          <w:marLeft w:val="0"/>
          <w:marRight w:val="0"/>
          <w:marTop w:val="0"/>
          <w:marBottom w:val="0"/>
          <w:divBdr>
            <w:top w:val="none" w:sz="0" w:space="0" w:color="auto"/>
            <w:left w:val="none" w:sz="0" w:space="0" w:color="auto"/>
            <w:bottom w:val="none" w:sz="0" w:space="0" w:color="auto"/>
            <w:right w:val="none" w:sz="0" w:space="0" w:color="auto"/>
          </w:divBdr>
        </w:div>
        <w:div w:id="716126254">
          <w:marLeft w:val="0"/>
          <w:marRight w:val="0"/>
          <w:marTop w:val="0"/>
          <w:marBottom w:val="0"/>
          <w:divBdr>
            <w:top w:val="none" w:sz="0" w:space="0" w:color="auto"/>
            <w:left w:val="none" w:sz="0" w:space="0" w:color="auto"/>
            <w:bottom w:val="none" w:sz="0" w:space="0" w:color="auto"/>
            <w:right w:val="none" w:sz="0" w:space="0" w:color="auto"/>
          </w:divBdr>
        </w:div>
        <w:div w:id="1667979964">
          <w:marLeft w:val="0"/>
          <w:marRight w:val="0"/>
          <w:marTop w:val="0"/>
          <w:marBottom w:val="0"/>
          <w:divBdr>
            <w:top w:val="none" w:sz="0" w:space="0" w:color="auto"/>
            <w:left w:val="none" w:sz="0" w:space="0" w:color="auto"/>
            <w:bottom w:val="none" w:sz="0" w:space="0" w:color="auto"/>
            <w:right w:val="none" w:sz="0" w:space="0" w:color="auto"/>
          </w:divBdr>
        </w:div>
        <w:div w:id="127673084">
          <w:marLeft w:val="0"/>
          <w:marRight w:val="0"/>
          <w:marTop w:val="0"/>
          <w:marBottom w:val="0"/>
          <w:divBdr>
            <w:top w:val="none" w:sz="0" w:space="0" w:color="auto"/>
            <w:left w:val="none" w:sz="0" w:space="0" w:color="auto"/>
            <w:bottom w:val="none" w:sz="0" w:space="0" w:color="auto"/>
            <w:right w:val="none" w:sz="0" w:space="0" w:color="auto"/>
          </w:divBdr>
        </w:div>
        <w:div w:id="616520226">
          <w:marLeft w:val="0"/>
          <w:marRight w:val="0"/>
          <w:marTop w:val="0"/>
          <w:marBottom w:val="0"/>
          <w:divBdr>
            <w:top w:val="none" w:sz="0" w:space="0" w:color="auto"/>
            <w:left w:val="none" w:sz="0" w:space="0" w:color="auto"/>
            <w:bottom w:val="none" w:sz="0" w:space="0" w:color="auto"/>
            <w:right w:val="none" w:sz="0" w:space="0" w:color="auto"/>
          </w:divBdr>
        </w:div>
      </w:divsChild>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sennheiser-hearing.com" TargetMode="External"/><Relationship Id="rId2" Type="http://schemas.openxmlformats.org/officeDocument/2006/relationships/numbering" Target="numbering.xml"/><Relationship Id="rId16" Type="http://schemas.openxmlformats.org/officeDocument/2006/relationships/hyperlink" Target="http://www.sennheiser.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sennheiser-brandzone.com/share/2J7LeN3nxF3ZAfavZodx" TargetMode="External"/><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803</Words>
  <Characters>4581</Characters>
  <Application>Microsoft Office Word</Application>
  <DocSecurity>0</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17</cp:revision>
  <cp:lastPrinted>2022-08-01T07:24:00Z</cp:lastPrinted>
  <dcterms:created xsi:type="dcterms:W3CDTF">2022-07-27T08:05:00Z</dcterms:created>
  <dcterms:modified xsi:type="dcterms:W3CDTF">2022-08-01T10:09:00Z</dcterms:modified>
</cp:coreProperties>
</file>