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33901" w14:textId="311E0F36" w:rsidR="00CC41E7" w:rsidRPr="004278CB" w:rsidRDefault="005B0B5A" w:rsidP="004278CB">
      <w:pPr>
        <w:rPr>
          <w:b/>
          <w:bCs/>
          <w:sz w:val="32"/>
          <w:szCs w:val="32"/>
        </w:rPr>
      </w:pPr>
      <w:r>
        <w:rPr>
          <w:noProof/>
          <w:lang w:val="fr-BE" w:eastAsia="fr-BE"/>
        </w:rPr>
        <w:drawing>
          <wp:inline distT="0" distB="0" distL="0" distR="0" wp14:anchorId="693A4B47" wp14:editId="7C66D9A0">
            <wp:extent cx="792480" cy="807945"/>
            <wp:effectExtent l="0" t="0" r="762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126" cy="82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E998E" w14:textId="77777777" w:rsidR="00CC41E7" w:rsidRPr="004278CB" w:rsidRDefault="00CC41E7">
      <w:pPr>
        <w:jc w:val="center"/>
        <w:rPr>
          <w:b/>
          <w:bCs/>
          <w:sz w:val="20"/>
          <w:szCs w:val="32"/>
        </w:rPr>
      </w:pPr>
    </w:p>
    <w:p w14:paraId="40F5AD49" w14:textId="77777777" w:rsidR="00CC41E7" w:rsidRPr="004278CB" w:rsidRDefault="004278CB" w:rsidP="005B0B5A">
      <w:pPr>
        <w:jc w:val="right"/>
      </w:pPr>
      <w:r w:rsidRPr="004278CB">
        <w:rPr>
          <w:b/>
          <w:bCs/>
          <w:sz w:val="32"/>
          <w:szCs w:val="32"/>
        </w:rPr>
        <w:t>PERSBERICHT</w:t>
      </w:r>
    </w:p>
    <w:p w14:paraId="2C05950C" w14:textId="6EEA1504" w:rsidR="00CC41E7" w:rsidRPr="004278CB" w:rsidRDefault="00F37535" w:rsidP="005B0B5A">
      <w:pPr>
        <w:spacing w:line="240" w:lineRule="auto"/>
        <w:ind w:left="7788"/>
        <w:contextualSpacing/>
        <w:jc w:val="right"/>
      </w:pPr>
      <w:r>
        <w:t>20/03/2017</w:t>
      </w:r>
    </w:p>
    <w:p w14:paraId="6D33CACB" w14:textId="77777777" w:rsidR="00CC41E7" w:rsidRPr="004278CB" w:rsidRDefault="00CC41E7">
      <w:pPr>
        <w:spacing w:line="240" w:lineRule="auto"/>
        <w:contextualSpacing/>
      </w:pPr>
    </w:p>
    <w:p w14:paraId="7697857A" w14:textId="5A34F9B3" w:rsidR="00B23C98" w:rsidRPr="00B23C98" w:rsidRDefault="00473FE1" w:rsidP="00B23C98">
      <w:pPr>
        <w:spacing w:line="240" w:lineRule="auto"/>
        <w:contextualSpacing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Unieke collectie Italiaanse wijnen te koop</w:t>
      </w:r>
    </w:p>
    <w:p w14:paraId="7F5789B2" w14:textId="5D5DE7EE" w:rsidR="00CC41E7" w:rsidRPr="004278CB" w:rsidRDefault="00CC41E7">
      <w:pPr>
        <w:spacing w:line="240" w:lineRule="auto"/>
        <w:contextualSpacing/>
        <w:rPr>
          <w:b/>
          <w:bCs/>
          <w:sz w:val="24"/>
          <w:szCs w:val="40"/>
        </w:rPr>
      </w:pPr>
    </w:p>
    <w:p w14:paraId="7F1E257A" w14:textId="77777777" w:rsidR="00473FE1" w:rsidRDefault="00473FE1" w:rsidP="00473FE1">
      <w:pPr>
        <w:spacing w:after="0"/>
        <w:rPr>
          <w:bCs/>
        </w:rPr>
      </w:pPr>
    </w:p>
    <w:p w14:paraId="0516568B" w14:textId="043EB667" w:rsidR="00293DE7" w:rsidRDefault="00F13308" w:rsidP="00473FE1">
      <w:pPr>
        <w:spacing w:after="0"/>
        <w:rPr>
          <w:bCs/>
        </w:rPr>
      </w:pPr>
      <w:r>
        <w:rPr>
          <w:bCs/>
        </w:rPr>
        <w:t>Lief</w:t>
      </w:r>
      <w:r w:rsidR="00293DE7">
        <w:rPr>
          <w:bCs/>
        </w:rPr>
        <w:t>he</w:t>
      </w:r>
      <w:r>
        <w:rPr>
          <w:bCs/>
        </w:rPr>
        <w:t>b</w:t>
      </w:r>
      <w:r w:rsidR="00293DE7">
        <w:rPr>
          <w:bCs/>
        </w:rPr>
        <w:t xml:space="preserve">bers van </w:t>
      </w:r>
      <w:r w:rsidR="00027C6A">
        <w:rPr>
          <w:bCs/>
        </w:rPr>
        <w:t>‘</w:t>
      </w:r>
      <w:r w:rsidR="00293DE7">
        <w:rPr>
          <w:bCs/>
        </w:rPr>
        <w:t>La Dolce Vita</w:t>
      </w:r>
      <w:r w:rsidR="00027C6A">
        <w:rPr>
          <w:bCs/>
        </w:rPr>
        <w:t>’</w:t>
      </w:r>
      <w:r w:rsidR="00293DE7">
        <w:rPr>
          <w:bCs/>
        </w:rPr>
        <w:t xml:space="preserve"> moeten zeker eens een kijkje gaan nemen op de website van veilinghuis Troostwijk. </w:t>
      </w:r>
      <w:r>
        <w:rPr>
          <w:bCs/>
        </w:rPr>
        <w:t xml:space="preserve">Een uitzonderlijk collectie van ongeveer 6.000 flessen Italiaanse wijn wordt er online te koop aangeboden. Tot 31 maart kan men een bod uitbrengen. </w:t>
      </w:r>
    </w:p>
    <w:p w14:paraId="668F4396" w14:textId="2120C0EA" w:rsidR="00F13308" w:rsidRDefault="00F13308" w:rsidP="00473FE1">
      <w:pPr>
        <w:spacing w:after="0"/>
        <w:rPr>
          <w:bCs/>
        </w:rPr>
      </w:pPr>
    </w:p>
    <w:p w14:paraId="541E0FC7" w14:textId="60B100F9" w:rsidR="00293DE7" w:rsidRDefault="00293DE7" w:rsidP="00473FE1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473FE1">
        <w:rPr>
          <w:rFonts w:asciiTheme="minorHAnsi" w:eastAsia="Times New Roman" w:hAnsiTheme="minorHAnsi" w:cstheme="minorHAnsi"/>
          <w:lang w:eastAsia="nl-NL"/>
        </w:rPr>
        <w:t>Veilinghuis Troostwijk verklaart: “</w:t>
      </w:r>
      <w:r w:rsidR="00F13308">
        <w:rPr>
          <w:rFonts w:asciiTheme="minorHAnsi" w:eastAsia="Times New Roman" w:hAnsiTheme="minorHAnsi" w:cstheme="minorHAnsi"/>
          <w:lang w:eastAsia="nl-NL"/>
        </w:rPr>
        <w:t xml:space="preserve">De wijncollectie is met veel liefde doorheen vele jaren opgebouwd. </w:t>
      </w:r>
      <w:r w:rsidRPr="00473FE1">
        <w:rPr>
          <w:rFonts w:asciiTheme="minorHAnsi" w:eastAsia="Times New Roman" w:hAnsiTheme="minorHAnsi" w:cstheme="minorHAnsi"/>
          <w:lang w:eastAsia="nl-NL"/>
        </w:rPr>
        <w:t xml:space="preserve">Daarom is het van groot belang om </w:t>
      </w:r>
      <w:r w:rsidR="00F13308">
        <w:rPr>
          <w:rFonts w:asciiTheme="minorHAnsi" w:eastAsia="Times New Roman" w:hAnsiTheme="minorHAnsi" w:cstheme="minorHAnsi"/>
          <w:lang w:eastAsia="nl-NL"/>
        </w:rPr>
        <w:t>de verkoop</w:t>
      </w:r>
      <w:r w:rsidRPr="00473FE1">
        <w:rPr>
          <w:rFonts w:asciiTheme="minorHAnsi" w:eastAsia="Times New Roman" w:hAnsiTheme="minorHAnsi" w:cstheme="minorHAnsi"/>
          <w:lang w:eastAsia="nl-NL"/>
        </w:rPr>
        <w:t xml:space="preserve"> zo professioneel en correct mogelijk te begeleiden. </w:t>
      </w:r>
      <w:r w:rsidR="00F62087">
        <w:rPr>
          <w:rFonts w:asciiTheme="minorHAnsi" w:eastAsia="Times New Roman" w:hAnsiTheme="minorHAnsi" w:cstheme="minorHAnsi"/>
          <w:lang w:eastAsia="nl-NL"/>
        </w:rPr>
        <w:t xml:space="preserve"> Dankzij ons internationale klantenbestand </w:t>
      </w:r>
      <w:r w:rsidR="00B55E55">
        <w:rPr>
          <w:rFonts w:asciiTheme="minorHAnsi" w:eastAsia="Times New Roman" w:hAnsiTheme="minorHAnsi" w:cstheme="minorHAnsi"/>
          <w:lang w:eastAsia="nl-NL"/>
        </w:rPr>
        <w:t>kunnen wij bovendien een veel uitgebreider koperspubliek bereiken.”</w:t>
      </w:r>
    </w:p>
    <w:p w14:paraId="2D0ACB9D" w14:textId="123220B4" w:rsidR="00027C6A" w:rsidRDefault="00027C6A" w:rsidP="00473FE1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281D44A0" w14:textId="3018BCF2" w:rsidR="00027C6A" w:rsidRDefault="0027305D" w:rsidP="00473FE1">
      <w:pPr>
        <w:spacing w:after="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 xml:space="preserve">Blikvangers van de collectie zijn de uitstekende Toscaanse wijnen, waaronder enkele klassieke </w:t>
      </w:r>
      <w:proofErr w:type="spellStart"/>
      <w:r>
        <w:rPr>
          <w:rFonts w:asciiTheme="minorHAnsi" w:eastAsia="Times New Roman" w:hAnsiTheme="minorHAnsi" w:cstheme="minorHAnsi"/>
          <w:lang w:eastAsia="nl-NL"/>
        </w:rPr>
        <w:t>Chianti’s</w:t>
      </w:r>
      <w:proofErr w:type="spellEnd"/>
      <w:r>
        <w:rPr>
          <w:rFonts w:asciiTheme="minorHAnsi" w:eastAsia="Times New Roman" w:hAnsiTheme="minorHAnsi" w:cstheme="minorHAnsi"/>
          <w:lang w:eastAsia="nl-NL"/>
        </w:rPr>
        <w:t xml:space="preserve"> en </w:t>
      </w:r>
      <w:proofErr w:type="spellStart"/>
      <w:r>
        <w:rPr>
          <w:rFonts w:asciiTheme="minorHAnsi" w:eastAsia="Times New Roman" w:hAnsiTheme="minorHAnsi" w:cstheme="minorHAnsi"/>
          <w:lang w:eastAsia="nl-NL"/>
        </w:rPr>
        <w:t>Montalcino’s</w:t>
      </w:r>
      <w:proofErr w:type="spellEnd"/>
      <w:r>
        <w:rPr>
          <w:rFonts w:asciiTheme="minorHAnsi" w:eastAsia="Times New Roman" w:hAnsiTheme="minorHAnsi" w:cstheme="minorHAnsi"/>
          <w:lang w:eastAsia="nl-NL"/>
        </w:rPr>
        <w:t xml:space="preserve"> van het wijnhuis </w:t>
      </w:r>
      <w:proofErr w:type="spellStart"/>
      <w:r>
        <w:rPr>
          <w:rFonts w:asciiTheme="minorHAnsi" w:eastAsia="Times New Roman" w:hAnsiTheme="minorHAnsi" w:cstheme="minorHAnsi"/>
          <w:lang w:eastAsia="nl-NL"/>
        </w:rPr>
        <w:t>Bindi</w:t>
      </w:r>
      <w:proofErr w:type="spellEnd"/>
      <w:r>
        <w:rPr>
          <w:rFonts w:asciiTheme="minorHAnsi" w:eastAsia="Times New Roman" w:hAnsiTheme="minorHAnsi" w:cstheme="minorHAnsi"/>
          <w:lang w:eastAsia="nl-N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nl-NL"/>
        </w:rPr>
        <w:t>Sergardi</w:t>
      </w:r>
      <w:proofErr w:type="spellEnd"/>
      <w:r>
        <w:rPr>
          <w:rFonts w:asciiTheme="minorHAnsi" w:eastAsia="Times New Roman" w:hAnsiTheme="minorHAnsi" w:cstheme="minorHAnsi"/>
          <w:lang w:eastAsia="nl-NL"/>
        </w:rPr>
        <w:t>. Wie avontuurlijker is ingesteld, vindt misschien zijn gading bij de ‘</w:t>
      </w:r>
      <w:proofErr w:type="spellStart"/>
      <w:r>
        <w:rPr>
          <w:rFonts w:asciiTheme="minorHAnsi" w:eastAsia="Times New Roman" w:hAnsiTheme="minorHAnsi" w:cstheme="minorHAnsi"/>
          <w:lang w:eastAsia="nl-NL"/>
        </w:rPr>
        <w:t>Pelike</w:t>
      </w:r>
      <w:proofErr w:type="spellEnd"/>
      <w:r>
        <w:rPr>
          <w:rFonts w:asciiTheme="minorHAnsi" w:eastAsia="Times New Roman" w:hAnsiTheme="minorHAnsi" w:cstheme="minorHAnsi"/>
          <w:lang w:eastAsia="nl-NL"/>
        </w:rPr>
        <w:t>’, een uitzonderlijke witte wijn uit Sardinië. ‘</w:t>
      </w:r>
      <w:proofErr w:type="spellStart"/>
      <w:r>
        <w:rPr>
          <w:rFonts w:asciiTheme="minorHAnsi" w:eastAsia="Times New Roman" w:hAnsiTheme="minorHAnsi" w:cstheme="minorHAnsi"/>
          <w:lang w:eastAsia="nl-NL"/>
        </w:rPr>
        <w:t>Pelike</w:t>
      </w:r>
      <w:proofErr w:type="spellEnd"/>
      <w:r>
        <w:rPr>
          <w:rFonts w:asciiTheme="minorHAnsi" w:eastAsia="Times New Roman" w:hAnsiTheme="minorHAnsi" w:cstheme="minorHAnsi"/>
          <w:lang w:eastAsia="nl-NL"/>
        </w:rPr>
        <w:t>’</w:t>
      </w:r>
      <w:r w:rsidR="00027C6A" w:rsidRPr="00027C6A">
        <w:rPr>
          <w:rFonts w:asciiTheme="minorHAnsi" w:eastAsia="Times New Roman" w:hAnsiTheme="minorHAnsi" w:cstheme="minorHAnsi"/>
          <w:lang w:eastAsia="nl-NL"/>
        </w:rPr>
        <w:t xml:space="preserve"> verwijst naar een amfora die wijn bevat en</w:t>
      </w:r>
      <w:r w:rsidR="00633043">
        <w:rPr>
          <w:rFonts w:asciiTheme="minorHAnsi" w:eastAsia="Times New Roman" w:hAnsiTheme="minorHAnsi" w:cstheme="minorHAnsi"/>
          <w:lang w:eastAsia="nl-NL"/>
        </w:rPr>
        <w:t xml:space="preserve"> die</w:t>
      </w:r>
      <w:r w:rsidR="00027C6A" w:rsidRPr="00027C6A">
        <w:rPr>
          <w:rFonts w:asciiTheme="minorHAnsi" w:eastAsia="Times New Roman" w:hAnsiTheme="minorHAnsi" w:cstheme="minorHAnsi"/>
          <w:lang w:eastAsia="nl-NL"/>
        </w:rPr>
        <w:t xml:space="preserve"> werd gebruikt tijdens ceremonies gedurende de Griekse en Etruskische periode. </w:t>
      </w:r>
      <w:r>
        <w:rPr>
          <w:rFonts w:asciiTheme="minorHAnsi" w:eastAsia="Times New Roman" w:hAnsiTheme="minorHAnsi" w:cstheme="minorHAnsi"/>
          <w:lang w:eastAsia="nl-NL"/>
        </w:rPr>
        <w:t>De druif is de ‘</w:t>
      </w:r>
      <w:proofErr w:type="spellStart"/>
      <w:r>
        <w:rPr>
          <w:rFonts w:asciiTheme="minorHAnsi" w:eastAsia="Times New Roman" w:hAnsiTheme="minorHAnsi" w:cstheme="minorHAnsi"/>
          <w:lang w:eastAsia="nl-NL"/>
        </w:rPr>
        <w:t>Fiano</w:t>
      </w:r>
      <w:proofErr w:type="spellEnd"/>
      <w:r>
        <w:rPr>
          <w:rFonts w:asciiTheme="minorHAnsi" w:eastAsia="Times New Roman" w:hAnsiTheme="minorHAnsi" w:cstheme="minorHAnsi"/>
          <w:lang w:eastAsia="nl-NL"/>
        </w:rPr>
        <w:t>’</w:t>
      </w:r>
      <w:r w:rsidR="00633043">
        <w:rPr>
          <w:rFonts w:asciiTheme="minorHAnsi" w:eastAsia="Times New Roman" w:hAnsiTheme="minorHAnsi" w:cstheme="minorHAnsi"/>
          <w:lang w:eastAsia="nl-NL"/>
        </w:rPr>
        <w:t>;</w:t>
      </w:r>
      <w:r>
        <w:rPr>
          <w:rFonts w:asciiTheme="minorHAnsi" w:eastAsia="Times New Roman" w:hAnsiTheme="minorHAnsi" w:cstheme="minorHAnsi"/>
          <w:lang w:eastAsia="nl-NL"/>
        </w:rPr>
        <w:t xml:space="preserve"> bij ons minder bekend, maar resulterend in </w:t>
      </w:r>
      <w:proofErr w:type="gramStart"/>
      <w:r>
        <w:rPr>
          <w:rFonts w:asciiTheme="minorHAnsi" w:eastAsia="Times New Roman" w:hAnsiTheme="minorHAnsi" w:cstheme="minorHAnsi"/>
          <w:lang w:eastAsia="nl-NL"/>
        </w:rPr>
        <w:t xml:space="preserve">een  </w:t>
      </w:r>
      <w:r w:rsidR="00027C6A" w:rsidRPr="00027C6A">
        <w:rPr>
          <w:rFonts w:asciiTheme="minorHAnsi" w:eastAsia="Times New Roman" w:hAnsiTheme="minorHAnsi" w:cstheme="minorHAnsi"/>
          <w:lang w:eastAsia="nl-NL"/>
        </w:rPr>
        <w:t>elegant</w:t>
      </w:r>
      <w:r>
        <w:rPr>
          <w:rFonts w:asciiTheme="minorHAnsi" w:eastAsia="Times New Roman" w:hAnsiTheme="minorHAnsi" w:cstheme="minorHAnsi"/>
          <w:lang w:eastAsia="nl-NL"/>
        </w:rPr>
        <w:t>e</w:t>
      </w:r>
      <w:proofErr w:type="gramEnd"/>
      <w:r w:rsidR="00027C6A" w:rsidRPr="00027C6A">
        <w:rPr>
          <w:rFonts w:asciiTheme="minorHAnsi" w:eastAsia="Times New Roman" w:hAnsiTheme="minorHAnsi" w:cstheme="minorHAnsi"/>
          <w:lang w:eastAsia="nl-NL"/>
        </w:rPr>
        <w:t>, zacht</w:t>
      </w:r>
      <w:r w:rsidR="00633043">
        <w:rPr>
          <w:rFonts w:asciiTheme="minorHAnsi" w:eastAsia="Times New Roman" w:hAnsiTheme="minorHAnsi" w:cstheme="minorHAnsi"/>
          <w:lang w:eastAsia="nl-NL"/>
        </w:rPr>
        <w:t>e</w:t>
      </w:r>
      <w:r w:rsidR="00027C6A" w:rsidRPr="00027C6A">
        <w:rPr>
          <w:rFonts w:asciiTheme="minorHAnsi" w:eastAsia="Times New Roman" w:hAnsiTheme="minorHAnsi" w:cstheme="minorHAnsi"/>
          <w:lang w:eastAsia="nl-NL"/>
        </w:rPr>
        <w:t xml:space="preserve"> en complex</w:t>
      </w:r>
      <w:r>
        <w:rPr>
          <w:rFonts w:asciiTheme="minorHAnsi" w:eastAsia="Times New Roman" w:hAnsiTheme="minorHAnsi" w:cstheme="minorHAnsi"/>
          <w:lang w:eastAsia="nl-NL"/>
        </w:rPr>
        <w:t>e wijn.</w:t>
      </w:r>
    </w:p>
    <w:p w14:paraId="13DFEFC2" w14:textId="10FD9FB3" w:rsidR="00F13308" w:rsidRDefault="00F13308" w:rsidP="00473FE1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6CE44EAC" w14:textId="471D255E" w:rsidR="00F13308" w:rsidRDefault="00B55E55" w:rsidP="00473FE1">
      <w:pPr>
        <w:spacing w:after="0"/>
        <w:rPr>
          <w:bCs/>
        </w:rPr>
      </w:pPr>
      <w:r>
        <w:rPr>
          <w:rFonts w:asciiTheme="minorHAnsi" w:eastAsia="Times New Roman" w:hAnsiTheme="minorHAnsi" w:cstheme="minorHAnsi"/>
          <w:lang w:eastAsia="nl-NL"/>
        </w:rPr>
        <w:t xml:space="preserve">Grote investeerders zullen zeker interesse tonen voor deze collectie. Maar ook aan de particuliere liefhebber wordt gedacht. </w:t>
      </w:r>
      <w:r>
        <w:rPr>
          <w:bCs/>
        </w:rPr>
        <w:t>Doordat er heel wat kleinere loten worden uitgeschreven, krijgen ook zij de kans om wijnen uit deze bijzondere verzameling in huis te halen.</w:t>
      </w:r>
    </w:p>
    <w:p w14:paraId="442F706C" w14:textId="6AF8C0F0" w:rsidR="00633043" w:rsidRDefault="00633043" w:rsidP="00473FE1">
      <w:pPr>
        <w:spacing w:after="0"/>
        <w:rPr>
          <w:bCs/>
        </w:rPr>
      </w:pPr>
    </w:p>
    <w:p w14:paraId="22CF5263" w14:textId="77777777" w:rsidR="00633043" w:rsidRDefault="00633043" w:rsidP="00633043">
      <w:pPr>
        <w:spacing w:after="0"/>
        <w:rPr>
          <w:bCs/>
        </w:rPr>
      </w:pPr>
      <w:r>
        <w:rPr>
          <w:bCs/>
        </w:rPr>
        <w:t xml:space="preserve">De collectie behoorde toe aan het Italiaanse restaurant Dai </w:t>
      </w:r>
      <w:proofErr w:type="spellStart"/>
      <w:r>
        <w:rPr>
          <w:bCs/>
        </w:rPr>
        <w:t>Cugini</w:t>
      </w:r>
      <w:proofErr w:type="spellEnd"/>
      <w:r>
        <w:rPr>
          <w:bCs/>
        </w:rPr>
        <w:t xml:space="preserve"> uit de omgeving van Hasselt, dat onlangs door nieuwe eigenaars werd overgenomen. </w:t>
      </w:r>
    </w:p>
    <w:p w14:paraId="640EB1FE" w14:textId="77777777" w:rsidR="00633043" w:rsidRDefault="00633043" w:rsidP="00473FE1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2D482974" w14:textId="21F8CBD9" w:rsidR="00B55E55" w:rsidRPr="00F13308" w:rsidRDefault="00B55E55" w:rsidP="00473FE1">
      <w:pPr>
        <w:spacing w:after="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>Op 30 maart wordt in Lummen een kijkdag georganiseerd. De dag erna sluit de online verkoping af.</w:t>
      </w:r>
    </w:p>
    <w:p w14:paraId="1C3A9457" w14:textId="017F32B1" w:rsidR="005B0B5A" w:rsidRPr="00F856FC" w:rsidRDefault="005B0B5A" w:rsidP="005B0B5A">
      <w:pPr>
        <w:rPr>
          <w:rFonts w:cs="Arial"/>
          <w:sz w:val="24"/>
          <w:szCs w:val="24"/>
          <w:shd w:val="clear" w:color="auto" w:fill="FFFFFF"/>
        </w:rPr>
      </w:pPr>
    </w:p>
    <w:p w14:paraId="0E5981E9" w14:textId="442B5ADA" w:rsidR="005B0B5A" w:rsidRDefault="005B0B5A" w:rsidP="005B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•</w:t>
      </w:r>
      <w:r>
        <w:rPr>
          <w:sz w:val="24"/>
          <w:szCs w:val="24"/>
          <w:lang w:val="nl-BE"/>
        </w:rPr>
        <w:tab/>
      </w:r>
      <w:r>
        <w:rPr>
          <w:b/>
          <w:sz w:val="24"/>
          <w:szCs w:val="24"/>
          <w:lang w:val="nl-BE"/>
        </w:rPr>
        <w:t>Afsluitingsdatum</w:t>
      </w:r>
      <w:r w:rsidR="00C548FE">
        <w:rPr>
          <w:sz w:val="24"/>
          <w:szCs w:val="24"/>
          <w:lang w:val="nl-BE"/>
        </w:rPr>
        <w:t xml:space="preserve">: </w:t>
      </w:r>
      <w:r w:rsidR="00473FE1">
        <w:rPr>
          <w:sz w:val="24"/>
          <w:szCs w:val="24"/>
          <w:lang w:val="nl-BE"/>
        </w:rPr>
        <w:t>31</w:t>
      </w:r>
      <w:r>
        <w:rPr>
          <w:sz w:val="24"/>
          <w:szCs w:val="24"/>
          <w:lang w:val="nl-BE"/>
        </w:rPr>
        <w:t xml:space="preserve"> maart 2017</w:t>
      </w:r>
      <w:r w:rsidR="00C548FE">
        <w:rPr>
          <w:sz w:val="24"/>
          <w:szCs w:val="24"/>
          <w:lang w:val="nl-BE"/>
        </w:rPr>
        <w:t xml:space="preserve"> </w:t>
      </w:r>
    </w:p>
    <w:p w14:paraId="51137A0F" w14:textId="796DF16A" w:rsidR="00C548FE" w:rsidRDefault="005B0B5A" w:rsidP="005B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•</w:t>
      </w:r>
      <w:r>
        <w:rPr>
          <w:sz w:val="24"/>
          <w:szCs w:val="24"/>
          <w:lang w:val="nl-BE"/>
        </w:rPr>
        <w:tab/>
      </w:r>
      <w:r w:rsidR="00473FE1">
        <w:rPr>
          <w:b/>
          <w:sz w:val="24"/>
          <w:szCs w:val="24"/>
          <w:lang w:val="nl-BE"/>
        </w:rPr>
        <w:t>D</w:t>
      </w:r>
      <w:r w:rsidR="00C548FE">
        <w:rPr>
          <w:b/>
          <w:sz w:val="24"/>
          <w:szCs w:val="24"/>
          <w:lang w:val="nl-BE"/>
        </w:rPr>
        <w:t>atum</w:t>
      </w:r>
      <w:r w:rsidR="00473FE1">
        <w:rPr>
          <w:b/>
          <w:sz w:val="24"/>
          <w:szCs w:val="24"/>
          <w:lang w:val="nl-BE"/>
        </w:rPr>
        <w:t xml:space="preserve"> kijkdag</w:t>
      </w:r>
      <w:r>
        <w:rPr>
          <w:sz w:val="24"/>
          <w:szCs w:val="24"/>
          <w:lang w:val="nl-BE"/>
        </w:rPr>
        <w:t xml:space="preserve">: </w:t>
      </w:r>
      <w:r w:rsidR="00473FE1">
        <w:rPr>
          <w:sz w:val="24"/>
          <w:szCs w:val="24"/>
          <w:lang w:val="nl-BE"/>
        </w:rPr>
        <w:t>30</w:t>
      </w:r>
      <w:r w:rsidR="00C548FE" w:rsidRPr="00C548FE">
        <w:rPr>
          <w:sz w:val="24"/>
          <w:szCs w:val="24"/>
          <w:lang w:val="nl-BE"/>
        </w:rPr>
        <w:t xml:space="preserve"> maart </w:t>
      </w:r>
      <w:r w:rsidR="00F856FC">
        <w:rPr>
          <w:sz w:val="24"/>
          <w:szCs w:val="24"/>
          <w:lang w:val="nl-BE"/>
        </w:rPr>
        <w:t>2017</w:t>
      </w:r>
    </w:p>
    <w:p w14:paraId="09D36406" w14:textId="12EDCEED" w:rsidR="00B70B0D" w:rsidRDefault="00B70B0D" w:rsidP="00B7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•</w:t>
      </w:r>
      <w:r>
        <w:rPr>
          <w:sz w:val="24"/>
          <w:szCs w:val="24"/>
          <w:lang w:val="nl-BE"/>
        </w:rPr>
        <w:tab/>
      </w:r>
      <w:r>
        <w:rPr>
          <w:b/>
          <w:sz w:val="24"/>
          <w:szCs w:val="24"/>
          <w:lang w:val="nl-BE"/>
        </w:rPr>
        <w:t>Adres kijkdag</w:t>
      </w:r>
      <w:r>
        <w:rPr>
          <w:sz w:val="24"/>
          <w:szCs w:val="24"/>
          <w:lang w:val="nl-BE"/>
        </w:rPr>
        <w:t>: Klaverbladstraat 19d 3650 Lummen</w:t>
      </w:r>
    </w:p>
    <w:p w14:paraId="66EB1C3C" w14:textId="2082A7D2" w:rsidR="00B70B0D" w:rsidRDefault="00B70B0D" w:rsidP="00B7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•</w:t>
      </w:r>
      <w:r>
        <w:rPr>
          <w:sz w:val="24"/>
          <w:szCs w:val="24"/>
          <w:lang w:val="nl-BE"/>
        </w:rPr>
        <w:tab/>
      </w:r>
      <w:r>
        <w:rPr>
          <w:b/>
          <w:sz w:val="24"/>
          <w:szCs w:val="24"/>
          <w:lang w:val="nl-BE"/>
        </w:rPr>
        <w:t xml:space="preserve">Meer info: </w:t>
      </w:r>
      <w:hyperlink r:id="rId5" w:history="1">
        <w:r w:rsidRPr="00B42C74">
          <w:rPr>
            <w:rStyle w:val="Lienhypertexte"/>
            <w:sz w:val="24"/>
            <w:szCs w:val="24"/>
            <w:lang w:val="nl-BE"/>
          </w:rPr>
          <w:t>https://www.troostwijkauctions.com/nl/topwijnen/01-24274/</w:t>
        </w:r>
      </w:hyperlink>
      <w:r>
        <w:rPr>
          <w:b/>
          <w:sz w:val="24"/>
          <w:szCs w:val="24"/>
          <w:lang w:val="nl-BE"/>
        </w:rPr>
        <w:t xml:space="preserve"> </w:t>
      </w:r>
    </w:p>
    <w:p w14:paraId="488ADAC8" w14:textId="4F6CF689" w:rsidR="00473FE1" w:rsidRDefault="00473FE1" w:rsidP="005B0B5A">
      <w:pPr>
        <w:pBdr>
          <w:bottom w:val="single" w:sz="6" w:space="1" w:color="auto"/>
        </w:pBdr>
        <w:rPr>
          <w:b/>
          <w:sz w:val="24"/>
          <w:szCs w:val="24"/>
          <w:lang w:val="nl-BE"/>
        </w:rPr>
      </w:pPr>
    </w:p>
    <w:p w14:paraId="485F64E7" w14:textId="402AE473" w:rsidR="005B0B5A" w:rsidRDefault="005B0B5A" w:rsidP="005B0B5A">
      <w:pPr>
        <w:pBdr>
          <w:bottom w:val="single" w:sz="6" w:space="1" w:color="auto"/>
        </w:pBdr>
        <w:rPr>
          <w:rFonts w:cstheme="minorBidi"/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lastRenderedPageBreak/>
        <w:t>Over Troostwijk:</w:t>
      </w:r>
    </w:p>
    <w:p w14:paraId="0EAEC16C" w14:textId="15076367" w:rsidR="005B0B5A" w:rsidRDefault="005B0B5A" w:rsidP="005B0B5A">
      <w:pPr>
        <w:rPr>
          <w:rFonts w:cs="Arial"/>
          <w:sz w:val="24"/>
          <w:szCs w:val="24"/>
          <w:shd w:val="clear" w:color="auto" w:fill="FFFFFF"/>
          <w:lang w:val="nl-BE"/>
        </w:rPr>
      </w:pPr>
      <w:r>
        <w:rPr>
          <w:rStyle w:val="lev"/>
          <w:rFonts w:cs="Arial"/>
          <w:sz w:val="24"/>
          <w:szCs w:val="24"/>
          <w:shd w:val="clear" w:color="auto" w:fill="FFFFFF"/>
          <w:lang w:val="nl-BE"/>
        </w:rPr>
        <w:t>Troostwijk Veilingen</w:t>
      </w:r>
      <w:r>
        <w:rPr>
          <w:rFonts w:cs="Arial"/>
          <w:sz w:val="24"/>
          <w:szCs w:val="24"/>
          <w:shd w:val="clear" w:color="auto" w:fill="FFFFFF"/>
          <w:lang w:val="nl-BE"/>
        </w:rPr>
        <w:t> is het grootste industriële veilinghuis van Europa. De items</w:t>
      </w:r>
      <w:r>
        <w:rPr>
          <w:rFonts w:cs="Arial"/>
          <w:sz w:val="24"/>
          <w:szCs w:val="24"/>
          <w:lang w:val="nl-BE"/>
        </w:rPr>
        <w:br/>
      </w:r>
      <w:r w:rsidR="00B70B0D">
        <w:rPr>
          <w:rFonts w:cs="Arial"/>
          <w:sz w:val="24"/>
          <w:szCs w:val="24"/>
          <w:shd w:val="clear" w:color="auto" w:fill="FFFFFF"/>
          <w:lang w:val="nl-BE"/>
        </w:rPr>
        <w:t xml:space="preserve">die </w:t>
      </w:r>
      <w:bookmarkStart w:id="0" w:name="_GoBack"/>
      <w:bookmarkEnd w:id="0"/>
      <w:r>
        <w:rPr>
          <w:rFonts w:cs="Arial"/>
          <w:sz w:val="24"/>
          <w:szCs w:val="24"/>
          <w:shd w:val="clear" w:color="auto" w:fill="FFFFFF"/>
          <w:lang w:val="nl-BE"/>
        </w:rPr>
        <w:t>wij te koop aanbieden zijn vaak gebruikte machines of goederen van</w:t>
      </w:r>
      <w:r>
        <w:rPr>
          <w:rFonts w:cs="Arial"/>
          <w:sz w:val="24"/>
          <w:szCs w:val="24"/>
          <w:lang w:val="nl-BE"/>
        </w:rPr>
        <w:br/>
      </w:r>
      <w:r>
        <w:rPr>
          <w:rFonts w:cs="Arial"/>
          <w:sz w:val="24"/>
          <w:szCs w:val="24"/>
          <w:shd w:val="clear" w:color="auto" w:fill="FFFFFF"/>
          <w:lang w:val="nl-BE"/>
        </w:rPr>
        <w:t>faillissementen, reorganisaties of vrijwillige bedrijfssluitingen. Verkoop door online</w:t>
      </w:r>
      <w:r>
        <w:rPr>
          <w:rFonts w:cs="Arial"/>
          <w:sz w:val="24"/>
          <w:szCs w:val="24"/>
          <w:lang w:val="nl-BE"/>
        </w:rPr>
        <w:br/>
      </w:r>
      <w:r>
        <w:rPr>
          <w:rFonts w:cs="Arial"/>
          <w:sz w:val="24"/>
          <w:szCs w:val="24"/>
          <w:shd w:val="clear" w:color="auto" w:fill="FFFFFF"/>
          <w:lang w:val="nl-BE"/>
        </w:rPr>
        <w:t>verkoping is de meest voorkomende methode om gebruikte machines en voorraden</w:t>
      </w:r>
      <w:r>
        <w:rPr>
          <w:rFonts w:cs="Arial"/>
          <w:sz w:val="24"/>
          <w:szCs w:val="24"/>
          <w:lang w:val="nl-BE"/>
        </w:rPr>
        <w:br/>
      </w:r>
      <w:r>
        <w:rPr>
          <w:rFonts w:cs="Arial"/>
          <w:sz w:val="24"/>
          <w:szCs w:val="24"/>
          <w:shd w:val="clear" w:color="auto" w:fill="FFFFFF"/>
          <w:lang w:val="nl-BE"/>
        </w:rPr>
        <w:t>te verkopen. We hebben een breed aanbod van hoogwaardige goederen voor een</w:t>
      </w:r>
      <w:r>
        <w:rPr>
          <w:rFonts w:cs="Arial"/>
          <w:sz w:val="24"/>
          <w:szCs w:val="24"/>
          <w:lang w:val="nl-BE"/>
        </w:rPr>
        <w:br/>
      </w:r>
      <w:r>
        <w:rPr>
          <w:rFonts w:cs="Arial"/>
          <w:sz w:val="24"/>
          <w:szCs w:val="24"/>
          <w:shd w:val="clear" w:color="auto" w:fill="FFFFFF"/>
          <w:lang w:val="nl-BE"/>
        </w:rPr>
        <w:t>redelijke prijs. Troostwijk heeft kantoren in de voornaamste Europese landen.</w:t>
      </w:r>
    </w:p>
    <w:p w14:paraId="613EF4FE" w14:textId="77777777" w:rsidR="005B0B5A" w:rsidRDefault="005B0B5A" w:rsidP="005B0B5A">
      <w:pPr>
        <w:rPr>
          <w:rFonts w:cstheme="minorBidi"/>
          <w:lang w:val="nl-BE"/>
        </w:rPr>
      </w:pPr>
    </w:p>
    <w:p w14:paraId="4749AD48" w14:textId="77777777" w:rsidR="005B0B5A" w:rsidRDefault="005B0B5A" w:rsidP="005B0B5A">
      <w:pPr>
        <w:pBdr>
          <w:bottom w:val="single" w:sz="6" w:space="1" w:color="auto"/>
        </w:pBdr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Voor meer informatie (niet voor publicatie a.u.b.)</w:t>
      </w:r>
    </w:p>
    <w:p w14:paraId="70898A68" w14:textId="77777777" w:rsidR="005B0B5A" w:rsidRPr="00473FE1" w:rsidRDefault="005B0B5A" w:rsidP="005B0B5A">
      <w:pPr>
        <w:spacing w:after="0"/>
        <w:rPr>
          <w:sz w:val="24"/>
          <w:szCs w:val="24"/>
        </w:rPr>
      </w:pPr>
      <w:r w:rsidRPr="00473FE1">
        <w:rPr>
          <w:sz w:val="24"/>
          <w:szCs w:val="24"/>
        </w:rPr>
        <w:t>Troostwijk</w:t>
      </w:r>
    </w:p>
    <w:p w14:paraId="678F9D28" w14:textId="27D612A9" w:rsidR="005B0B5A" w:rsidRPr="00473FE1" w:rsidRDefault="00473FE1" w:rsidP="005B0B5A">
      <w:pPr>
        <w:spacing w:after="0"/>
        <w:rPr>
          <w:sz w:val="24"/>
          <w:szCs w:val="24"/>
        </w:rPr>
      </w:pPr>
      <w:r w:rsidRPr="00473FE1">
        <w:rPr>
          <w:sz w:val="24"/>
          <w:szCs w:val="24"/>
        </w:rPr>
        <w:t>Diethard Huygen</w:t>
      </w:r>
    </w:p>
    <w:p w14:paraId="0B8CFE99" w14:textId="73B5F723" w:rsidR="005B0B5A" w:rsidRPr="00473FE1" w:rsidRDefault="005B0B5A" w:rsidP="005B0B5A">
      <w:pPr>
        <w:spacing w:after="0"/>
        <w:rPr>
          <w:sz w:val="24"/>
          <w:szCs w:val="24"/>
        </w:rPr>
      </w:pPr>
      <w:r w:rsidRPr="00473FE1">
        <w:rPr>
          <w:sz w:val="24"/>
          <w:szCs w:val="24"/>
        </w:rPr>
        <w:t xml:space="preserve">Tel: </w:t>
      </w:r>
      <w:r w:rsidR="00473FE1" w:rsidRPr="00473FE1">
        <w:rPr>
          <w:bCs/>
          <w:sz w:val="24"/>
          <w:szCs w:val="24"/>
        </w:rPr>
        <w:t>+32 (0) 498 25 26 23</w:t>
      </w:r>
    </w:p>
    <w:p w14:paraId="3B0FD8BF" w14:textId="76CA7A38" w:rsidR="005B0B5A" w:rsidRPr="00027C6A" w:rsidRDefault="005B0B5A" w:rsidP="005B0B5A">
      <w:pPr>
        <w:spacing w:after="0"/>
        <w:rPr>
          <w:sz w:val="24"/>
          <w:szCs w:val="24"/>
        </w:rPr>
      </w:pPr>
      <w:r w:rsidRPr="00027C6A">
        <w:rPr>
          <w:sz w:val="24"/>
          <w:szCs w:val="24"/>
        </w:rPr>
        <w:t xml:space="preserve">E-mail: </w:t>
      </w:r>
      <w:hyperlink r:id="rId6" w:history="1">
        <w:r w:rsidR="00473FE1" w:rsidRPr="00027C6A">
          <w:rPr>
            <w:rStyle w:val="Lienhypertexte"/>
            <w:sz w:val="24"/>
            <w:szCs w:val="24"/>
          </w:rPr>
          <w:t>d.huygen@troostwijk.be</w:t>
        </w:r>
      </w:hyperlink>
    </w:p>
    <w:p w14:paraId="69FAF4D2" w14:textId="77777777" w:rsidR="005B0B5A" w:rsidRPr="00473FE1" w:rsidRDefault="005B0B5A" w:rsidP="005B0B5A">
      <w:pPr>
        <w:spacing w:after="0"/>
        <w:rPr>
          <w:sz w:val="24"/>
          <w:szCs w:val="24"/>
          <w:lang w:val="en-US"/>
        </w:rPr>
      </w:pPr>
      <w:r w:rsidRPr="00473FE1">
        <w:rPr>
          <w:sz w:val="24"/>
          <w:szCs w:val="24"/>
          <w:lang w:val="en-US"/>
        </w:rPr>
        <w:t>Website: </w:t>
      </w:r>
      <w:hyperlink r:id="rId7" w:history="1">
        <w:r w:rsidRPr="00473FE1">
          <w:rPr>
            <w:rStyle w:val="Lienhypertexte"/>
            <w:sz w:val="24"/>
            <w:szCs w:val="24"/>
            <w:lang w:val="en-US"/>
          </w:rPr>
          <w:t>www.TroostwijkAuctions.com</w:t>
        </w:r>
      </w:hyperlink>
      <w:r w:rsidRPr="00473FE1">
        <w:rPr>
          <w:sz w:val="24"/>
          <w:szCs w:val="24"/>
          <w:lang w:val="en-US"/>
        </w:rPr>
        <w:t xml:space="preserve"> </w:t>
      </w:r>
      <w:r w:rsidRPr="00473FE1">
        <w:rPr>
          <w:sz w:val="24"/>
          <w:szCs w:val="24"/>
          <w:lang w:val="en-US"/>
        </w:rPr>
        <w:br/>
      </w:r>
    </w:p>
    <w:p w14:paraId="5B8F0988" w14:textId="794D6AF3" w:rsidR="005B0B5A" w:rsidRPr="00473FE1" w:rsidRDefault="005B0B5A" w:rsidP="005B0B5A">
      <w:pPr>
        <w:spacing w:after="0"/>
        <w:rPr>
          <w:sz w:val="24"/>
          <w:szCs w:val="24"/>
          <w:lang w:val="en-US"/>
        </w:rPr>
      </w:pPr>
      <w:r w:rsidRPr="00473FE1">
        <w:rPr>
          <w:sz w:val="24"/>
          <w:szCs w:val="24"/>
          <w:lang w:val="en-US"/>
        </w:rPr>
        <w:t xml:space="preserve">of </w:t>
      </w:r>
    </w:p>
    <w:p w14:paraId="2A0CD40E" w14:textId="77777777" w:rsidR="00F856FC" w:rsidRPr="00473FE1" w:rsidRDefault="00F856FC" w:rsidP="005B0B5A">
      <w:pPr>
        <w:spacing w:after="0"/>
        <w:rPr>
          <w:sz w:val="24"/>
          <w:szCs w:val="24"/>
          <w:lang w:val="en-US"/>
        </w:rPr>
      </w:pPr>
    </w:p>
    <w:p w14:paraId="196DA02B" w14:textId="70D6BE3F" w:rsidR="005B0B5A" w:rsidRPr="00473FE1" w:rsidRDefault="00F856FC" w:rsidP="00F856FC">
      <w:pPr>
        <w:spacing w:after="0"/>
        <w:jc w:val="left"/>
        <w:rPr>
          <w:sz w:val="24"/>
          <w:szCs w:val="24"/>
          <w:lang w:val="en-GB"/>
        </w:rPr>
      </w:pPr>
      <w:r w:rsidRPr="00473FE1">
        <w:rPr>
          <w:sz w:val="24"/>
          <w:szCs w:val="24"/>
          <w:lang w:val="en-US"/>
        </w:rPr>
        <w:t>Two cents</w:t>
      </w:r>
      <w:r w:rsidR="005B0B5A" w:rsidRPr="00473FE1">
        <w:rPr>
          <w:sz w:val="24"/>
          <w:szCs w:val="24"/>
          <w:lang w:val="en-US"/>
        </w:rPr>
        <w:br/>
      </w:r>
      <w:r w:rsidR="005B0B5A" w:rsidRPr="00473FE1">
        <w:rPr>
          <w:sz w:val="24"/>
          <w:szCs w:val="24"/>
          <w:lang w:val="en-GB"/>
        </w:rPr>
        <w:t>Ward Vanhee</w:t>
      </w:r>
    </w:p>
    <w:p w14:paraId="1DA64B78" w14:textId="208B4E63" w:rsidR="005B0B5A" w:rsidRPr="00473FE1" w:rsidRDefault="005B0B5A" w:rsidP="00F856FC">
      <w:pPr>
        <w:spacing w:after="0"/>
        <w:jc w:val="left"/>
        <w:rPr>
          <w:sz w:val="24"/>
          <w:szCs w:val="24"/>
          <w:lang w:val="fr-BE"/>
        </w:rPr>
      </w:pPr>
      <w:proofErr w:type="gramStart"/>
      <w:r w:rsidRPr="00473FE1">
        <w:rPr>
          <w:sz w:val="24"/>
          <w:szCs w:val="24"/>
          <w:lang w:val="fr-BE"/>
        </w:rPr>
        <w:t>Tel:</w:t>
      </w:r>
      <w:proofErr w:type="gramEnd"/>
      <w:r w:rsidRPr="00473FE1">
        <w:rPr>
          <w:sz w:val="24"/>
          <w:szCs w:val="24"/>
          <w:lang w:val="fr-BE"/>
        </w:rPr>
        <w:t xml:space="preserve"> +32 (0)472 93 97 57 </w:t>
      </w:r>
    </w:p>
    <w:p w14:paraId="0FA9F6C4" w14:textId="574406AD" w:rsidR="005B0B5A" w:rsidRPr="00473FE1" w:rsidRDefault="005B0B5A" w:rsidP="00F856FC">
      <w:pPr>
        <w:spacing w:after="0"/>
        <w:jc w:val="left"/>
        <w:rPr>
          <w:sz w:val="24"/>
          <w:szCs w:val="24"/>
          <w:lang w:val="fr-BE"/>
        </w:rPr>
      </w:pPr>
      <w:proofErr w:type="gramStart"/>
      <w:r w:rsidRPr="00473FE1">
        <w:rPr>
          <w:sz w:val="24"/>
          <w:szCs w:val="24"/>
          <w:lang w:val="fr-BE"/>
        </w:rPr>
        <w:t>E-mail:</w:t>
      </w:r>
      <w:proofErr w:type="gramEnd"/>
      <w:r w:rsidRPr="00473FE1">
        <w:rPr>
          <w:sz w:val="24"/>
          <w:szCs w:val="24"/>
          <w:lang w:val="fr-BE"/>
        </w:rPr>
        <w:t xml:space="preserve"> </w:t>
      </w:r>
      <w:hyperlink r:id="rId8" w:history="1">
        <w:r w:rsidRPr="00473FE1">
          <w:rPr>
            <w:rStyle w:val="Lienhypertexte"/>
            <w:sz w:val="24"/>
            <w:szCs w:val="24"/>
            <w:lang w:val="fr-BE"/>
          </w:rPr>
          <w:t>wv@twocents.be</w:t>
        </w:r>
      </w:hyperlink>
    </w:p>
    <w:p w14:paraId="48270A2E" w14:textId="77777777" w:rsidR="00CC41E7" w:rsidRPr="004278CB" w:rsidRDefault="00CC41E7">
      <w:pPr>
        <w:rPr>
          <w:lang w:val="nb-NO"/>
        </w:rPr>
      </w:pPr>
    </w:p>
    <w:sectPr w:rsidR="00CC41E7" w:rsidRPr="004278C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28"/>
    <w:rsid w:val="00027C6A"/>
    <w:rsid w:val="00051771"/>
    <w:rsid w:val="00136592"/>
    <w:rsid w:val="00185C30"/>
    <w:rsid w:val="002364A9"/>
    <w:rsid w:val="00242E45"/>
    <w:rsid w:val="002455F5"/>
    <w:rsid w:val="0027305D"/>
    <w:rsid w:val="00293DE7"/>
    <w:rsid w:val="00295824"/>
    <w:rsid w:val="00356700"/>
    <w:rsid w:val="003B30B7"/>
    <w:rsid w:val="003C3D9E"/>
    <w:rsid w:val="003E423F"/>
    <w:rsid w:val="004278CB"/>
    <w:rsid w:val="00455FBE"/>
    <w:rsid w:val="00456855"/>
    <w:rsid w:val="00466397"/>
    <w:rsid w:val="00473FE1"/>
    <w:rsid w:val="004865D7"/>
    <w:rsid w:val="004961E3"/>
    <w:rsid w:val="005140D7"/>
    <w:rsid w:val="005307CF"/>
    <w:rsid w:val="00590CFE"/>
    <w:rsid w:val="005A3219"/>
    <w:rsid w:val="005B0B5A"/>
    <w:rsid w:val="005B590F"/>
    <w:rsid w:val="005C4655"/>
    <w:rsid w:val="00631191"/>
    <w:rsid w:val="00633043"/>
    <w:rsid w:val="00683325"/>
    <w:rsid w:val="00691FD4"/>
    <w:rsid w:val="00695323"/>
    <w:rsid w:val="00713EE0"/>
    <w:rsid w:val="00730998"/>
    <w:rsid w:val="00730D91"/>
    <w:rsid w:val="007A0559"/>
    <w:rsid w:val="007E1C1C"/>
    <w:rsid w:val="007E368B"/>
    <w:rsid w:val="00813EB5"/>
    <w:rsid w:val="00850552"/>
    <w:rsid w:val="008C1311"/>
    <w:rsid w:val="008C142B"/>
    <w:rsid w:val="009034B6"/>
    <w:rsid w:val="00952291"/>
    <w:rsid w:val="0098045D"/>
    <w:rsid w:val="00981092"/>
    <w:rsid w:val="0098748E"/>
    <w:rsid w:val="009F6ECD"/>
    <w:rsid w:val="00A47139"/>
    <w:rsid w:val="00A825DA"/>
    <w:rsid w:val="00A969D1"/>
    <w:rsid w:val="00B21341"/>
    <w:rsid w:val="00B23C98"/>
    <w:rsid w:val="00B24531"/>
    <w:rsid w:val="00B27395"/>
    <w:rsid w:val="00B45B80"/>
    <w:rsid w:val="00B55E55"/>
    <w:rsid w:val="00B70B0D"/>
    <w:rsid w:val="00B8637D"/>
    <w:rsid w:val="00B92246"/>
    <w:rsid w:val="00B93A34"/>
    <w:rsid w:val="00BB35A4"/>
    <w:rsid w:val="00BD4D59"/>
    <w:rsid w:val="00BF246A"/>
    <w:rsid w:val="00BF3B54"/>
    <w:rsid w:val="00C16947"/>
    <w:rsid w:val="00C36612"/>
    <w:rsid w:val="00C548FE"/>
    <w:rsid w:val="00CA0551"/>
    <w:rsid w:val="00CA22D9"/>
    <w:rsid w:val="00CC41E7"/>
    <w:rsid w:val="00CC545E"/>
    <w:rsid w:val="00CE0AA1"/>
    <w:rsid w:val="00D32FC1"/>
    <w:rsid w:val="00D53F72"/>
    <w:rsid w:val="00D56034"/>
    <w:rsid w:val="00D6363B"/>
    <w:rsid w:val="00D80928"/>
    <w:rsid w:val="00D81631"/>
    <w:rsid w:val="00D96DCA"/>
    <w:rsid w:val="00DA3440"/>
    <w:rsid w:val="00DA4353"/>
    <w:rsid w:val="00DE0083"/>
    <w:rsid w:val="00E3184A"/>
    <w:rsid w:val="00E57B22"/>
    <w:rsid w:val="00EA7A07"/>
    <w:rsid w:val="00EB032C"/>
    <w:rsid w:val="00EB1F36"/>
    <w:rsid w:val="00EC7EA0"/>
    <w:rsid w:val="00EF1AB5"/>
    <w:rsid w:val="00F10225"/>
    <w:rsid w:val="00F13308"/>
    <w:rsid w:val="00F37535"/>
    <w:rsid w:val="00F543EE"/>
    <w:rsid w:val="00F62087"/>
    <w:rsid w:val="00F71FE6"/>
    <w:rsid w:val="00F810BA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96F89"/>
  <w15:docId w15:val="{A5529384-1EC9-4587-869A-141FED97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1FD4"/>
    <w:pPr>
      <w:spacing w:after="20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D80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092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D80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Lienhypertexte">
    <w:name w:val="Hyperlink"/>
    <w:basedOn w:val="Policepardfaut"/>
    <w:uiPriority w:val="99"/>
    <w:unhideWhenUsed/>
    <w:rsid w:val="00D8092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80928"/>
  </w:style>
  <w:style w:type="character" w:styleId="lev">
    <w:name w:val="Strong"/>
    <w:basedOn w:val="Policepardfaut"/>
    <w:uiPriority w:val="22"/>
    <w:qFormat/>
    <w:rsid w:val="00D8092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34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A7A07"/>
    <w:rPr>
      <w:color w:val="800080" w:themeColor="followedHyperlink"/>
      <w:u w:val="single"/>
    </w:rPr>
  </w:style>
  <w:style w:type="character" w:customStyle="1" w:styleId="collapsed">
    <w:name w:val="collapsed"/>
    <w:basedOn w:val="Policepardfaut"/>
    <w:rsid w:val="00B92246"/>
  </w:style>
  <w:style w:type="character" w:styleId="Marquedecommentaire">
    <w:name w:val="annotation reference"/>
    <w:basedOn w:val="Policepardfaut"/>
    <w:uiPriority w:val="99"/>
    <w:semiHidden/>
    <w:unhideWhenUsed/>
    <w:rsid w:val="009874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4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48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4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48E"/>
    <w:rPr>
      <w:b/>
      <w:bCs/>
      <w:lang w:eastAsia="en-US"/>
    </w:rPr>
  </w:style>
  <w:style w:type="character" w:styleId="Mention">
    <w:name w:val="Mention"/>
    <w:basedOn w:val="Policepardfaut"/>
    <w:uiPriority w:val="99"/>
    <w:semiHidden/>
    <w:unhideWhenUsed/>
    <w:rsid w:val="005307CF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7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v@twocents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oostwijkAuc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huygen@troostwijk.be" TargetMode="External"/><Relationship Id="rId5" Type="http://schemas.openxmlformats.org/officeDocument/2006/relationships/hyperlink" Target="https://www.troostwijkauctions.com/nl/topwijnen/01-24274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n.a.</Company>
  <LinksUpToDate>false</LinksUpToDate>
  <CharactersWithSpaces>2809</CharactersWithSpaces>
  <SharedDoc>false</SharedDoc>
  <HLinks>
    <vt:vector size="42" baseType="variant">
      <vt:variant>
        <vt:i4>7995445</vt:i4>
      </vt:variant>
      <vt:variant>
        <vt:i4>18</vt:i4>
      </vt:variant>
      <vt:variant>
        <vt:i4>0</vt:i4>
      </vt:variant>
      <vt:variant>
        <vt:i4>5</vt:i4>
      </vt:variant>
      <vt:variant>
        <vt:lpwstr>http://pers.publicrelations.nl/2015/11/troostwijk-troostwijk-veilingen-wil-meer-vrouwen-in-topfuncties/</vt:lpwstr>
      </vt:variant>
      <vt:variant>
        <vt:lpwstr/>
      </vt:variant>
      <vt:variant>
        <vt:i4>6750315</vt:i4>
      </vt:variant>
      <vt:variant>
        <vt:i4>15</vt:i4>
      </vt:variant>
      <vt:variant>
        <vt:i4>0</vt:i4>
      </vt:variant>
      <vt:variant>
        <vt:i4>5</vt:i4>
      </vt:variant>
      <vt:variant>
        <vt:lpwstr>http://www.publicrelations.nl/</vt:lpwstr>
      </vt:variant>
      <vt:variant>
        <vt:lpwstr/>
      </vt:variant>
      <vt:variant>
        <vt:i4>7798874</vt:i4>
      </vt:variant>
      <vt:variant>
        <vt:i4>12</vt:i4>
      </vt:variant>
      <vt:variant>
        <vt:i4>0</vt:i4>
      </vt:variant>
      <vt:variant>
        <vt:i4>5</vt:i4>
      </vt:variant>
      <vt:variant>
        <vt:lpwstr>mailto:dimitri@evidentpr.nl</vt:lpwstr>
      </vt:variant>
      <vt:variant>
        <vt:lpwstr/>
      </vt:variant>
      <vt:variant>
        <vt:i4>3473448</vt:i4>
      </vt:variant>
      <vt:variant>
        <vt:i4>9</vt:i4>
      </vt:variant>
      <vt:variant>
        <vt:i4>0</vt:i4>
      </vt:variant>
      <vt:variant>
        <vt:i4>5</vt:i4>
      </vt:variant>
      <vt:variant>
        <vt:lpwstr>http://www.troostwijkauctions.com/</vt:lpwstr>
      </vt:variant>
      <vt:variant>
        <vt:lpwstr/>
      </vt:variant>
      <vt:variant>
        <vt:i4>2424901</vt:i4>
      </vt:variant>
      <vt:variant>
        <vt:i4>6</vt:i4>
      </vt:variant>
      <vt:variant>
        <vt:i4>0</vt:i4>
      </vt:variant>
      <vt:variant>
        <vt:i4>5</vt:i4>
      </vt:variant>
      <vt:variant>
        <vt:lpwstr>mailto:g.duijmelings@troostwijkauctions.com</vt:lpwstr>
      </vt:variant>
      <vt:variant>
        <vt:lpwstr/>
      </vt:variant>
      <vt:variant>
        <vt:i4>3473448</vt:i4>
      </vt:variant>
      <vt:variant>
        <vt:i4>3</vt:i4>
      </vt:variant>
      <vt:variant>
        <vt:i4>0</vt:i4>
      </vt:variant>
      <vt:variant>
        <vt:i4>5</vt:i4>
      </vt:variant>
      <vt:variant>
        <vt:lpwstr>http://www.troostwijkauctions.com/</vt:lpwstr>
      </vt:variant>
      <vt:variant>
        <vt:lpwstr/>
      </vt:variant>
      <vt:variant>
        <vt:i4>1572878</vt:i4>
      </vt:variant>
      <vt:variant>
        <vt:i4>0</vt:i4>
      </vt:variant>
      <vt:variant>
        <vt:i4>0</vt:i4>
      </vt:variant>
      <vt:variant>
        <vt:i4>5</vt:i4>
      </vt:variant>
      <vt:variant>
        <vt:lpwstr>http://talentnaardetop.nl/Home_NL/Commissie_Monitoring/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Bouter</dc:creator>
  <cp:lastModifiedBy>Ward Vanhee</cp:lastModifiedBy>
  <cp:revision>8</cp:revision>
  <cp:lastPrinted>2016-08-31T14:39:00Z</cp:lastPrinted>
  <dcterms:created xsi:type="dcterms:W3CDTF">2017-03-08T14:41:00Z</dcterms:created>
  <dcterms:modified xsi:type="dcterms:W3CDTF">2017-03-17T13:56:00Z</dcterms:modified>
</cp:coreProperties>
</file>