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4D2516" w:rsidP="00B44FE6">
      <w:pPr>
        <w:pStyle w:val="BodyAudi"/>
        <w:ind w:right="-46"/>
        <w:jc w:val="right"/>
        <w:rPr>
          <w:lang w:val="fr-BE"/>
        </w:rPr>
      </w:pPr>
      <w:r>
        <w:rPr>
          <w:lang w:val="fr-BE"/>
        </w:rPr>
        <w:t>14 juin</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4D2516">
        <w:rPr>
          <w:lang w:val="fr-BE"/>
        </w:rPr>
        <w:t>/23</w:t>
      </w:r>
      <w:r w:rsidR="00F942FF" w:rsidRPr="003D24F8">
        <w:rPr>
          <w:lang w:val="fr-BE"/>
        </w:rPr>
        <w:t>F</w:t>
      </w:r>
    </w:p>
    <w:p w:rsidR="00C867B2" w:rsidRPr="00C867B2" w:rsidRDefault="00C867B2" w:rsidP="004D2516">
      <w:pPr>
        <w:pStyle w:val="HeadlineAudi"/>
        <w:rPr>
          <w:rFonts w:eastAsia="Century Gothic" w:cs="Century Gothic"/>
          <w:lang w:val="fr-BE"/>
        </w:rPr>
      </w:pPr>
      <w:r w:rsidRPr="00C867B2">
        <w:rPr>
          <w:lang w:val="fr-BE"/>
        </w:rPr>
        <w:t xml:space="preserve">La nouvelle Audi A8 fera ses débuts dans </w:t>
      </w:r>
      <w:r w:rsidRPr="00C867B2">
        <w:rPr>
          <w:i/>
          <w:lang w:val="fr-BE"/>
        </w:rPr>
        <w:t xml:space="preserve">Spider-Man : </w:t>
      </w:r>
      <w:proofErr w:type="spellStart"/>
      <w:r w:rsidRPr="00C867B2">
        <w:rPr>
          <w:i/>
          <w:lang w:val="fr-BE"/>
        </w:rPr>
        <w:t>Homecoming</w:t>
      </w:r>
      <w:proofErr w:type="spellEnd"/>
    </w:p>
    <w:p w:rsidR="00C867B2" w:rsidRPr="00C867B2" w:rsidRDefault="00C867B2" w:rsidP="00C867B2">
      <w:pPr>
        <w:spacing w:before="13" w:line="300" w:lineRule="exact"/>
        <w:rPr>
          <w:sz w:val="30"/>
          <w:szCs w:val="30"/>
          <w:lang w:val="fr-BE"/>
        </w:rPr>
      </w:pPr>
    </w:p>
    <w:p w:rsidR="00C867B2" w:rsidRDefault="00C867B2" w:rsidP="004D2516">
      <w:pPr>
        <w:pStyle w:val="DeckAudi"/>
      </w:pPr>
      <w:r>
        <w:t>Aperçu de la berline de luxe dans la nouvelle superproduction Marvel</w:t>
      </w:r>
    </w:p>
    <w:p w:rsidR="00C867B2" w:rsidRPr="00C867B2" w:rsidRDefault="00C867B2" w:rsidP="004D2516">
      <w:pPr>
        <w:pStyle w:val="DeckAudi"/>
        <w:rPr>
          <w:rFonts w:ascii="Lucida Sans" w:eastAsia="Lucida Sans" w:hAnsi="Lucida Sans" w:cs="Lucida Sans"/>
          <w:lang w:val="fr-BE"/>
        </w:rPr>
      </w:pPr>
      <w:r w:rsidRPr="00C867B2">
        <w:rPr>
          <w:rFonts w:ascii="Lucida Sans"/>
          <w:lang w:val="fr-BE"/>
        </w:rPr>
        <w:t>Le lancement officiel de l</w:t>
      </w:r>
      <w:r w:rsidRPr="00C867B2">
        <w:rPr>
          <w:rFonts w:ascii="Lucida Sans"/>
          <w:lang w:val="fr-BE"/>
        </w:rPr>
        <w:t>’</w:t>
      </w:r>
      <w:r w:rsidRPr="00C867B2">
        <w:rPr>
          <w:rFonts w:ascii="Lucida Sans"/>
          <w:lang w:val="fr-BE"/>
        </w:rPr>
        <w:t>Audi A8 est pr</w:t>
      </w:r>
      <w:r w:rsidRPr="00C867B2">
        <w:rPr>
          <w:rFonts w:ascii="Lucida Sans"/>
          <w:lang w:val="fr-BE"/>
        </w:rPr>
        <w:t>é</w:t>
      </w:r>
      <w:r w:rsidRPr="00C867B2">
        <w:rPr>
          <w:rFonts w:ascii="Lucida Sans"/>
          <w:lang w:val="fr-BE"/>
        </w:rPr>
        <w:t xml:space="preserve">vu lors du Sommet Audi le 11 juillet </w:t>
      </w:r>
      <w:r w:rsidRPr="00C867B2">
        <w:rPr>
          <w:rFonts w:ascii="Lucida Sans"/>
          <w:lang w:val="fr-BE"/>
        </w:rPr>
        <w:t>à</w:t>
      </w:r>
      <w:r w:rsidRPr="00C867B2">
        <w:rPr>
          <w:rFonts w:ascii="Lucida Sans"/>
          <w:lang w:val="fr-BE"/>
        </w:rPr>
        <w:t xml:space="preserve"> Barcelone, en Espagne</w:t>
      </w:r>
    </w:p>
    <w:p w:rsidR="00C867B2" w:rsidRPr="00C867B2" w:rsidRDefault="00C867B2" w:rsidP="00C867B2">
      <w:pPr>
        <w:spacing w:before="15" w:line="340" w:lineRule="exact"/>
        <w:rPr>
          <w:sz w:val="34"/>
          <w:szCs w:val="34"/>
          <w:lang w:val="fr-BE"/>
        </w:rPr>
      </w:pPr>
    </w:p>
    <w:p w:rsidR="00C867B2" w:rsidRPr="004D2516" w:rsidRDefault="00C867B2" w:rsidP="004D2516">
      <w:pPr>
        <w:pStyle w:val="BodyAudi"/>
        <w:rPr>
          <w:rFonts w:eastAsia="Lucida Sans" w:cs="Arial"/>
          <w:w w:val="95"/>
        </w:rPr>
      </w:pPr>
      <w:r w:rsidRPr="004D2516">
        <w:rPr>
          <w:rFonts w:cs="Arial"/>
        </w:rPr>
        <w:t xml:space="preserve">Avant la première mondiale, la nouvelle Audi A8 apparaîtra sur grand écran. Le modèle phare de la marque haut de gamme fait une apparition dans la superproduction Marvel </w:t>
      </w:r>
      <w:r w:rsidRPr="004D2516">
        <w:rPr>
          <w:rFonts w:cs="Arial"/>
          <w:i/>
        </w:rPr>
        <w:t xml:space="preserve">Spider-Man : </w:t>
      </w:r>
      <w:proofErr w:type="spellStart"/>
      <w:r w:rsidRPr="004D2516">
        <w:rPr>
          <w:rFonts w:cs="Arial"/>
          <w:i/>
        </w:rPr>
        <w:t>Homecoming</w:t>
      </w:r>
      <w:proofErr w:type="spellEnd"/>
      <w:r w:rsidRPr="004D2516">
        <w:rPr>
          <w:rFonts w:cs="Arial"/>
        </w:rPr>
        <w:t xml:space="preserve">, qui sortira dans les salles de cinéma du monde entier en </w:t>
      </w:r>
      <w:r w:rsidRPr="004D2516">
        <w:rPr>
          <w:rFonts w:cs="Arial"/>
        </w:rPr>
        <w:t>juillet</w:t>
      </w:r>
      <w:r w:rsidRPr="004D2516">
        <w:rPr>
          <w:rFonts w:cs="Arial"/>
        </w:rPr>
        <w:t>. Les fans de cinéma seront donc les premiers à avoir un aperçu de la berline de luxe lors de la première du film à Los Angeles le 28 juin.</w:t>
      </w:r>
    </w:p>
    <w:p w:rsidR="00C867B2" w:rsidRPr="004D2516" w:rsidRDefault="00C867B2" w:rsidP="004D2516">
      <w:pPr>
        <w:pStyle w:val="BodyAudi"/>
        <w:rPr>
          <w:rFonts w:cs="Arial"/>
          <w:sz w:val="28"/>
          <w:szCs w:val="28"/>
        </w:rPr>
      </w:pPr>
    </w:p>
    <w:p w:rsidR="00C867B2" w:rsidRPr="004D2516" w:rsidRDefault="00C867B2" w:rsidP="004D2516">
      <w:pPr>
        <w:pStyle w:val="BodyAudi"/>
        <w:rPr>
          <w:rFonts w:eastAsia="Century Gothic" w:cs="Arial"/>
          <w:szCs w:val="20"/>
          <w:lang w:val="fr-BE"/>
        </w:rPr>
      </w:pPr>
      <w:r w:rsidRPr="004D2516">
        <w:rPr>
          <w:rFonts w:cs="Arial"/>
          <w:szCs w:val="20"/>
          <w:lang w:val="fr-BE"/>
        </w:rPr>
        <w:t xml:space="preserve">Dans la superproduction Marvel, Tom Holland interprète le rôle de Peter Parker qui se fait conduire par Happy </w:t>
      </w:r>
      <w:proofErr w:type="spellStart"/>
      <w:r w:rsidRPr="004D2516">
        <w:rPr>
          <w:rFonts w:cs="Arial"/>
          <w:szCs w:val="20"/>
          <w:lang w:val="fr-BE"/>
        </w:rPr>
        <w:t>Hogan</w:t>
      </w:r>
      <w:proofErr w:type="spellEnd"/>
      <w:r w:rsidRPr="004D2516">
        <w:rPr>
          <w:rFonts w:cs="Arial"/>
          <w:szCs w:val="20"/>
          <w:lang w:val="fr-BE"/>
        </w:rPr>
        <w:t xml:space="preserve"> (Jon Favreau) dans la nouvelle Audi A8 L. Cette scène permet d’observer le design avant et latéral de la nouvelle berline. En outre, les spectateurs pourront voir une démonstration des innovations, comme la conduite très automatisée dans les embouteillages : alors qu’il conduit, Happy </w:t>
      </w:r>
      <w:proofErr w:type="spellStart"/>
      <w:r w:rsidRPr="004D2516">
        <w:rPr>
          <w:rFonts w:cs="Arial"/>
          <w:szCs w:val="20"/>
          <w:lang w:val="fr-BE"/>
        </w:rPr>
        <w:t>Hogan</w:t>
      </w:r>
      <w:proofErr w:type="spellEnd"/>
      <w:r w:rsidRPr="004D2516">
        <w:rPr>
          <w:rFonts w:cs="Arial"/>
          <w:szCs w:val="20"/>
          <w:lang w:val="fr-BE"/>
        </w:rPr>
        <w:t xml:space="preserve"> retire ses mains du volant, qui, comme par magie, continue de tourner. L’Audi A8 reprend la conduite lorsque son pilote automatique pour les embouteillages est activé.</w:t>
      </w:r>
    </w:p>
    <w:p w:rsidR="00C867B2" w:rsidRPr="004D2516" w:rsidRDefault="00C867B2" w:rsidP="004D2516">
      <w:pPr>
        <w:pStyle w:val="BodyAudi"/>
        <w:rPr>
          <w:rFonts w:cs="Arial"/>
          <w:sz w:val="10"/>
          <w:szCs w:val="10"/>
          <w:lang w:val="fr-BE"/>
        </w:rPr>
      </w:pPr>
    </w:p>
    <w:p w:rsidR="00C867B2" w:rsidRPr="004D2516" w:rsidRDefault="00C867B2" w:rsidP="004D2516">
      <w:pPr>
        <w:pStyle w:val="BodyAudi"/>
        <w:rPr>
          <w:rFonts w:cs="Arial"/>
          <w:szCs w:val="20"/>
          <w:lang w:val="fr-BE"/>
        </w:rPr>
      </w:pPr>
    </w:p>
    <w:p w:rsidR="00C867B2" w:rsidRPr="00C867B2" w:rsidRDefault="00C867B2" w:rsidP="004D2516">
      <w:pPr>
        <w:pStyle w:val="BodyAudi"/>
        <w:rPr>
          <w:rFonts w:ascii="Tahoma" w:eastAsia="Tahoma" w:hAnsi="Tahoma" w:cs="Tahoma"/>
          <w:szCs w:val="20"/>
          <w:lang w:val="fr-BE"/>
        </w:rPr>
      </w:pPr>
      <w:r w:rsidRPr="004D2516">
        <w:rPr>
          <w:rFonts w:cs="Arial"/>
          <w:szCs w:val="20"/>
          <w:lang w:val="fr-BE"/>
        </w:rPr>
        <w:t xml:space="preserve">En plus de l’Audi A8, deux autres modèles de la marque font leur apparition dans </w:t>
      </w:r>
      <w:r w:rsidRPr="004D2516">
        <w:rPr>
          <w:rFonts w:cs="Arial"/>
          <w:i/>
          <w:szCs w:val="20"/>
          <w:lang w:val="fr-BE"/>
        </w:rPr>
        <w:t xml:space="preserve">Spider-Man : </w:t>
      </w:r>
      <w:proofErr w:type="spellStart"/>
      <w:r w:rsidRPr="004D2516">
        <w:rPr>
          <w:rFonts w:cs="Arial"/>
          <w:i/>
          <w:szCs w:val="20"/>
          <w:lang w:val="fr-BE"/>
        </w:rPr>
        <w:t>Homecoming</w:t>
      </w:r>
      <w:proofErr w:type="spellEnd"/>
      <w:r w:rsidRPr="004D2516">
        <w:rPr>
          <w:rFonts w:cs="Arial"/>
          <w:szCs w:val="20"/>
          <w:lang w:val="fr-BE"/>
        </w:rPr>
        <w:t xml:space="preserve">. Tony Stark reste chic dans une Audi R8 V10 </w:t>
      </w:r>
      <w:proofErr w:type="spellStart"/>
      <w:r w:rsidRPr="004D2516">
        <w:rPr>
          <w:rFonts w:cs="Arial"/>
          <w:szCs w:val="20"/>
          <w:lang w:val="fr-BE"/>
        </w:rPr>
        <w:t>Spyder</w:t>
      </w:r>
      <w:proofErr w:type="spellEnd"/>
      <w:r w:rsidRPr="004D2516">
        <w:rPr>
          <w:rFonts w:cs="Arial"/>
          <w:szCs w:val="20"/>
          <w:lang w:val="fr-BE"/>
        </w:rPr>
        <w:t xml:space="preserve">, alors que Peter Parker conduit lui-même une Audi TTS Roadster. </w:t>
      </w:r>
      <w:r w:rsidRPr="004D2516">
        <w:rPr>
          <w:rFonts w:cs="Arial"/>
          <w:lang w:val="fr-BE"/>
        </w:rPr>
        <w:t>La nouvelle Audi A8 sera officiellement présentée au public</w:t>
      </w:r>
      <w:bookmarkStart w:id="0" w:name="_GoBack"/>
      <w:bookmarkEnd w:id="0"/>
      <w:r w:rsidRPr="004D2516">
        <w:rPr>
          <w:rFonts w:cs="Arial"/>
          <w:lang w:val="fr-BE"/>
        </w:rPr>
        <w:t xml:space="preserve"> le 11 juillet au Sommet Audi </w:t>
      </w:r>
      <w:r w:rsidRPr="004D2516">
        <w:rPr>
          <w:rFonts w:cs="Arial"/>
          <w:szCs w:val="20"/>
          <w:lang w:val="fr-BE"/>
        </w:rPr>
        <w:t>(</w:t>
      </w:r>
      <w:hyperlink r:id="rId7">
        <w:r w:rsidRPr="004D2516">
          <w:rPr>
            <w:rFonts w:cs="Arial"/>
            <w:color w:val="0000FF"/>
            <w:szCs w:val="20"/>
            <w:u w:val="single" w:color="0000FF"/>
            <w:lang w:val="fr-BE"/>
          </w:rPr>
          <w:t>www.summit.audi</w:t>
        </w:r>
      </w:hyperlink>
      <w:r w:rsidRPr="004D2516">
        <w:rPr>
          <w:rFonts w:cs="Arial"/>
          <w:color w:val="000000"/>
          <w:szCs w:val="20"/>
          <w:lang w:val="fr-BE"/>
        </w:rPr>
        <w:t>)</w:t>
      </w:r>
      <w:r w:rsidRPr="004D2516">
        <w:rPr>
          <w:rFonts w:cs="Arial"/>
          <w:lang w:val="fr-BE"/>
        </w:rPr>
        <w:t xml:space="preserve"> à Barcelone, en Espagne.</w:t>
      </w:r>
      <w:r w:rsidRPr="004D2516">
        <w:rPr>
          <w:rFonts w:cs="Arial"/>
          <w:color w:val="000000"/>
          <w:szCs w:val="20"/>
          <w:lang w:val="fr-BE"/>
        </w:rPr>
        <w:t xml:space="preserve"> </w:t>
      </w:r>
      <w:r w:rsidRPr="004D2516">
        <w:rPr>
          <w:rFonts w:cs="Arial"/>
          <w:i/>
          <w:color w:val="000000"/>
          <w:szCs w:val="20"/>
          <w:lang w:val="fr-BE"/>
        </w:rPr>
        <w:t xml:space="preserve">Spider-Man : </w:t>
      </w:r>
      <w:proofErr w:type="spellStart"/>
      <w:r w:rsidRPr="004D2516">
        <w:rPr>
          <w:rFonts w:cs="Arial"/>
          <w:i/>
          <w:color w:val="000000"/>
          <w:szCs w:val="20"/>
          <w:lang w:val="fr-BE"/>
        </w:rPr>
        <w:t>Homecoming</w:t>
      </w:r>
      <w:proofErr w:type="spellEnd"/>
      <w:r w:rsidRPr="004D2516">
        <w:rPr>
          <w:rFonts w:cs="Arial"/>
          <w:color w:val="000000"/>
          <w:szCs w:val="20"/>
          <w:lang w:val="fr-BE"/>
        </w:rPr>
        <w:t>, mettant en scène la nouvelle Audi A8, sera à l’affiche des salles de cinéma du monde entier en juillet.</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B2" w:rsidRDefault="00C867B2" w:rsidP="00B44FE6">
      <w:pPr>
        <w:spacing w:after="0" w:line="240" w:lineRule="auto"/>
      </w:pPr>
      <w:r>
        <w:separator/>
      </w:r>
    </w:p>
  </w:endnote>
  <w:endnote w:type="continuationSeparator" w:id="0">
    <w:p w:rsidR="00C867B2" w:rsidRDefault="00C867B2" w:rsidP="00B44FE6">
      <w:pPr>
        <w:spacing w:after="0" w:line="240" w:lineRule="auto"/>
      </w:pPr>
      <w:r>
        <w:continuationSeparator/>
      </w:r>
    </w:p>
  </w:endnote>
  <w:endnote w:type="continuationNotice" w:id="1">
    <w:p w:rsidR="00C867B2" w:rsidRDefault="00C86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B2" w:rsidRDefault="00C867B2" w:rsidP="00B44FE6">
      <w:pPr>
        <w:spacing w:after="0" w:line="240" w:lineRule="auto"/>
      </w:pPr>
      <w:r>
        <w:separator/>
      </w:r>
    </w:p>
  </w:footnote>
  <w:footnote w:type="continuationSeparator" w:id="0">
    <w:p w:rsidR="00C867B2" w:rsidRDefault="00C867B2" w:rsidP="00B44FE6">
      <w:pPr>
        <w:spacing w:after="0" w:line="240" w:lineRule="auto"/>
      </w:pPr>
      <w:r>
        <w:continuationSeparator/>
      </w:r>
    </w:p>
  </w:footnote>
  <w:footnote w:type="continuationNotice" w:id="1">
    <w:p w:rsidR="00C867B2" w:rsidRDefault="00C867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3F11A4"/>
    <w:multiLevelType w:val="hybridMultilevel"/>
    <w:tmpl w:val="041C1BA4"/>
    <w:lvl w:ilvl="0" w:tplc="E14804BA">
      <w:start w:val="1"/>
      <w:numFmt w:val="bullet"/>
      <w:lvlText w:val=""/>
      <w:lvlJc w:val="left"/>
      <w:pPr>
        <w:ind w:left="476" w:hanging="358"/>
      </w:pPr>
      <w:rPr>
        <w:rFonts w:ascii="Symbol" w:eastAsia="Symbol" w:hAnsi="Symbol" w:hint="default"/>
        <w:sz w:val="22"/>
        <w:szCs w:val="22"/>
      </w:rPr>
    </w:lvl>
    <w:lvl w:ilvl="1" w:tplc="B3845C9C">
      <w:start w:val="1"/>
      <w:numFmt w:val="bullet"/>
      <w:lvlText w:val="•"/>
      <w:lvlJc w:val="left"/>
      <w:pPr>
        <w:ind w:left="1367" w:hanging="358"/>
      </w:pPr>
      <w:rPr>
        <w:rFonts w:hint="default"/>
      </w:rPr>
    </w:lvl>
    <w:lvl w:ilvl="2" w:tplc="5FC6B236">
      <w:start w:val="1"/>
      <w:numFmt w:val="bullet"/>
      <w:lvlText w:val="•"/>
      <w:lvlJc w:val="left"/>
      <w:pPr>
        <w:ind w:left="2258" w:hanging="358"/>
      </w:pPr>
      <w:rPr>
        <w:rFonts w:hint="default"/>
      </w:rPr>
    </w:lvl>
    <w:lvl w:ilvl="3" w:tplc="44B2ABBE">
      <w:start w:val="1"/>
      <w:numFmt w:val="bullet"/>
      <w:lvlText w:val="•"/>
      <w:lvlJc w:val="left"/>
      <w:pPr>
        <w:ind w:left="3149" w:hanging="358"/>
      </w:pPr>
      <w:rPr>
        <w:rFonts w:hint="default"/>
      </w:rPr>
    </w:lvl>
    <w:lvl w:ilvl="4" w:tplc="1D745D26">
      <w:start w:val="1"/>
      <w:numFmt w:val="bullet"/>
      <w:lvlText w:val="•"/>
      <w:lvlJc w:val="left"/>
      <w:pPr>
        <w:ind w:left="4040" w:hanging="358"/>
      </w:pPr>
      <w:rPr>
        <w:rFonts w:hint="default"/>
      </w:rPr>
    </w:lvl>
    <w:lvl w:ilvl="5" w:tplc="CE588A34">
      <w:start w:val="1"/>
      <w:numFmt w:val="bullet"/>
      <w:lvlText w:val="•"/>
      <w:lvlJc w:val="left"/>
      <w:pPr>
        <w:ind w:left="4931" w:hanging="358"/>
      </w:pPr>
      <w:rPr>
        <w:rFonts w:hint="default"/>
      </w:rPr>
    </w:lvl>
    <w:lvl w:ilvl="6" w:tplc="6A5254AC">
      <w:start w:val="1"/>
      <w:numFmt w:val="bullet"/>
      <w:lvlText w:val="•"/>
      <w:lvlJc w:val="left"/>
      <w:pPr>
        <w:ind w:left="5822" w:hanging="358"/>
      </w:pPr>
      <w:rPr>
        <w:rFonts w:hint="default"/>
      </w:rPr>
    </w:lvl>
    <w:lvl w:ilvl="7" w:tplc="BD1099C2">
      <w:start w:val="1"/>
      <w:numFmt w:val="bullet"/>
      <w:lvlText w:val="•"/>
      <w:lvlJc w:val="left"/>
      <w:pPr>
        <w:ind w:left="6713" w:hanging="358"/>
      </w:pPr>
      <w:rPr>
        <w:rFonts w:hint="default"/>
      </w:rPr>
    </w:lvl>
    <w:lvl w:ilvl="8" w:tplc="22940AB2">
      <w:start w:val="1"/>
      <w:numFmt w:val="bullet"/>
      <w:lvlText w:val="•"/>
      <w:lvlJc w:val="left"/>
      <w:pPr>
        <w:ind w:left="7604" w:hanging="358"/>
      </w:pPr>
      <w:rPr>
        <w:rFonts w:hint="default"/>
      </w:rPr>
    </w:lvl>
  </w:abstractNum>
  <w:abstractNum w:abstractNumId="3" w15:restartNumberingAfterBreak="0">
    <w:nsid w:val="654A06A5"/>
    <w:multiLevelType w:val="hybridMultilevel"/>
    <w:tmpl w:val="28C6892E"/>
    <w:lvl w:ilvl="0" w:tplc="1D90A460">
      <w:start w:val="1"/>
      <w:numFmt w:val="bullet"/>
      <w:lvlText w:val=""/>
      <w:lvlJc w:val="left"/>
      <w:pPr>
        <w:ind w:left="476" w:hanging="358"/>
      </w:pPr>
      <w:rPr>
        <w:rFonts w:ascii="Symbol" w:eastAsia="Symbol" w:hAnsi="Symbol" w:hint="default"/>
        <w:sz w:val="18"/>
        <w:szCs w:val="18"/>
      </w:rPr>
    </w:lvl>
    <w:lvl w:ilvl="1" w:tplc="7B9237B4">
      <w:start w:val="1"/>
      <w:numFmt w:val="bullet"/>
      <w:lvlText w:val="•"/>
      <w:lvlJc w:val="left"/>
      <w:pPr>
        <w:ind w:left="1367" w:hanging="358"/>
      </w:pPr>
      <w:rPr>
        <w:rFonts w:hint="default"/>
      </w:rPr>
    </w:lvl>
    <w:lvl w:ilvl="2" w:tplc="67801FF6">
      <w:start w:val="1"/>
      <w:numFmt w:val="bullet"/>
      <w:lvlText w:val="•"/>
      <w:lvlJc w:val="left"/>
      <w:pPr>
        <w:ind w:left="2258" w:hanging="358"/>
      </w:pPr>
      <w:rPr>
        <w:rFonts w:hint="default"/>
      </w:rPr>
    </w:lvl>
    <w:lvl w:ilvl="3" w:tplc="7D6ABCFA">
      <w:start w:val="1"/>
      <w:numFmt w:val="bullet"/>
      <w:lvlText w:val="•"/>
      <w:lvlJc w:val="left"/>
      <w:pPr>
        <w:ind w:left="3149" w:hanging="358"/>
      </w:pPr>
      <w:rPr>
        <w:rFonts w:hint="default"/>
      </w:rPr>
    </w:lvl>
    <w:lvl w:ilvl="4" w:tplc="41164772">
      <w:start w:val="1"/>
      <w:numFmt w:val="bullet"/>
      <w:lvlText w:val="•"/>
      <w:lvlJc w:val="left"/>
      <w:pPr>
        <w:ind w:left="4040" w:hanging="358"/>
      </w:pPr>
      <w:rPr>
        <w:rFonts w:hint="default"/>
      </w:rPr>
    </w:lvl>
    <w:lvl w:ilvl="5" w:tplc="71869EB8">
      <w:start w:val="1"/>
      <w:numFmt w:val="bullet"/>
      <w:lvlText w:val="•"/>
      <w:lvlJc w:val="left"/>
      <w:pPr>
        <w:ind w:left="4931" w:hanging="358"/>
      </w:pPr>
      <w:rPr>
        <w:rFonts w:hint="default"/>
      </w:rPr>
    </w:lvl>
    <w:lvl w:ilvl="6" w:tplc="86FACBB0">
      <w:start w:val="1"/>
      <w:numFmt w:val="bullet"/>
      <w:lvlText w:val="•"/>
      <w:lvlJc w:val="left"/>
      <w:pPr>
        <w:ind w:left="5822" w:hanging="358"/>
      </w:pPr>
      <w:rPr>
        <w:rFonts w:hint="default"/>
      </w:rPr>
    </w:lvl>
    <w:lvl w:ilvl="7" w:tplc="CCC6733E">
      <w:start w:val="1"/>
      <w:numFmt w:val="bullet"/>
      <w:lvlText w:val="•"/>
      <w:lvlJc w:val="left"/>
      <w:pPr>
        <w:ind w:left="6713" w:hanging="358"/>
      </w:pPr>
      <w:rPr>
        <w:rFonts w:hint="default"/>
      </w:rPr>
    </w:lvl>
    <w:lvl w:ilvl="8" w:tplc="9DB0E776">
      <w:start w:val="1"/>
      <w:numFmt w:val="bullet"/>
      <w:lvlText w:val="•"/>
      <w:lvlJc w:val="left"/>
      <w:pPr>
        <w:ind w:left="7604" w:hanging="358"/>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B2"/>
    <w:rsid w:val="00070B0C"/>
    <w:rsid w:val="000B6750"/>
    <w:rsid w:val="003C6B7B"/>
    <w:rsid w:val="003D24F8"/>
    <w:rsid w:val="004353BC"/>
    <w:rsid w:val="00443E9C"/>
    <w:rsid w:val="004D2516"/>
    <w:rsid w:val="004E6529"/>
    <w:rsid w:val="005D2F6F"/>
    <w:rsid w:val="00672882"/>
    <w:rsid w:val="00B40F6C"/>
    <w:rsid w:val="00B44FE6"/>
    <w:rsid w:val="00BF0A66"/>
    <w:rsid w:val="00C867B2"/>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1185E-E93D-4DA7-B3C3-E7BFB18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867B2"/>
    <w:pPr>
      <w:widowControl w:val="0"/>
      <w:spacing w:after="0" w:line="240" w:lineRule="auto"/>
      <w:ind w:left="476" w:hanging="358"/>
      <w:outlineLvl w:val="0"/>
    </w:pPr>
    <w:rPr>
      <w:rFonts w:ascii="Lucida Sans" w:eastAsia="Lucida Sans" w:hAnsi="Lucida Sans"/>
      <w:lang w:val="fr-BE"/>
    </w:rPr>
  </w:style>
  <w:style w:type="paragraph" w:styleId="Heading2">
    <w:name w:val="heading 2"/>
    <w:basedOn w:val="Normal"/>
    <w:link w:val="Heading2Char"/>
    <w:uiPriority w:val="1"/>
    <w:qFormat/>
    <w:rsid w:val="00C867B2"/>
    <w:pPr>
      <w:widowControl w:val="0"/>
      <w:spacing w:after="0" w:line="240" w:lineRule="auto"/>
      <w:ind w:left="118"/>
      <w:outlineLvl w:val="1"/>
    </w:pPr>
    <w:rPr>
      <w:rFonts w:ascii="Century Gothic" w:eastAsia="Century Gothic" w:hAnsi="Century Gothic"/>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customStyle="1" w:styleId="Heading1Char">
    <w:name w:val="Heading 1 Char"/>
    <w:basedOn w:val="DefaultParagraphFont"/>
    <w:link w:val="Heading1"/>
    <w:uiPriority w:val="1"/>
    <w:rsid w:val="00C867B2"/>
    <w:rPr>
      <w:rFonts w:ascii="Lucida Sans" w:eastAsia="Lucida Sans" w:hAnsi="Lucida Sans"/>
      <w:lang w:val="fr-BE"/>
    </w:rPr>
  </w:style>
  <w:style w:type="character" w:customStyle="1" w:styleId="Heading2Char">
    <w:name w:val="Heading 2 Char"/>
    <w:basedOn w:val="DefaultParagraphFont"/>
    <w:link w:val="Heading2"/>
    <w:uiPriority w:val="1"/>
    <w:rsid w:val="00C867B2"/>
    <w:rPr>
      <w:rFonts w:ascii="Century Gothic" w:eastAsia="Century Gothic" w:hAnsi="Century Gothic"/>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mit.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340</Words>
  <Characters>1873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2017-06-14T12:45:00Z</dcterms:created>
  <dcterms:modified xsi:type="dcterms:W3CDTF">2017-06-14T12:49:00Z</dcterms:modified>
</cp:coreProperties>
</file>