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6F25" w14:textId="27774E31" w:rsidR="00FF26E2" w:rsidRDefault="00FF26E2" w:rsidP="00FF26E2">
      <w:pPr>
        <w:bidi/>
        <w:jc w:val="center"/>
        <w:rPr>
          <w:rFonts w:cstheme="minorHAnsi"/>
          <w:b/>
          <w:bCs/>
          <w:sz w:val="24"/>
          <w:szCs w:val="24"/>
          <w:rtl/>
        </w:rPr>
      </w:pPr>
      <w:r>
        <w:rPr>
          <w:rFonts w:cstheme="minorHAnsi" w:hint="cs"/>
          <w:b/>
          <w:bCs/>
          <w:sz w:val="24"/>
          <w:szCs w:val="24"/>
          <w:rtl/>
        </w:rPr>
        <w:t xml:space="preserve">ثاني مطار لها في المالديف اعتبارا من 4 فبراير 2023 </w:t>
      </w:r>
    </w:p>
    <w:p w14:paraId="1EE161D5" w14:textId="451DC442" w:rsidR="00FF26E2" w:rsidRPr="008C62DA" w:rsidRDefault="00FF26E2" w:rsidP="008C62DA">
      <w:pPr>
        <w:bidi/>
        <w:jc w:val="center"/>
        <w:rPr>
          <w:rFonts w:cstheme="minorHAnsi"/>
          <w:b/>
          <w:bCs/>
          <w:sz w:val="24"/>
          <w:szCs w:val="24"/>
          <w:rtl/>
        </w:rPr>
      </w:pPr>
      <w:r w:rsidRPr="00FF26E2">
        <w:rPr>
          <w:rFonts w:cstheme="minorHAnsi"/>
          <w:b/>
          <w:bCs/>
          <w:sz w:val="24"/>
          <w:szCs w:val="24"/>
          <w:rtl/>
        </w:rPr>
        <w:t xml:space="preserve">فلاي دبي تطلق رحلات يومية إلى </w:t>
      </w:r>
      <w:r>
        <w:rPr>
          <w:rFonts w:cstheme="minorHAnsi" w:hint="cs"/>
          <w:b/>
          <w:bCs/>
          <w:sz w:val="24"/>
          <w:szCs w:val="24"/>
          <w:rtl/>
        </w:rPr>
        <w:t xml:space="preserve">مطار غان في المالديف </w:t>
      </w:r>
      <w:r w:rsidRPr="00FF26E2">
        <w:rPr>
          <w:rFonts w:cstheme="minorHAnsi"/>
          <w:b/>
          <w:bCs/>
          <w:sz w:val="24"/>
          <w:szCs w:val="24"/>
          <w:rtl/>
        </w:rPr>
        <w:t xml:space="preserve"> </w:t>
      </w:r>
      <w:r>
        <w:rPr>
          <w:rFonts w:cstheme="minorHAnsi" w:hint="cs"/>
          <w:b/>
          <w:bCs/>
          <w:sz w:val="24"/>
          <w:szCs w:val="24"/>
          <w:rtl/>
        </w:rPr>
        <w:t xml:space="preserve"> </w:t>
      </w:r>
    </w:p>
    <w:p w14:paraId="4772DAF5" w14:textId="77777777" w:rsidR="00FF26E2" w:rsidRPr="00FF26E2" w:rsidRDefault="00FF26E2" w:rsidP="00FF26E2">
      <w:pPr>
        <w:bidi/>
        <w:jc w:val="both"/>
        <w:rPr>
          <w:rFonts w:cstheme="minorHAnsi"/>
          <w:sz w:val="24"/>
          <w:szCs w:val="24"/>
          <w:rtl/>
        </w:rPr>
      </w:pPr>
    </w:p>
    <w:p w14:paraId="1C46CACA" w14:textId="2CEFF3C6" w:rsidR="00FF26E2" w:rsidRPr="00FF26E2" w:rsidRDefault="00FF26E2" w:rsidP="00FF26E2">
      <w:pPr>
        <w:bidi/>
        <w:jc w:val="both"/>
        <w:rPr>
          <w:rFonts w:cstheme="minorHAnsi"/>
          <w:sz w:val="24"/>
          <w:szCs w:val="24"/>
          <w:rtl/>
        </w:rPr>
      </w:pPr>
      <w:r w:rsidRPr="00FF26E2">
        <w:rPr>
          <w:rFonts w:cstheme="minorHAnsi"/>
          <w:b/>
          <w:bCs/>
          <w:sz w:val="24"/>
          <w:szCs w:val="24"/>
          <w:rtl/>
        </w:rPr>
        <w:t>دبي ، الإمارات العربية المتحدة ، 12 أكتوبر 2022:</w:t>
      </w:r>
      <w:r w:rsidRPr="00FF26E2">
        <w:rPr>
          <w:rFonts w:cstheme="minorHAnsi"/>
          <w:sz w:val="24"/>
          <w:szCs w:val="24"/>
          <w:rtl/>
        </w:rPr>
        <w:t xml:space="preserve"> تواصل فلاي دبي توسيع عملياتها إلى جزر المالديف مع </w:t>
      </w:r>
      <w:r>
        <w:rPr>
          <w:rFonts w:cstheme="minorHAnsi" w:hint="cs"/>
          <w:sz w:val="24"/>
          <w:szCs w:val="24"/>
          <w:rtl/>
        </w:rPr>
        <w:t>استعدادها ل</w:t>
      </w:r>
      <w:r w:rsidRPr="00FF26E2">
        <w:rPr>
          <w:rFonts w:cstheme="minorHAnsi"/>
          <w:sz w:val="24"/>
          <w:szCs w:val="24"/>
          <w:rtl/>
        </w:rPr>
        <w:t xml:space="preserve">إطلاق خدمة يومية جديدة إلى مطار </w:t>
      </w:r>
      <w:r>
        <w:rPr>
          <w:rFonts w:cstheme="minorHAnsi" w:hint="cs"/>
          <w:sz w:val="24"/>
          <w:szCs w:val="24"/>
          <w:rtl/>
        </w:rPr>
        <w:t>غ</w:t>
      </w:r>
      <w:r w:rsidRPr="00FF26E2">
        <w:rPr>
          <w:rFonts w:cstheme="minorHAnsi"/>
          <w:sz w:val="24"/>
          <w:szCs w:val="24"/>
          <w:rtl/>
        </w:rPr>
        <w:t>ان الدولي</w:t>
      </w:r>
      <w:r w:rsidRPr="00FF26E2">
        <w:rPr>
          <w:rFonts w:cstheme="minorHAnsi"/>
          <w:sz w:val="24"/>
          <w:szCs w:val="24"/>
        </w:rPr>
        <w:t xml:space="preserve"> (GAN) </w:t>
      </w:r>
      <w:r w:rsidRPr="00FF26E2">
        <w:rPr>
          <w:rFonts w:cstheme="minorHAnsi"/>
          <w:sz w:val="24"/>
          <w:szCs w:val="24"/>
          <w:rtl/>
        </w:rPr>
        <w:t>اعتبارًا من 4 فبراير 2023</w:t>
      </w:r>
      <w:r w:rsidRPr="00FF26E2">
        <w:rPr>
          <w:rFonts w:cstheme="minorHAnsi"/>
          <w:sz w:val="24"/>
          <w:szCs w:val="24"/>
        </w:rPr>
        <w:t>.</w:t>
      </w:r>
    </w:p>
    <w:p w14:paraId="62DE5C6E" w14:textId="3D4CC041" w:rsidR="00FF26E2" w:rsidRPr="00FF26E2" w:rsidRDefault="00FF26E2" w:rsidP="00FF26E2">
      <w:pPr>
        <w:bidi/>
        <w:jc w:val="both"/>
        <w:rPr>
          <w:rFonts w:cstheme="minorHAnsi"/>
          <w:sz w:val="24"/>
          <w:szCs w:val="24"/>
          <w:rtl/>
        </w:rPr>
      </w:pPr>
      <w:r>
        <w:rPr>
          <w:rFonts w:cstheme="minorHAnsi" w:hint="cs"/>
          <w:sz w:val="24"/>
          <w:szCs w:val="24"/>
          <w:rtl/>
        </w:rPr>
        <w:t xml:space="preserve">وكان الناقلة قد </w:t>
      </w:r>
      <w:r w:rsidRPr="00FF26E2">
        <w:rPr>
          <w:rFonts w:cstheme="minorHAnsi"/>
          <w:sz w:val="24"/>
          <w:szCs w:val="24"/>
          <w:rtl/>
        </w:rPr>
        <w:t>بدأت عملياتها إلى جزر المالديف في عام 2013 بإطلاق رحلات مباشرة إلى مطار فيلانا الدولي</w:t>
      </w:r>
      <w:r w:rsidRPr="00FF26E2">
        <w:rPr>
          <w:rFonts w:cstheme="minorHAnsi"/>
          <w:sz w:val="24"/>
          <w:szCs w:val="24"/>
        </w:rPr>
        <w:t xml:space="preserve"> (MLE) </w:t>
      </w:r>
      <w:r w:rsidRPr="00FF26E2">
        <w:rPr>
          <w:rFonts w:cstheme="minorHAnsi"/>
          <w:sz w:val="24"/>
          <w:szCs w:val="24"/>
          <w:rtl/>
        </w:rPr>
        <w:t xml:space="preserve">في العاصمة ماليه. ومع بدء الخدمة اليومية الجديدة إلى </w:t>
      </w:r>
      <w:r>
        <w:rPr>
          <w:rFonts w:cstheme="minorHAnsi" w:hint="cs"/>
          <w:sz w:val="24"/>
          <w:szCs w:val="24"/>
          <w:rtl/>
        </w:rPr>
        <w:t>غان في</w:t>
      </w:r>
      <w:r w:rsidRPr="00FF26E2">
        <w:rPr>
          <w:rFonts w:cstheme="minorHAnsi"/>
          <w:sz w:val="24"/>
          <w:szCs w:val="24"/>
          <w:rtl/>
        </w:rPr>
        <w:t xml:space="preserve"> العام المقبل ، ست</w:t>
      </w:r>
      <w:r>
        <w:rPr>
          <w:rFonts w:cstheme="minorHAnsi" w:hint="cs"/>
          <w:sz w:val="24"/>
          <w:szCs w:val="24"/>
          <w:rtl/>
        </w:rPr>
        <w:t xml:space="preserve">رتفع رحلات الشركة الى هذا السوق لتصل </w:t>
      </w:r>
      <w:r w:rsidRPr="00FF26E2">
        <w:rPr>
          <w:rFonts w:cstheme="minorHAnsi"/>
          <w:sz w:val="24"/>
          <w:szCs w:val="24"/>
          <w:rtl/>
        </w:rPr>
        <w:t xml:space="preserve"> </w:t>
      </w:r>
      <w:r>
        <w:rPr>
          <w:rFonts w:cstheme="minorHAnsi" w:hint="cs"/>
          <w:sz w:val="24"/>
          <w:szCs w:val="24"/>
          <w:rtl/>
        </w:rPr>
        <w:t xml:space="preserve">  </w:t>
      </w:r>
      <w:r w:rsidRPr="00FF26E2">
        <w:rPr>
          <w:rFonts w:cstheme="minorHAnsi"/>
          <w:sz w:val="24"/>
          <w:szCs w:val="24"/>
          <w:rtl/>
        </w:rPr>
        <w:t xml:space="preserve"> إلى 28 رحلة في الأسبوع</w:t>
      </w:r>
      <w:r w:rsidRPr="00FF26E2">
        <w:rPr>
          <w:rFonts w:cstheme="minorHAnsi"/>
          <w:sz w:val="24"/>
          <w:szCs w:val="24"/>
        </w:rPr>
        <w:t>.</w:t>
      </w:r>
    </w:p>
    <w:p w14:paraId="078CD8E2" w14:textId="13AB08D7" w:rsidR="00FF26E2" w:rsidRPr="00FF26E2" w:rsidRDefault="00FF26E2" w:rsidP="00FF26E2">
      <w:pPr>
        <w:bidi/>
        <w:jc w:val="both"/>
        <w:rPr>
          <w:rFonts w:cstheme="minorHAnsi"/>
          <w:sz w:val="24"/>
          <w:szCs w:val="24"/>
          <w:rtl/>
        </w:rPr>
      </w:pPr>
      <w:r w:rsidRPr="00FF26E2">
        <w:rPr>
          <w:rFonts w:cstheme="minorHAnsi"/>
          <w:sz w:val="24"/>
          <w:szCs w:val="24"/>
          <w:rtl/>
        </w:rPr>
        <w:t xml:space="preserve">وتعليقًا على بدء العمليات إلى </w:t>
      </w:r>
      <w:r>
        <w:rPr>
          <w:rFonts w:cstheme="minorHAnsi" w:hint="cs"/>
          <w:sz w:val="24"/>
          <w:szCs w:val="24"/>
          <w:rtl/>
        </w:rPr>
        <w:t>غ</w:t>
      </w:r>
      <w:r w:rsidRPr="00FF26E2">
        <w:rPr>
          <w:rFonts w:cstheme="minorHAnsi"/>
          <w:sz w:val="24"/>
          <w:szCs w:val="24"/>
          <w:rtl/>
        </w:rPr>
        <w:t xml:space="preserve">ان ، قال غيث الغيث ، الرئيس التنفيذي لشركة فلاي دبي: “إن بدء رحلاتنا اليومية إلى جزيرة </w:t>
      </w:r>
      <w:r>
        <w:rPr>
          <w:rFonts w:cstheme="minorHAnsi" w:hint="cs"/>
          <w:sz w:val="24"/>
          <w:szCs w:val="24"/>
          <w:rtl/>
        </w:rPr>
        <w:t>غ</w:t>
      </w:r>
      <w:r w:rsidRPr="00FF26E2">
        <w:rPr>
          <w:rFonts w:cstheme="minorHAnsi"/>
          <w:sz w:val="24"/>
          <w:szCs w:val="24"/>
          <w:rtl/>
        </w:rPr>
        <w:t xml:space="preserve">ان الجنوبية سيمنح مسافرينا المزيد من الخيارات للسفر إلى جزر المالديف </w:t>
      </w:r>
      <w:r>
        <w:rPr>
          <w:rFonts w:cstheme="minorHAnsi" w:hint="cs"/>
          <w:sz w:val="24"/>
          <w:szCs w:val="24"/>
          <w:rtl/>
        </w:rPr>
        <w:t>المدهشة</w:t>
      </w:r>
      <w:r w:rsidRPr="00FF26E2">
        <w:rPr>
          <w:rFonts w:cstheme="minorHAnsi"/>
          <w:sz w:val="24"/>
          <w:szCs w:val="24"/>
          <w:rtl/>
        </w:rPr>
        <w:t xml:space="preserve">. ستعمل هذه الخدمة الجديدة على تقليل وقت التنقل سواء عن طريق القارب أو الطائرة المائية لأولئك الذين يقيمون في منتجعات في جزر المرجان الجنوبية. لا تزال جزر المالديف واحدة من الوجهات الترفيهية الأكثر شعبية لعملائنا من </w:t>
      </w:r>
      <w:r>
        <w:rPr>
          <w:rFonts w:cstheme="minorHAnsi" w:hint="cs"/>
          <w:sz w:val="24"/>
          <w:szCs w:val="24"/>
          <w:rtl/>
        </w:rPr>
        <w:t xml:space="preserve">دولة </w:t>
      </w:r>
      <w:r w:rsidRPr="00FF26E2">
        <w:rPr>
          <w:rFonts w:cstheme="minorHAnsi"/>
          <w:sz w:val="24"/>
          <w:szCs w:val="24"/>
          <w:rtl/>
        </w:rPr>
        <w:t xml:space="preserve">الإمارات ودول مجلس التعاون الخليجي ورابطة الدول المستقلة. </w:t>
      </w:r>
      <w:r>
        <w:rPr>
          <w:rFonts w:cstheme="minorHAnsi" w:hint="cs"/>
          <w:sz w:val="24"/>
          <w:szCs w:val="24"/>
          <w:rtl/>
        </w:rPr>
        <w:t xml:space="preserve">كما ستعزز الرحلات الجديدة </w:t>
      </w:r>
      <w:r w:rsidRPr="00FF26E2">
        <w:rPr>
          <w:rFonts w:cstheme="minorHAnsi"/>
          <w:sz w:val="24"/>
          <w:szCs w:val="24"/>
          <w:rtl/>
        </w:rPr>
        <w:t xml:space="preserve"> إلى السوق أيضًا ربط حركة </w:t>
      </w:r>
      <w:r>
        <w:rPr>
          <w:rFonts w:cstheme="minorHAnsi" w:hint="cs"/>
          <w:sz w:val="24"/>
          <w:szCs w:val="24"/>
          <w:rtl/>
        </w:rPr>
        <w:t>الرحلات</w:t>
      </w:r>
      <w:r w:rsidRPr="00FF26E2">
        <w:rPr>
          <w:rFonts w:cstheme="minorHAnsi"/>
          <w:sz w:val="24"/>
          <w:szCs w:val="24"/>
          <w:rtl/>
        </w:rPr>
        <w:t xml:space="preserve"> من أوروبا</w:t>
      </w:r>
      <w:r w:rsidRPr="00FF26E2">
        <w:rPr>
          <w:rFonts w:cstheme="minorHAnsi"/>
          <w:sz w:val="24"/>
          <w:szCs w:val="24"/>
        </w:rPr>
        <w:t xml:space="preserve"> ".</w:t>
      </w:r>
    </w:p>
    <w:p w14:paraId="29447010" w14:textId="02C43ADD" w:rsidR="00FF26E2" w:rsidRPr="00FF26E2" w:rsidRDefault="00FF26E2" w:rsidP="00FF26E2">
      <w:pPr>
        <w:bidi/>
        <w:jc w:val="both"/>
        <w:rPr>
          <w:rFonts w:cstheme="minorHAnsi"/>
          <w:sz w:val="24"/>
          <w:szCs w:val="24"/>
          <w:rtl/>
        </w:rPr>
      </w:pPr>
      <w:r>
        <w:rPr>
          <w:rFonts w:cstheme="minorHAnsi" w:hint="cs"/>
          <w:sz w:val="24"/>
          <w:szCs w:val="24"/>
          <w:rtl/>
        </w:rPr>
        <w:t xml:space="preserve">وتعد </w:t>
      </w:r>
      <w:r w:rsidRPr="00FF26E2">
        <w:rPr>
          <w:rFonts w:cstheme="minorHAnsi"/>
          <w:sz w:val="24"/>
          <w:szCs w:val="24"/>
          <w:rtl/>
        </w:rPr>
        <w:t xml:space="preserve">فلاي دبي هي أول شركة طيران من الإمارات تسيّر رحلات إلى مطار </w:t>
      </w:r>
      <w:r>
        <w:rPr>
          <w:rFonts w:cstheme="minorHAnsi" w:hint="cs"/>
          <w:sz w:val="24"/>
          <w:szCs w:val="24"/>
          <w:rtl/>
        </w:rPr>
        <w:t>غ</w:t>
      </w:r>
      <w:r w:rsidRPr="00FF26E2">
        <w:rPr>
          <w:rFonts w:cstheme="minorHAnsi"/>
          <w:sz w:val="24"/>
          <w:szCs w:val="24"/>
          <w:rtl/>
        </w:rPr>
        <w:t xml:space="preserve">ان الدولي ، الذي يقع في جزيرة </w:t>
      </w:r>
      <w:r>
        <w:rPr>
          <w:rFonts w:cstheme="minorHAnsi" w:hint="cs"/>
          <w:sz w:val="24"/>
          <w:szCs w:val="24"/>
          <w:rtl/>
        </w:rPr>
        <w:t>غ</w:t>
      </w:r>
      <w:r w:rsidRPr="00FF26E2">
        <w:rPr>
          <w:rFonts w:cstheme="minorHAnsi"/>
          <w:sz w:val="24"/>
          <w:szCs w:val="24"/>
          <w:rtl/>
        </w:rPr>
        <w:t>ان في جنوب جزر المالديف</w:t>
      </w:r>
      <w:r>
        <w:rPr>
          <w:rFonts w:cstheme="minorHAnsi" w:hint="cs"/>
          <w:sz w:val="24"/>
          <w:szCs w:val="24"/>
          <w:rtl/>
        </w:rPr>
        <w:t xml:space="preserve">. </w:t>
      </w:r>
    </w:p>
    <w:p w14:paraId="74177627" w14:textId="19CF54F9" w:rsidR="00FF26E2" w:rsidRDefault="00FF26E2" w:rsidP="00FF26E2">
      <w:pPr>
        <w:bidi/>
        <w:jc w:val="both"/>
        <w:rPr>
          <w:rFonts w:cstheme="minorHAnsi"/>
          <w:b/>
          <w:bCs/>
          <w:sz w:val="24"/>
          <w:szCs w:val="24"/>
          <w:rtl/>
        </w:rPr>
      </w:pPr>
      <w:r w:rsidRPr="00FF26E2">
        <w:rPr>
          <w:rFonts w:cstheme="minorHAnsi"/>
          <w:b/>
          <w:bCs/>
          <w:sz w:val="24"/>
          <w:szCs w:val="24"/>
          <w:rtl/>
        </w:rPr>
        <w:t>تفاصيل الرحل</w:t>
      </w:r>
      <w:r w:rsidRPr="00FF26E2">
        <w:rPr>
          <w:rFonts w:cstheme="minorHAnsi" w:hint="cs"/>
          <w:b/>
          <w:bCs/>
          <w:sz w:val="24"/>
          <w:szCs w:val="24"/>
          <w:rtl/>
        </w:rPr>
        <w:t>ات</w:t>
      </w:r>
    </w:p>
    <w:p w14:paraId="6684730A" w14:textId="219182EA" w:rsidR="00150538" w:rsidRPr="00150538" w:rsidRDefault="00FF26E2" w:rsidP="00150538">
      <w:pPr>
        <w:bidi/>
        <w:jc w:val="both"/>
        <w:rPr>
          <w:rFonts w:cstheme="minorHAnsi"/>
          <w:sz w:val="24"/>
          <w:szCs w:val="24"/>
          <w:rtl/>
        </w:rPr>
      </w:pPr>
      <w:r w:rsidRPr="00FF26E2">
        <w:rPr>
          <w:rFonts w:cstheme="minorHAnsi"/>
          <w:sz w:val="24"/>
          <w:szCs w:val="24"/>
          <w:rtl/>
        </w:rPr>
        <w:t>ستعمل الرحلات يوميًا من المبنى رقم 3 بمطار دبي الدولي</w:t>
      </w:r>
      <w:r w:rsidRPr="00FF26E2">
        <w:rPr>
          <w:rFonts w:cstheme="minorHAnsi"/>
          <w:sz w:val="24"/>
          <w:szCs w:val="24"/>
        </w:rPr>
        <w:t xml:space="preserve"> (DXB) </w:t>
      </w:r>
      <w:r w:rsidRPr="00FF26E2">
        <w:rPr>
          <w:rFonts w:cstheme="minorHAnsi"/>
          <w:sz w:val="24"/>
          <w:szCs w:val="24"/>
          <w:rtl/>
        </w:rPr>
        <w:t xml:space="preserve">إلى مطار </w:t>
      </w:r>
      <w:r>
        <w:rPr>
          <w:rFonts w:cstheme="minorHAnsi" w:hint="cs"/>
          <w:sz w:val="24"/>
          <w:szCs w:val="24"/>
          <w:rtl/>
        </w:rPr>
        <w:t>غ</w:t>
      </w:r>
      <w:r w:rsidRPr="00FF26E2">
        <w:rPr>
          <w:rFonts w:cstheme="minorHAnsi"/>
          <w:sz w:val="24"/>
          <w:szCs w:val="24"/>
          <w:rtl/>
        </w:rPr>
        <w:t>ان الدولي</w:t>
      </w:r>
      <w:r w:rsidRPr="00FF26E2">
        <w:rPr>
          <w:rFonts w:cstheme="minorHAnsi"/>
          <w:sz w:val="24"/>
          <w:szCs w:val="24"/>
        </w:rPr>
        <w:t xml:space="preserve"> (GAN). </w:t>
      </w:r>
      <w:r>
        <w:rPr>
          <w:rFonts w:cstheme="minorHAnsi" w:hint="cs"/>
          <w:sz w:val="24"/>
          <w:szCs w:val="24"/>
          <w:rtl/>
        </w:rPr>
        <w:t>وستكون الرحلات ضمن الرمز المشترك مع طيران الامارات</w:t>
      </w:r>
      <w:r w:rsidRPr="00FF26E2">
        <w:rPr>
          <w:rFonts w:cstheme="minorHAnsi"/>
          <w:sz w:val="24"/>
          <w:szCs w:val="24"/>
          <w:rtl/>
        </w:rPr>
        <w:t xml:space="preserve"> ، مما يوفر للركاب المزيد من الخيارات </w:t>
      </w:r>
      <w:r>
        <w:rPr>
          <w:rFonts w:cstheme="minorHAnsi" w:hint="cs"/>
          <w:sz w:val="24"/>
          <w:szCs w:val="24"/>
          <w:rtl/>
        </w:rPr>
        <w:t>لرحلات الربط</w:t>
      </w:r>
      <w:r w:rsidRPr="00FF26E2">
        <w:rPr>
          <w:rFonts w:cstheme="minorHAnsi"/>
          <w:sz w:val="24"/>
          <w:szCs w:val="24"/>
          <w:rtl/>
        </w:rPr>
        <w:t xml:space="preserve"> عبر مركز الطيران الدولي في دبي</w:t>
      </w:r>
      <w:r w:rsidRPr="00FF26E2">
        <w:rPr>
          <w:rFonts w:cstheme="minorHAnsi"/>
          <w:sz w:val="24"/>
          <w:szCs w:val="24"/>
        </w:rPr>
        <w:t>.</w:t>
      </w:r>
    </w:p>
    <w:tbl>
      <w:tblPr>
        <w:tblStyle w:val="TableGrid"/>
        <w:tblpPr w:leftFromText="180" w:rightFromText="180" w:vertAnchor="text" w:horzAnchor="margin" w:tblpX="-100" w:tblpY="1268"/>
        <w:tblW w:w="9593" w:type="dxa"/>
        <w:tblLook w:val="04A0" w:firstRow="1" w:lastRow="0" w:firstColumn="1" w:lastColumn="0" w:noHBand="0" w:noVBand="1"/>
      </w:tblPr>
      <w:tblGrid>
        <w:gridCol w:w="4145"/>
        <w:gridCol w:w="1212"/>
        <w:gridCol w:w="1122"/>
        <w:gridCol w:w="1133"/>
        <w:gridCol w:w="1981"/>
      </w:tblGrid>
      <w:tr w:rsidR="00FF26E2" w:rsidRPr="00A13E8D" w14:paraId="774F474F" w14:textId="77777777" w:rsidTr="00A13E8D">
        <w:trPr>
          <w:trHeight w:val="530"/>
        </w:trPr>
        <w:tc>
          <w:tcPr>
            <w:tcW w:w="4145" w:type="dxa"/>
          </w:tcPr>
          <w:p w14:paraId="44A96959" w14:textId="4F1494AD" w:rsidR="00FF26E2" w:rsidRPr="00A13E8D" w:rsidRDefault="00150538" w:rsidP="00A13E8D">
            <w:pPr>
              <w:jc w:val="center"/>
              <w:rPr>
                <w:sz w:val="20"/>
                <w:szCs w:val="20"/>
              </w:rPr>
            </w:pPr>
            <w:r w:rsidRPr="00A13E8D">
              <w:rPr>
                <w:rFonts w:hint="cs"/>
                <w:sz w:val="20"/>
                <w:szCs w:val="20"/>
                <w:rtl/>
              </w:rPr>
              <w:t xml:space="preserve">وقت الوصول </w:t>
            </w:r>
          </w:p>
        </w:tc>
        <w:tc>
          <w:tcPr>
            <w:tcW w:w="1212" w:type="dxa"/>
          </w:tcPr>
          <w:p w14:paraId="323B63EF" w14:textId="0960147E" w:rsidR="00FF26E2" w:rsidRPr="00A13E8D" w:rsidRDefault="00150538" w:rsidP="00A13E8D">
            <w:pPr>
              <w:jc w:val="center"/>
              <w:rPr>
                <w:sz w:val="20"/>
                <w:szCs w:val="20"/>
              </w:rPr>
            </w:pPr>
            <w:r w:rsidRPr="00A13E8D">
              <w:rPr>
                <w:rFonts w:hint="cs"/>
                <w:sz w:val="20"/>
                <w:szCs w:val="20"/>
                <w:rtl/>
              </w:rPr>
              <w:t xml:space="preserve">وقت المغادرة </w:t>
            </w:r>
          </w:p>
        </w:tc>
        <w:tc>
          <w:tcPr>
            <w:tcW w:w="1122" w:type="dxa"/>
          </w:tcPr>
          <w:p w14:paraId="2B75912E" w14:textId="0E76852E" w:rsidR="00FF26E2" w:rsidRPr="00A13E8D" w:rsidRDefault="00150538" w:rsidP="00A13E8D">
            <w:pPr>
              <w:jc w:val="center"/>
              <w:rPr>
                <w:sz w:val="20"/>
                <w:szCs w:val="20"/>
              </w:rPr>
            </w:pPr>
            <w:r w:rsidRPr="00A13E8D">
              <w:rPr>
                <w:rFonts w:hint="cs"/>
                <w:sz w:val="20"/>
                <w:szCs w:val="20"/>
                <w:rtl/>
              </w:rPr>
              <w:t xml:space="preserve">الوصول الى </w:t>
            </w:r>
          </w:p>
        </w:tc>
        <w:tc>
          <w:tcPr>
            <w:tcW w:w="1133" w:type="dxa"/>
          </w:tcPr>
          <w:p w14:paraId="584F64E1" w14:textId="232E038F" w:rsidR="00FF26E2" w:rsidRPr="00A13E8D" w:rsidRDefault="00150538" w:rsidP="00A13E8D">
            <w:pPr>
              <w:jc w:val="center"/>
              <w:rPr>
                <w:sz w:val="20"/>
                <w:szCs w:val="20"/>
              </w:rPr>
            </w:pPr>
            <w:r w:rsidRPr="00A13E8D">
              <w:rPr>
                <w:rFonts w:hint="cs"/>
                <w:sz w:val="20"/>
                <w:szCs w:val="20"/>
                <w:rtl/>
              </w:rPr>
              <w:t xml:space="preserve">المغادرة من </w:t>
            </w:r>
          </w:p>
        </w:tc>
        <w:tc>
          <w:tcPr>
            <w:tcW w:w="1981" w:type="dxa"/>
          </w:tcPr>
          <w:p w14:paraId="78DDFD67" w14:textId="55813EE0" w:rsidR="00FF26E2" w:rsidRPr="00A13E8D" w:rsidRDefault="00150538" w:rsidP="00A13E8D">
            <w:pPr>
              <w:jc w:val="center"/>
              <w:rPr>
                <w:sz w:val="20"/>
                <w:szCs w:val="20"/>
              </w:rPr>
            </w:pPr>
            <w:r w:rsidRPr="00A13E8D">
              <w:rPr>
                <w:rFonts w:hint="cs"/>
                <w:sz w:val="20"/>
                <w:szCs w:val="20"/>
                <w:rtl/>
              </w:rPr>
              <w:t>رقم الرحلة</w:t>
            </w:r>
          </w:p>
        </w:tc>
      </w:tr>
      <w:tr w:rsidR="00A13E8D" w:rsidRPr="00A13E8D" w14:paraId="00165377" w14:textId="77777777" w:rsidTr="00A13E8D">
        <w:trPr>
          <w:trHeight w:val="820"/>
        </w:trPr>
        <w:tc>
          <w:tcPr>
            <w:tcW w:w="4145" w:type="dxa"/>
            <w:vAlign w:val="bottom"/>
          </w:tcPr>
          <w:p w14:paraId="376F9B4F" w14:textId="1C4EBB1C" w:rsidR="00A13E8D" w:rsidRPr="00A13E8D" w:rsidRDefault="00A13E8D" w:rsidP="00A13E8D">
            <w:pPr>
              <w:jc w:val="center"/>
              <w:rPr>
                <w:color w:val="000000"/>
                <w:sz w:val="20"/>
                <w:szCs w:val="20"/>
              </w:rPr>
            </w:pPr>
            <w:r w:rsidRPr="00A13E8D">
              <w:rPr>
                <w:rFonts w:hint="cs"/>
                <w:color w:val="000000"/>
                <w:sz w:val="20"/>
                <w:szCs w:val="20"/>
                <w:rtl/>
              </w:rPr>
              <w:t>16:00</w:t>
            </w:r>
          </w:p>
        </w:tc>
        <w:tc>
          <w:tcPr>
            <w:tcW w:w="1212" w:type="dxa"/>
            <w:vAlign w:val="bottom"/>
          </w:tcPr>
          <w:p w14:paraId="4FA5F80B" w14:textId="4717A403" w:rsidR="00A13E8D" w:rsidRPr="00A13E8D" w:rsidRDefault="00A13E8D" w:rsidP="00A13E8D">
            <w:pPr>
              <w:jc w:val="center"/>
            </w:pPr>
            <w:r w:rsidRPr="00A13E8D">
              <w:rPr>
                <w:rFonts w:hint="cs"/>
                <w:color w:val="000000"/>
                <w:rtl/>
              </w:rPr>
              <w:t xml:space="preserve"> 09:15 </w:t>
            </w:r>
          </w:p>
        </w:tc>
        <w:tc>
          <w:tcPr>
            <w:tcW w:w="1122" w:type="dxa"/>
            <w:vAlign w:val="bottom"/>
          </w:tcPr>
          <w:p w14:paraId="2D29AFBD" w14:textId="6E03EF02" w:rsidR="00A13E8D" w:rsidRPr="00A13E8D" w:rsidRDefault="00A13E8D" w:rsidP="00A13E8D">
            <w:pPr>
              <w:jc w:val="center"/>
            </w:pPr>
            <w:r w:rsidRPr="00A13E8D">
              <w:rPr>
                <w:rFonts w:hint="cs"/>
                <w:color w:val="000000"/>
                <w:rtl/>
              </w:rPr>
              <w:t>غان</w:t>
            </w:r>
          </w:p>
        </w:tc>
        <w:tc>
          <w:tcPr>
            <w:tcW w:w="1133" w:type="dxa"/>
            <w:vAlign w:val="bottom"/>
          </w:tcPr>
          <w:p w14:paraId="3347B529" w14:textId="4EF108F9" w:rsidR="00A13E8D" w:rsidRPr="00A13E8D" w:rsidRDefault="00A13E8D" w:rsidP="00A13E8D">
            <w:pPr>
              <w:jc w:val="center"/>
            </w:pPr>
            <w:r w:rsidRPr="00A13E8D">
              <w:rPr>
                <w:rFonts w:hint="cs"/>
                <w:color w:val="000000"/>
                <w:rtl/>
              </w:rPr>
              <w:t xml:space="preserve">دبي </w:t>
            </w:r>
          </w:p>
        </w:tc>
        <w:tc>
          <w:tcPr>
            <w:tcW w:w="1981" w:type="dxa"/>
            <w:vAlign w:val="bottom"/>
          </w:tcPr>
          <w:p w14:paraId="68A6D8E2" w14:textId="2A7CC3B3" w:rsidR="00A13E8D" w:rsidRPr="00A13E8D" w:rsidRDefault="00A13E8D" w:rsidP="00A13E8D">
            <w:pPr>
              <w:rPr>
                <w:color w:val="000000"/>
                <w:rtl/>
              </w:rPr>
            </w:pPr>
            <w:r>
              <w:rPr>
                <w:rFonts w:hint="cs"/>
                <w:color w:val="000000"/>
                <w:rtl/>
              </w:rPr>
              <w:t>الاثنين،الثلاثاء، الخمي</w:t>
            </w:r>
            <w:r w:rsidR="008C62DA">
              <w:rPr>
                <w:rFonts w:hint="cs"/>
                <w:color w:val="000000"/>
                <w:rtl/>
              </w:rPr>
              <w:t>س، السبت</w:t>
            </w:r>
          </w:p>
          <w:p w14:paraId="60FDB504" w14:textId="7C210441" w:rsidR="00A13E8D" w:rsidRPr="00A13E8D" w:rsidRDefault="00A13E8D" w:rsidP="00A13E8D">
            <w:pPr>
              <w:jc w:val="center"/>
            </w:pPr>
            <w:r w:rsidRPr="00A13E8D">
              <w:rPr>
                <w:color w:val="000000"/>
              </w:rPr>
              <w:t>FZ  1357</w:t>
            </w:r>
          </w:p>
        </w:tc>
      </w:tr>
      <w:tr w:rsidR="00FF26E2" w:rsidRPr="00A13E8D" w14:paraId="4C220419" w14:textId="77777777" w:rsidTr="00A13E8D">
        <w:trPr>
          <w:trHeight w:val="530"/>
        </w:trPr>
        <w:tc>
          <w:tcPr>
            <w:tcW w:w="4145" w:type="dxa"/>
            <w:vAlign w:val="bottom"/>
          </w:tcPr>
          <w:p w14:paraId="1824E14D" w14:textId="26C766B0" w:rsidR="00FF26E2" w:rsidRPr="00A13E8D" w:rsidRDefault="00A13E8D" w:rsidP="00A13E8D">
            <w:pPr>
              <w:jc w:val="center"/>
            </w:pPr>
            <w:r w:rsidRPr="00A13E8D">
              <w:rPr>
                <w:rFonts w:hint="cs"/>
                <w:rtl/>
              </w:rPr>
              <w:t>03:55</w:t>
            </w:r>
          </w:p>
        </w:tc>
        <w:tc>
          <w:tcPr>
            <w:tcW w:w="1212" w:type="dxa"/>
            <w:vAlign w:val="bottom"/>
          </w:tcPr>
          <w:p w14:paraId="59E406BC" w14:textId="42E6D92C" w:rsidR="00FF26E2" w:rsidRPr="00A13E8D" w:rsidRDefault="00A13E8D" w:rsidP="00A13E8D">
            <w:pPr>
              <w:jc w:val="center"/>
            </w:pPr>
            <w:r w:rsidRPr="00A13E8D">
              <w:rPr>
                <w:rFonts w:hint="cs"/>
                <w:color w:val="000000"/>
                <w:rtl/>
              </w:rPr>
              <w:t xml:space="preserve"> 11:00</w:t>
            </w:r>
          </w:p>
        </w:tc>
        <w:tc>
          <w:tcPr>
            <w:tcW w:w="1122" w:type="dxa"/>
            <w:vAlign w:val="bottom"/>
          </w:tcPr>
          <w:p w14:paraId="1BE34A3E" w14:textId="5F125DC5" w:rsidR="00FF26E2" w:rsidRPr="00A13E8D" w:rsidRDefault="00A13E8D" w:rsidP="00A13E8D">
            <w:pPr>
              <w:jc w:val="center"/>
            </w:pPr>
            <w:r w:rsidRPr="00A13E8D">
              <w:rPr>
                <w:rFonts w:hint="cs"/>
                <w:color w:val="000000"/>
                <w:rtl/>
              </w:rPr>
              <w:t>دبي</w:t>
            </w:r>
          </w:p>
        </w:tc>
        <w:tc>
          <w:tcPr>
            <w:tcW w:w="1133" w:type="dxa"/>
            <w:vAlign w:val="bottom"/>
          </w:tcPr>
          <w:p w14:paraId="79A3EE3B" w14:textId="5D7D01E9" w:rsidR="00FF26E2" w:rsidRPr="00A13E8D" w:rsidRDefault="00A13E8D" w:rsidP="00A13E8D">
            <w:pPr>
              <w:jc w:val="center"/>
            </w:pPr>
            <w:r w:rsidRPr="00A13E8D">
              <w:rPr>
                <w:rFonts w:hint="cs"/>
                <w:color w:val="000000"/>
                <w:rtl/>
              </w:rPr>
              <w:t>غان</w:t>
            </w:r>
          </w:p>
        </w:tc>
        <w:tc>
          <w:tcPr>
            <w:tcW w:w="1981" w:type="dxa"/>
            <w:vAlign w:val="bottom"/>
          </w:tcPr>
          <w:p w14:paraId="20F7591A" w14:textId="252067E1" w:rsidR="00FF26E2" w:rsidRPr="00A13E8D" w:rsidRDefault="00A13E8D" w:rsidP="00A13E8D">
            <w:pPr>
              <w:jc w:val="center"/>
            </w:pPr>
            <w:r w:rsidRPr="00A13E8D">
              <w:rPr>
                <w:color w:val="000000"/>
              </w:rPr>
              <w:t>FZ  1358</w:t>
            </w:r>
          </w:p>
        </w:tc>
      </w:tr>
      <w:tr w:rsidR="00A13E8D" w:rsidRPr="00A13E8D" w14:paraId="280D322A" w14:textId="77777777" w:rsidTr="00A13E8D">
        <w:trPr>
          <w:trHeight w:val="549"/>
        </w:trPr>
        <w:tc>
          <w:tcPr>
            <w:tcW w:w="4145" w:type="dxa"/>
            <w:vAlign w:val="bottom"/>
          </w:tcPr>
          <w:p w14:paraId="1FC7F2CD" w14:textId="168BA266" w:rsidR="00A13E8D" w:rsidRPr="00A13E8D" w:rsidRDefault="00A13E8D" w:rsidP="00A13E8D">
            <w:pPr>
              <w:jc w:val="center"/>
              <w:rPr>
                <w:color w:val="000000"/>
                <w:sz w:val="20"/>
                <w:szCs w:val="20"/>
              </w:rPr>
            </w:pPr>
            <w:r w:rsidRPr="00A13E8D">
              <w:rPr>
                <w:rFonts w:hint="cs"/>
                <w:color w:val="000000"/>
                <w:sz w:val="20"/>
                <w:szCs w:val="20"/>
                <w:rtl/>
              </w:rPr>
              <w:t xml:space="preserve"> 09:15</w:t>
            </w:r>
          </w:p>
          <w:p w14:paraId="50042220" w14:textId="54BA59C5" w:rsidR="00A13E8D" w:rsidRPr="00A13E8D" w:rsidRDefault="00A13E8D" w:rsidP="00A13E8D">
            <w:pPr>
              <w:jc w:val="center"/>
              <w:rPr>
                <w:color w:val="000000"/>
                <w:sz w:val="20"/>
                <w:szCs w:val="20"/>
              </w:rPr>
            </w:pPr>
            <w:r w:rsidRPr="00A13E8D">
              <w:rPr>
                <w:rFonts w:hint="cs"/>
                <w:color w:val="000000"/>
                <w:rtl/>
              </w:rPr>
              <w:t xml:space="preserve"> </w:t>
            </w:r>
          </w:p>
        </w:tc>
        <w:tc>
          <w:tcPr>
            <w:tcW w:w="1212" w:type="dxa"/>
            <w:vAlign w:val="bottom"/>
          </w:tcPr>
          <w:p w14:paraId="499E06CF" w14:textId="74CA07DF" w:rsidR="00A13E8D" w:rsidRPr="00A13E8D" w:rsidRDefault="00A13E8D" w:rsidP="00A13E8D">
            <w:pPr>
              <w:jc w:val="center"/>
            </w:pPr>
            <w:r w:rsidRPr="00A13E8D">
              <w:rPr>
                <w:rFonts w:hint="cs"/>
                <w:color w:val="000000"/>
                <w:rtl/>
              </w:rPr>
              <w:t xml:space="preserve"> 02:30 </w:t>
            </w:r>
          </w:p>
        </w:tc>
        <w:tc>
          <w:tcPr>
            <w:tcW w:w="1122" w:type="dxa"/>
            <w:vAlign w:val="bottom"/>
          </w:tcPr>
          <w:p w14:paraId="4E77FD3A" w14:textId="27F01662" w:rsidR="00A13E8D" w:rsidRPr="00A13E8D" w:rsidRDefault="00A13E8D" w:rsidP="00A13E8D">
            <w:pPr>
              <w:jc w:val="center"/>
            </w:pPr>
            <w:r w:rsidRPr="00A13E8D">
              <w:rPr>
                <w:rFonts w:hint="cs"/>
                <w:color w:val="000000"/>
                <w:rtl/>
              </w:rPr>
              <w:t xml:space="preserve"> غان</w:t>
            </w:r>
          </w:p>
        </w:tc>
        <w:tc>
          <w:tcPr>
            <w:tcW w:w="1133" w:type="dxa"/>
            <w:vAlign w:val="bottom"/>
          </w:tcPr>
          <w:p w14:paraId="6C3A8597" w14:textId="463D827D" w:rsidR="00A13E8D" w:rsidRPr="00A13E8D" w:rsidRDefault="00A13E8D" w:rsidP="00A13E8D">
            <w:pPr>
              <w:jc w:val="center"/>
            </w:pPr>
            <w:r w:rsidRPr="00A13E8D">
              <w:rPr>
                <w:rFonts w:hint="cs"/>
                <w:color w:val="000000"/>
                <w:rtl/>
              </w:rPr>
              <w:t xml:space="preserve"> دبي </w:t>
            </w:r>
          </w:p>
        </w:tc>
        <w:tc>
          <w:tcPr>
            <w:tcW w:w="1981" w:type="dxa"/>
            <w:vAlign w:val="bottom"/>
          </w:tcPr>
          <w:p w14:paraId="51424ADD" w14:textId="77777777" w:rsidR="008C62DA" w:rsidRDefault="008C62DA" w:rsidP="00A13E8D">
            <w:pPr>
              <w:jc w:val="center"/>
              <w:rPr>
                <w:color w:val="000000"/>
                <w:rtl/>
              </w:rPr>
            </w:pPr>
          </w:p>
          <w:p w14:paraId="40F532CA" w14:textId="2D152491" w:rsidR="008C62DA" w:rsidRDefault="008C62DA" w:rsidP="00A13E8D">
            <w:pPr>
              <w:jc w:val="center"/>
              <w:rPr>
                <w:color w:val="000000"/>
                <w:rtl/>
              </w:rPr>
            </w:pPr>
            <w:r>
              <w:rPr>
                <w:rFonts w:hint="cs"/>
                <w:color w:val="000000"/>
                <w:rtl/>
              </w:rPr>
              <w:t>الاربعاء والجمعة والاحد</w:t>
            </w:r>
          </w:p>
          <w:p w14:paraId="3426E89F" w14:textId="77777777" w:rsidR="008C62DA" w:rsidRDefault="008C62DA" w:rsidP="00A13E8D">
            <w:pPr>
              <w:jc w:val="center"/>
              <w:rPr>
                <w:color w:val="000000"/>
                <w:rtl/>
              </w:rPr>
            </w:pPr>
          </w:p>
          <w:p w14:paraId="1C23E4CC" w14:textId="19AA4507" w:rsidR="00A13E8D" w:rsidRPr="00A13E8D" w:rsidRDefault="00A13E8D" w:rsidP="00A13E8D">
            <w:pPr>
              <w:jc w:val="center"/>
            </w:pPr>
            <w:r w:rsidRPr="00A13E8D">
              <w:rPr>
                <w:color w:val="000000"/>
              </w:rPr>
              <w:t>FZ  1355</w:t>
            </w:r>
          </w:p>
        </w:tc>
      </w:tr>
      <w:tr w:rsidR="00FF26E2" w:rsidRPr="00A13E8D" w14:paraId="06CAE4A3" w14:textId="77777777" w:rsidTr="00A13E8D">
        <w:trPr>
          <w:trHeight w:val="440"/>
        </w:trPr>
        <w:tc>
          <w:tcPr>
            <w:tcW w:w="4145" w:type="dxa"/>
            <w:vAlign w:val="bottom"/>
          </w:tcPr>
          <w:p w14:paraId="2AFE1F7D" w14:textId="6E3255B4" w:rsidR="00FF26E2" w:rsidRPr="00A13E8D" w:rsidRDefault="00A13E8D" w:rsidP="00A13E8D">
            <w:pPr>
              <w:jc w:val="center"/>
            </w:pPr>
            <w:r w:rsidRPr="00A13E8D">
              <w:rPr>
                <w:rFonts w:hint="cs"/>
                <w:color w:val="000000"/>
                <w:rtl/>
              </w:rPr>
              <w:t xml:space="preserve"> 15:10 </w:t>
            </w:r>
          </w:p>
        </w:tc>
        <w:tc>
          <w:tcPr>
            <w:tcW w:w="1212" w:type="dxa"/>
            <w:vAlign w:val="bottom"/>
          </w:tcPr>
          <w:p w14:paraId="720AD972" w14:textId="4875531B" w:rsidR="00FF26E2" w:rsidRPr="00A13E8D" w:rsidRDefault="00A13E8D" w:rsidP="00A13E8D">
            <w:pPr>
              <w:jc w:val="center"/>
            </w:pPr>
            <w:r w:rsidRPr="00A13E8D">
              <w:rPr>
                <w:rFonts w:hint="cs"/>
                <w:color w:val="000000"/>
                <w:rtl/>
              </w:rPr>
              <w:t xml:space="preserve"> 10:15 </w:t>
            </w:r>
          </w:p>
        </w:tc>
        <w:tc>
          <w:tcPr>
            <w:tcW w:w="1122" w:type="dxa"/>
            <w:vAlign w:val="bottom"/>
          </w:tcPr>
          <w:p w14:paraId="2544DEDB" w14:textId="1721D711" w:rsidR="00FF26E2" w:rsidRPr="00A13E8D" w:rsidRDefault="00A13E8D" w:rsidP="00A13E8D">
            <w:pPr>
              <w:jc w:val="center"/>
            </w:pPr>
            <w:r w:rsidRPr="00A13E8D">
              <w:rPr>
                <w:rFonts w:hint="cs"/>
                <w:color w:val="000000"/>
                <w:rtl/>
              </w:rPr>
              <w:t xml:space="preserve"> دبي </w:t>
            </w:r>
          </w:p>
        </w:tc>
        <w:tc>
          <w:tcPr>
            <w:tcW w:w="1133" w:type="dxa"/>
            <w:vAlign w:val="bottom"/>
          </w:tcPr>
          <w:p w14:paraId="5E263586" w14:textId="7F425BBC" w:rsidR="00FF26E2" w:rsidRPr="00A13E8D" w:rsidRDefault="00A13E8D" w:rsidP="00A13E8D">
            <w:pPr>
              <w:jc w:val="center"/>
            </w:pPr>
            <w:r w:rsidRPr="00A13E8D">
              <w:rPr>
                <w:rFonts w:hint="cs"/>
                <w:color w:val="000000"/>
                <w:rtl/>
              </w:rPr>
              <w:t xml:space="preserve"> غان </w:t>
            </w:r>
          </w:p>
        </w:tc>
        <w:tc>
          <w:tcPr>
            <w:tcW w:w="1981" w:type="dxa"/>
            <w:vAlign w:val="bottom"/>
          </w:tcPr>
          <w:p w14:paraId="7AE037D5" w14:textId="466A969F" w:rsidR="00FF26E2" w:rsidRPr="00A13E8D" w:rsidRDefault="00A13E8D" w:rsidP="00A13E8D">
            <w:pPr>
              <w:jc w:val="center"/>
            </w:pPr>
            <w:r w:rsidRPr="00A13E8D">
              <w:rPr>
                <w:color w:val="000000"/>
              </w:rPr>
              <w:t>FZ  1356</w:t>
            </w:r>
          </w:p>
        </w:tc>
      </w:tr>
    </w:tbl>
    <w:p w14:paraId="4091EC72" w14:textId="366403C4" w:rsidR="00FF26E2" w:rsidRPr="00A13E8D" w:rsidRDefault="00FF26E2" w:rsidP="00FF26E2">
      <w:pPr>
        <w:bidi/>
        <w:jc w:val="both"/>
        <w:rPr>
          <w:rFonts w:cstheme="minorHAnsi"/>
          <w:sz w:val="24"/>
          <w:szCs w:val="24"/>
          <w:rtl/>
        </w:rPr>
      </w:pPr>
      <w:r w:rsidRPr="00A13E8D">
        <w:rPr>
          <w:rFonts w:cstheme="minorHAnsi"/>
          <w:sz w:val="24"/>
          <w:szCs w:val="24"/>
          <w:rtl/>
        </w:rPr>
        <w:t>تبدأ أسعار درجة الأعمال ذهابًا وإيابًا من</w:t>
      </w:r>
      <w:r w:rsidRPr="00A13E8D">
        <w:rPr>
          <w:rFonts w:cstheme="minorHAnsi"/>
          <w:sz w:val="24"/>
          <w:szCs w:val="24"/>
        </w:rPr>
        <w:t xml:space="preserve"> </w:t>
      </w:r>
      <w:r w:rsidRPr="00A13E8D">
        <w:rPr>
          <w:rFonts w:cstheme="minorHAnsi" w:hint="cs"/>
          <w:sz w:val="24"/>
          <w:szCs w:val="24"/>
          <w:rtl/>
        </w:rPr>
        <w:t>دبي</w:t>
      </w:r>
      <w:r w:rsidRPr="00A13E8D">
        <w:rPr>
          <w:rFonts w:cstheme="minorHAnsi"/>
          <w:sz w:val="24"/>
          <w:szCs w:val="24"/>
        </w:rPr>
        <w:t xml:space="preserve"> </w:t>
      </w:r>
      <w:r w:rsidRPr="00A13E8D">
        <w:rPr>
          <w:rFonts w:cstheme="minorHAnsi"/>
          <w:sz w:val="24"/>
          <w:szCs w:val="24"/>
          <w:rtl/>
        </w:rPr>
        <w:t>إلى</w:t>
      </w:r>
      <w:r w:rsidRPr="00A13E8D">
        <w:rPr>
          <w:rFonts w:cstheme="minorHAnsi"/>
          <w:sz w:val="24"/>
          <w:szCs w:val="24"/>
        </w:rPr>
        <w:t xml:space="preserve"> </w:t>
      </w:r>
      <w:r w:rsidRPr="00A13E8D">
        <w:rPr>
          <w:rFonts w:cstheme="minorHAnsi" w:hint="cs"/>
          <w:sz w:val="24"/>
          <w:szCs w:val="24"/>
          <w:rtl/>
        </w:rPr>
        <w:t>غان</w:t>
      </w:r>
      <w:r w:rsidRPr="00A13E8D">
        <w:rPr>
          <w:rFonts w:cstheme="minorHAnsi"/>
          <w:sz w:val="24"/>
          <w:szCs w:val="24"/>
        </w:rPr>
        <w:t xml:space="preserve"> </w:t>
      </w:r>
      <w:r w:rsidRPr="00A13E8D">
        <w:rPr>
          <w:rFonts w:cstheme="minorHAnsi"/>
          <w:sz w:val="24"/>
          <w:szCs w:val="24"/>
          <w:rtl/>
        </w:rPr>
        <w:t xml:space="preserve">من 7400 درهم وتبدأ أسعار الدرجة السياحية من 4،050 درهمًا </w:t>
      </w:r>
      <w:r w:rsidRPr="00A13E8D">
        <w:rPr>
          <w:rFonts w:cstheme="minorHAnsi" w:hint="cs"/>
          <w:sz w:val="24"/>
          <w:szCs w:val="24"/>
          <w:rtl/>
        </w:rPr>
        <w:t xml:space="preserve"> </w:t>
      </w:r>
      <w:r w:rsidRPr="00A13E8D">
        <w:rPr>
          <w:rFonts w:cstheme="minorHAnsi"/>
          <w:sz w:val="24"/>
          <w:szCs w:val="24"/>
          <w:rtl/>
        </w:rPr>
        <w:t xml:space="preserve">. </w:t>
      </w:r>
      <w:r w:rsidRPr="00A13E8D">
        <w:rPr>
          <w:rFonts w:cstheme="minorHAnsi" w:hint="cs"/>
          <w:sz w:val="24"/>
          <w:szCs w:val="24"/>
          <w:rtl/>
        </w:rPr>
        <w:t>و</w:t>
      </w:r>
      <w:r w:rsidRPr="00A13E8D">
        <w:rPr>
          <w:rFonts w:cstheme="minorHAnsi"/>
          <w:sz w:val="24"/>
          <w:szCs w:val="24"/>
          <w:rtl/>
        </w:rPr>
        <w:t>تبدأ أسعار درجة الأعمال ذهابًا وإيابًا من</w:t>
      </w:r>
      <w:r w:rsidRPr="00A13E8D">
        <w:rPr>
          <w:rFonts w:cstheme="minorHAnsi"/>
          <w:sz w:val="24"/>
          <w:szCs w:val="24"/>
        </w:rPr>
        <w:t xml:space="preserve"> </w:t>
      </w:r>
      <w:r w:rsidRPr="00A13E8D">
        <w:rPr>
          <w:rFonts w:cstheme="minorHAnsi" w:hint="cs"/>
          <w:sz w:val="24"/>
          <w:szCs w:val="24"/>
          <w:rtl/>
        </w:rPr>
        <w:t>غان</w:t>
      </w:r>
      <w:r w:rsidRPr="00A13E8D">
        <w:rPr>
          <w:rFonts w:cstheme="minorHAnsi"/>
          <w:sz w:val="24"/>
          <w:szCs w:val="24"/>
        </w:rPr>
        <w:t xml:space="preserve"> </w:t>
      </w:r>
      <w:r w:rsidRPr="00A13E8D">
        <w:rPr>
          <w:rFonts w:cstheme="minorHAnsi"/>
          <w:sz w:val="24"/>
          <w:szCs w:val="24"/>
          <w:rtl/>
        </w:rPr>
        <w:t>إلى</w:t>
      </w:r>
      <w:r w:rsidRPr="00A13E8D">
        <w:rPr>
          <w:rFonts w:cstheme="minorHAnsi"/>
          <w:sz w:val="24"/>
          <w:szCs w:val="24"/>
        </w:rPr>
        <w:t xml:space="preserve"> </w:t>
      </w:r>
      <w:r w:rsidRPr="00A13E8D">
        <w:rPr>
          <w:rFonts w:cstheme="minorHAnsi" w:hint="cs"/>
          <w:sz w:val="24"/>
          <w:szCs w:val="24"/>
          <w:rtl/>
        </w:rPr>
        <w:t>دبي</w:t>
      </w:r>
      <w:r w:rsidRPr="00A13E8D">
        <w:rPr>
          <w:rFonts w:cstheme="minorHAnsi"/>
          <w:sz w:val="24"/>
          <w:szCs w:val="24"/>
        </w:rPr>
        <w:t xml:space="preserve"> </w:t>
      </w:r>
      <w:r w:rsidRPr="00A13E8D">
        <w:rPr>
          <w:rFonts w:cstheme="minorHAnsi"/>
          <w:sz w:val="24"/>
          <w:szCs w:val="24"/>
          <w:rtl/>
        </w:rPr>
        <w:t xml:space="preserve">من 1600 دولارًا أمريكيًا </w:t>
      </w:r>
      <w:r w:rsidRPr="00A13E8D">
        <w:rPr>
          <w:rFonts w:cstheme="minorHAnsi" w:hint="cs"/>
          <w:sz w:val="24"/>
          <w:szCs w:val="24"/>
          <w:rtl/>
        </w:rPr>
        <w:t xml:space="preserve"> و</w:t>
      </w:r>
      <w:r w:rsidRPr="00A13E8D">
        <w:rPr>
          <w:rFonts w:cstheme="minorHAnsi"/>
          <w:sz w:val="24"/>
          <w:szCs w:val="24"/>
          <w:rtl/>
        </w:rPr>
        <w:t xml:space="preserve"> أسعار الدرجة السياحية من 550 دولارًا أمريكيًا</w:t>
      </w:r>
      <w:r w:rsidRPr="00A13E8D">
        <w:rPr>
          <w:rFonts w:cstheme="minorHAnsi"/>
          <w:sz w:val="24"/>
          <w:szCs w:val="24"/>
        </w:rPr>
        <w:t>.</w:t>
      </w:r>
    </w:p>
    <w:p w14:paraId="35F14076" w14:textId="67C1BDF8" w:rsidR="00150538" w:rsidRPr="00A13E8D" w:rsidRDefault="00150538" w:rsidP="00150538">
      <w:pPr>
        <w:bidi/>
        <w:jc w:val="both"/>
        <w:rPr>
          <w:rFonts w:cstheme="minorHAnsi"/>
          <w:sz w:val="24"/>
          <w:szCs w:val="24"/>
          <w:rtl/>
        </w:rPr>
      </w:pPr>
    </w:p>
    <w:p w14:paraId="5F6BA8EA" w14:textId="78E1D098" w:rsidR="00A13E8D" w:rsidRPr="00FF26E2" w:rsidRDefault="00A13E8D" w:rsidP="008C62DA">
      <w:pPr>
        <w:bidi/>
        <w:jc w:val="both"/>
        <w:rPr>
          <w:rFonts w:cstheme="minorHAnsi"/>
          <w:sz w:val="24"/>
          <w:szCs w:val="24"/>
          <w:rtl/>
        </w:rPr>
      </w:pPr>
    </w:p>
    <w:p w14:paraId="2E41EA90" w14:textId="77777777" w:rsidR="00150538" w:rsidRDefault="00FF26E2" w:rsidP="00150538">
      <w:pPr>
        <w:bidi/>
        <w:jc w:val="both"/>
        <w:rPr>
          <w:rFonts w:cstheme="minorHAnsi"/>
          <w:sz w:val="24"/>
          <w:szCs w:val="24"/>
          <w:rtl/>
        </w:rPr>
      </w:pPr>
      <w:r w:rsidRPr="00FF26E2">
        <w:rPr>
          <w:rFonts w:cstheme="minorHAnsi"/>
          <w:sz w:val="24"/>
          <w:szCs w:val="24"/>
          <w:rtl/>
        </w:rPr>
        <w:lastRenderedPageBreak/>
        <w:t>الرحلات متاحة للحجز على موقع</w:t>
      </w:r>
      <w:r w:rsidRPr="00FF26E2">
        <w:rPr>
          <w:rFonts w:cstheme="minorHAnsi"/>
          <w:sz w:val="24"/>
          <w:szCs w:val="24"/>
        </w:rPr>
        <w:t xml:space="preserve"> flydubai.com </w:t>
      </w:r>
      <w:r w:rsidRPr="00FF26E2">
        <w:rPr>
          <w:rFonts w:cstheme="minorHAnsi"/>
          <w:sz w:val="24"/>
          <w:szCs w:val="24"/>
          <w:rtl/>
        </w:rPr>
        <w:t xml:space="preserve">أو تطبيق فلاي دبي الرسمي أو مركز الاتصال في دبي على الرقم </w:t>
      </w:r>
    </w:p>
    <w:p w14:paraId="3928AF73" w14:textId="27F2F230" w:rsidR="00FF26E2" w:rsidRPr="00FF26E2" w:rsidRDefault="00150538" w:rsidP="00150538">
      <w:pPr>
        <w:bidi/>
        <w:jc w:val="both"/>
        <w:rPr>
          <w:rFonts w:cstheme="minorHAnsi"/>
          <w:sz w:val="24"/>
          <w:szCs w:val="24"/>
          <w:rtl/>
        </w:rPr>
      </w:pPr>
      <w:r w:rsidRPr="008A5070">
        <w:t>(+971) 600 54 44 45</w:t>
      </w:r>
      <w:r>
        <w:rPr>
          <w:rFonts w:hint="cs"/>
          <w:rtl/>
        </w:rPr>
        <w:t xml:space="preserve"> </w:t>
      </w:r>
      <w:r w:rsidR="00FF26E2">
        <w:rPr>
          <w:rFonts w:cstheme="minorHAnsi" w:hint="cs"/>
          <w:sz w:val="24"/>
          <w:szCs w:val="24"/>
          <w:rtl/>
        </w:rPr>
        <w:t xml:space="preserve"> </w:t>
      </w:r>
      <w:r w:rsidR="00FF26E2" w:rsidRPr="00FF26E2">
        <w:rPr>
          <w:rFonts w:cstheme="minorHAnsi"/>
          <w:sz w:val="24"/>
          <w:szCs w:val="24"/>
          <w:rtl/>
        </w:rPr>
        <w:t xml:space="preserve"> أو من متاجر فلاي دبي للسفر أو من خلال شركائنا في السفر</w:t>
      </w:r>
      <w:r w:rsidR="00FF26E2" w:rsidRPr="00FF26E2">
        <w:rPr>
          <w:rFonts w:cstheme="minorHAnsi"/>
          <w:sz w:val="24"/>
          <w:szCs w:val="24"/>
        </w:rPr>
        <w:t>.</w:t>
      </w:r>
    </w:p>
    <w:p w14:paraId="6352DEF0" w14:textId="77777777" w:rsidR="00FF26E2" w:rsidRDefault="00FF26E2" w:rsidP="00FF26E2">
      <w:pPr>
        <w:bidi/>
        <w:rPr>
          <w:rFonts w:cs="Calibri"/>
          <w:b/>
          <w:bCs/>
          <w:sz w:val="24"/>
          <w:szCs w:val="24"/>
          <w:rtl/>
        </w:rPr>
      </w:pPr>
    </w:p>
    <w:p w14:paraId="270B0477" w14:textId="7F2DE63D" w:rsidR="00C47034" w:rsidRDefault="00FF26E2" w:rsidP="00FF26E2">
      <w:pPr>
        <w:bidi/>
        <w:rPr>
          <w:rFonts w:cstheme="minorHAnsi"/>
          <w:b/>
          <w:bCs/>
          <w:sz w:val="24"/>
          <w:szCs w:val="24"/>
          <w:rtl/>
        </w:rPr>
      </w:pPr>
      <w:r w:rsidRPr="00FF26E2">
        <w:rPr>
          <w:rFonts w:cs="Calibri"/>
          <w:b/>
          <w:bCs/>
          <w:sz w:val="24"/>
          <w:szCs w:val="24"/>
          <w:rtl/>
        </w:rPr>
        <w:t xml:space="preserve">للحصول على الجدول الزمني الكامل والأسعار ، يرجى زيارة: </w:t>
      </w:r>
      <w:hyperlink r:id="rId8" w:history="1">
        <w:r w:rsidRPr="00075A47">
          <w:rPr>
            <w:rStyle w:val="Hyperlink"/>
            <w:rFonts w:cstheme="minorHAnsi"/>
            <w:b/>
            <w:bCs/>
            <w:sz w:val="24"/>
            <w:szCs w:val="24"/>
          </w:rPr>
          <w:t>https://www.flydubai.com/en/plan/timetable</w:t>
        </w:r>
      </w:hyperlink>
    </w:p>
    <w:p w14:paraId="319FBE73" w14:textId="13803EA5" w:rsidR="00082CA3" w:rsidRPr="00646E82" w:rsidRDefault="00150538" w:rsidP="008C62DA">
      <w:pPr>
        <w:jc w:val="both"/>
      </w:pPr>
      <w:r>
        <w:rPr>
          <w:rFonts w:cstheme="minorHAnsi" w:hint="cs"/>
          <w:b/>
          <w:bCs/>
          <w:sz w:val="24"/>
          <w:szCs w:val="24"/>
          <w:rtl/>
        </w:rPr>
        <w:t xml:space="preserve"> </w:t>
      </w:r>
      <w:r w:rsidR="008C62DA">
        <w:rPr>
          <w:rFonts w:hint="cs"/>
          <w:rtl/>
        </w:rPr>
        <w:t xml:space="preserve"> </w:t>
      </w:r>
    </w:p>
    <w:p w14:paraId="35AB07B9" w14:textId="592C4323" w:rsidR="00F514AB" w:rsidRPr="00835712" w:rsidRDefault="00F514AB" w:rsidP="00082CA3">
      <w:pPr>
        <w:bidi/>
        <w:rPr>
          <w:rFonts w:cstheme="minorHAnsi"/>
          <w:b/>
          <w:bCs/>
          <w:sz w:val="20"/>
          <w:szCs w:val="20"/>
          <w:rtl/>
        </w:rPr>
      </w:pPr>
      <w:r w:rsidRPr="00835712">
        <w:rPr>
          <w:rFonts w:cstheme="minorHAnsi"/>
          <w:b/>
          <w:bCs/>
          <w:sz w:val="20"/>
          <w:szCs w:val="20"/>
          <w:rtl/>
        </w:rPr>
        <w:t>حول فلاي دبي</w:t>
      </w:r>
    </w:p>
    <w:p w14:paraId="7D541128" w14:textId="196322A0" w:rsidR="00F514AB" w:rsidRPr="00835712" w:rsidRDefault="00F514AB" w:rsidP="00F514AB">
      <w:pPr>
        <w:bidi/>
        <w:jc w:val="both"/>
        <w:rPr>
          <w:rFonts w:cstheme="minorHAnsi"/>
          <w:sz w:val="20"/>
          <w:szCs w:val="20"/>
        </w:rPr>
      </w:pPr>
      <w:r>
        <w:rPr>
          <w:rFonts w:cstheme="minorHAnsi" w:hint="cs"/>
          <w:sz w:val="20"/>
          <w:szCs w:val="20"/>
          <w:rtl/>
        </w:rPr>
        <w:t xml:space="preserve">من </w:t>
      </w:r>
      <w:r w:rsidRPr="00835712">
        <w:rPr>
          <w:rFonts w:cstheme="minorHAnsi"/>
          <w:sz w:val="20"/>
          <w:szCs w:val="20"/>
          <w:rtl/>
        </w:rPr>
        <w:t xml:space="preserve">مقرها في دبي، أنشأت فلاي دبي شبكة تضم أكثر من </w:t>
      </w:r>
      <w:r w:rsidR="00150538">
        <w:rPr>
          <w:rFonts w:cstheme="minorHAnsi" w:hint="cs"/>
          <w:sz w:val="20"/>
          <w:szCs w:val="20"/>
          <w:rtl/>
        </w:rPr>
        <w:t>100</w:t>
      </w:r>
      <w:r w:rsidRPr="00835712">
        <w:rPr>
          <w:rFonts w:cstheme="minorHAnsi"/>
          <w:sz w:val="20"/>
          <w:szCs w:val="20"/>
          <w:rtl/>
        </w:rPr>
        <w:t xml:space="preserve"> وجهة يخدمها أسطول مكون من</w:t>
      </w:r>
      <w:r>
        <w:rPr>
          <w:rFonts w:cstheme="minorHAnsi" w:hint="cs"/>
          <w:sz w:val="20"/>
          <w:szCs w:val="20"/>
          <w:rtl/>
        </w:rPr>
        <w:t xml:space="preserve"> اكثر من</w:t>
      </w:r>
      <w:r w:rsidRPr="00835712">
        <w:rPr>
          <w:rFonts w:cstheme="minorHAnsi"/>
          <w:sz w:val="20"/>
          <w:szCs w:val="20"/>
          <w:rtl/>
        </w:rPr>
        <w:t xml:space="preserve"> </w:t>
      </w:r>
      <w:r w:rsidR="002A6A6F">
        <w:rPr>
          <w:rFonts w:cstheme="minorHAnsi" w:hint="cs"/>
          <w:sz w:val="20"/>
          <w:szCs w:val="20"/>
          <w:rtl/>
        </w:rPr>
        <w:t>68</w:t>
      </w:r>
      <w:r w:rsidRPr="00835712">
        <w:rPr>
          <w:rFonts w:cstheme="minorHAnsi"/>
          <w:sz w:val="20"/>
          <w:szCs w:val="20"/>
          <w:rtl/>
        </w:rPr>
        <w:t xml:space="preserve"> طائرة. ومنذ بدء عملياتها في يونيو </w:t>
      </w:r>
      <w:r w:rsidRPr="00835712">
        <w:rPr>
          <w:rFonts w:cstheme="minorHAnsi"/>
          <w:sz w:val="20"/>
          <w:szCs w:val="20"/>
        </w:rPr>
        <w:t>2009</w:t>
      </w:r>
      <w:r w:rsidRPr="00835712">
        <w:rPr>
          <w:rFonts w:cstheme="minorHAnsi"/>
          <w:sz w:val="20"/>
          <w:szCs w:val="20"/>
          <w:rtl/>
        </w:rPr>
        <w:t>، التزمت فلاي دبي بإزالة الحواجز أمام السفر، وتسهيل تدفق حركة التجارة والسياحة وتعزيز التواصل بين مختلف الثقافات عبر شبكتها المتنامية باستمرار.</w:t>
      </w:r>
    </w:p>
    <w:p w14:paraId="1D231A47" w14:textId="77777777" w:rsidR="00F514AB" w:rsidRPr="00835712" w:rsidRDefault="00F514AB" w:rsidP="00F514AB">
      <w:pPr>
        <w:bidi/>
        <w:jc w:val="both"/>
        <w:rPr>
          <w:rFonts w:cstheme="minorHAnsi"/>
          <w:sz w:val="20"/>
          <w:szCs w:val="20"/>
        </w:rPr>
      </w:pPr>
      <w:r w:rsidRPr="00835712">
        <w:rPr>
          <w:rFonts w:cstheme="minorHAnsi"/>
          <w:sz w:val="20"/>
          <w:szCs w:val="20"/>
          <w:rtl/>
        </w:rPr>
        <w:t>وصبغت فلاي دبي رحلة انطلاقتها بعدد من الإنجازات</w:t>
      </w:r>
      <w:r w:rsidRPr="00835712">
        <w:rPr>
          <w:rFonts w:cstheme="minorHAnsi"/>
          <w:sz w:val="20"/>
          <w:szCs w:val="20"/>
        </w:rPr>
        <w:t>:</w:t>
      </w:r>
    </w:p>
    <w:p w14:paraId="66B3DB40" w14:textId="1029C6BC" w:rsidR="00F514AB" w:rsidRPr="00835712" w:rsidRDefault="00F514AB" w:rsidP="00F514AB">
      <w:pPr>
        <w:bidi/>
        <w:jc w:val="both"/>
        <w:rPr>
          <w:rFonts w:cstheme="minorHAnsi"/>
          <w:sz w:val="20"/>
          <w:szCs w:val="20"/>
        </w:rPr>
      </w:pPr>
      <w:r w:rsidRPr="00835712">
        <w:rPr>
          <w:rFonts w:cstheme="minorHAnsi"/>
          <w:sz w:val="20"/>
          <w:szCs w:val="20"/>
          <w:rtl/>
        </w:rPr>
        <w:t xml:space="preserve">• شبكة موسعة: إنشاء شبكة تضم أكثر من </w:t>
      </w:r>
      <w:r w:rsidR="00150538">
        <w:rPr>
          <w:rFonts w:cstheme="minorHAnsi" w:hint="cs"/>
          <w:sz w:val="20"/>
          <w:szCs w:val="20"/>
          <w:rtl/>
        </w:rPr>
        <w:t>100</w:t>
      </w:r>
      <w:r w:rsidRPr="00835712">
        <w:rPr>
          <w:rFonts w:cstheme="minorHAnsi"/>
          <w:sz w:val="20"/>
          <w:szCs w:val="20"/>
          <w:rtl/>
        </w:rPr>
        <w:t xml:space="preserve"> وجهة في </w:t>
      </w:r>
      <w:r>
        <w:rPr>
          <w:rFonts w:cstheme="minorHAnsi" w:hint="cs"/>
          <w:sz w:val="20"/>
          <w:szCs w:val="20"/>
          <w:rtl/>
        </w:rPr>
        <w:t>50</w:t>
      </w:r>
      <w:r w:rsidRPr="00835712">
        <w:rPr>
          <w:rFonts w:cstheme="minorHAnsi"/>
          <w:sz w:val="20"/>
          <w:szCs w:val="20"/>
          <w:rtl/>
        </w:rPr>
        <w:t xml:space="preserve"> دولة عبر إفريقيا وآسيا الوسطى والقوقاز ووسط وجنوب شرق أوروبا ودول مجلس التعاون الخليجي والشرق الأوسط وشبه القارة الهندية.</w:t>
      </w:r>
    </w:p>
    <w:p w14:paraId="1CEF0EB4" w14:textId="77777777" w:rsidR="00F514AB" w:rsidRPr="00835712" w:rsidRDefault="00F514AB" w:rsidP="00F514AB">
      <w:pPr>
        <w:bidi/>
        <w:jc w:val="both"/>
        <w:rPr>
          <w:rFonts w:cstheme="minorHAnsi"/>
          <w:sz w:val="20"/>
          <w:szCs w:val="20"/>
        </w:rPr>
      </w:pPr>
      <w:r w:rsidRPr="00835712">
        <w:rPr>
          <w:rFonts w:cstheme="minorHAnsi"/>
          <w:sz w:val="20"/>
          <w:szCs w:val="20"/>
        </w:rPr>
        <w:t xml:space="preserve">• </w:t>
      </w:r>
      <w:r w:rsidRPr="00835712">
        <w:rPr>
          <w:rFonts w:cstheme="minorHAnsi"/>
          <w:sz w:val="20"/>
          <w:szCs w:val="20"/>
          <w:rtl/>
        </w:rPr>
        <w:t>فتح الأسواق غير المخدومة: افتتاح أكثر من 70 وجهة جديدة لم يكن لها سابقًا رحلات جوية مباشرة مع دبي أو لم تكن مخدومة من قبل شركة طيران وطنية إماراتية من دبي</w:t>
      </w:r>
      <w:r w:rsidRPr="00835712">
        <w:rPr>
          <w:rFonts w:cstheme="minorHAnsi"/>
          <w:sz w:val="20"/>
          <w:szCs w:val="20"/>
        </w:rPr>
        <w:t>.</w:t>
      </w:r>
    </w:p>
    <w:p w14:paraId="1A13CAD0" w14:textId="6D64AE4F" w:rsidR="00F514AB" w:rsidRPr="00835712" w:rsidRDefault="00F514AB" w:rsidP="00F514AB">
      <w:pPr>
        <w:bidi/>
        <w:jc w:val="both"/>
        <w:rPr>
          <w:rFonts w:cstheme="minorHAnsi"/>
          <w:sz w:val="20"/>
          <w:szCs w:val="20"/>
        </w:rPr>
      </w:pPr>
      <w:r w:rsidRPr="00835712">
        <w:rPr>
          <w:rFonts w:cstheme="minorHAnsi"/>
          <w:sz w:val="20"/>
          <w:szCs w:val="20"/>
        </w:rPr>
        <w:t xml:space="preserve">• </w:t>
      </w:r>
      <w:r w:rsidRPr="00835712">
        <w:rPr>
          <w:rFonts w:cstheme="minorHAnsi"/>
          <w:sz w:val="20"/>
          <w:szCs w:val="20"/>
          <w:rtl/>
        </w:rPr>
        <w:t xml:space="preserve">كفاءة الاسطول: تشغل أسطولًا موحدا من </w:t>
      </w:r>
      <w:r w:rsidR="00433020">
        <w:rPr>
          <w:rFonts w:cstheme="minorHAnsi"/>
          <w:sz w:val="20"/>
          <w:szCs w:val="20"/>
        </w:rPr>
        <w:t>68</w:t>
      </w:r>
      <w:r w:rsidRPr="00835712">
        <w:rPr>
          <w:rFonts w:cstheme="minorHAnsi"/>
          <w:sz w:val="20"/>
          <w:szCs w:val="20"/>
          <w:rtl/>
        </w:rPr>
        <w:t xml:space="preserve"> طائرة بوينغ 737 ويتضمن: </w:t>
      </w:r>
      <w:r w:rsidR="00082CA3">
        <w:rPr>
          <w:rFonts w:cstheme="minorHAnsi" w:hint="cs"/>
          <w:sz w:val="20"/>
          <w:szCs w:val="20"/>
          <w:rtl/>
        </w:rPr>
        <w:t>32</w:t>
      </w:r>
      <w:r w:rsidRPr="00835712">
        <w:rPr>
          <w:rFonts w:cstheme="minorHAnsi"/>
          <w:sz w:val="20"/>
          <w:szCs w:val="20"/>
          <w:rtl/>
        </w:rPr>
        <w:t xml:space="preserve"> طائرة بوينغ 800-737 من الجيل الجديد و </w:t>
      </w:r>
      <w:r w:rsidR="00433020">
        <w:rPr>
          <w:rFonts w:cstheme="minorHAnsi"/>
          <w:sz w:val="20"/>
          <w:szCs w:val="20"/>
        </w:rPr>
        <w:t>33</w:t>
      </w:r>
      <w:r w:rsidRPr="00835712">
        <w:rPr>
          <w:rFonts w:cstheme="minorHAnsi"/>
          <w:sz w:val="20"/>
          <w:szCs w:val="20"/>
          <w:rtl/>
        </w:rPr>
        <w:t xml:space="preserve"> بوينغ 737 ماكس 8 و 3 بوينغ 737 ماكس 9</w:t>
      </w:r>
      <w:r w:rsidRPr="00835712">
        <w:rPr>
          <w:rFonts w:cstheme="minorHAnsi"/>
          <w:sz w:val="20"/>
          <w:szCs w:val="20"/>
        </w:rPr>
        <w:t>.</w:t>
      </w:r>
    </w:p>
    <w:p w14:paraId="0458429E" w14:textId="782AC2D3" w:rsidR="00F514AB" w:rsidRDefault="00F514AB" w:rsidP="00F514AB">
      <w:pPr>
        <w:bidi/>
        <w:jc w:val="both"/>
        <w:rPr>
          <w:rFonts w:cstheme="minorHAnsi"/>
          <w:sz w:val="20"/>
          <w:szCs w:val="20"/>
          <w:rtl/>
        </w:rPr>
      </w:pPr>
      <w:r w:rsidRPr="00835712">
        <w:rPr>
          <w:rFonts w:cstheme="minorHAnsi"/>
          <w:sz w:val="20"/>
          <w:szCs w:val="20"/>
        </w:rPr>
        <w:t xml:space="preserve">• </w:t>
      </w:r>
      <w:r w:rsidRPr="00835712">
        <w:rPr>
          <w:rFonts w:cstheme="minorHAnsi"/>
          <w:sz w:val="20"/>
          <w:szCs w:val="20"/>
          <w:rtl/>
        </w:rPr>
        <w:t xml:space="preserve">تعزيز التواصل: نقلت أكثر من </w:t>
      </w:r>
      <w:r w:rsidR="00306199">
        <w:rPr>
          <w:rFonts w:cstheme="minorHAnsi"/>
          <w:sz w:val="20"/>
          <w:szCs w:val="20"/>
        </w:rPr>
        <w:t>80</w:t>
      </w:r>
      <w:r w:rsidRPr="00835712">
        <w:rPr>
          <w:rFonts w:cstheme="minorHAnsi"/>
          <w:sz w:val="20"/>
          <w:szCs w:val="20"/>
          <w:rtl/>
        </w:rPr>
        <w:t xml:space="preserve"> مليون مسافر منذ انطلاقتها في العام 2009</w:t>
      </w:r>
      <w:r w:rsidRPr="00835712">
        <w:rPr>
          <w:rFonts w:cstheme="minorHAnsi"/>
          <w:sz w:val="20"/>
          <w:szCs w:val="20"/>
        </w:rPr>
        <w:t>.</w:t>
      </w:r>
    </w:p>
    <w:p w14:paraId="49004B97" w14:textId="77777777" w:rsidR="00F514AB" w:rsidRPr="00835712" w:rsidRDefault="00F514AB" w:rsidP="00F514AB">
      <w:pPr>
        <w:bidi/>
        <w:jc w:val="both"/>
        <w:rPr>
          <w:rFonts w:cstheme="minorHAnsi"/>
          <w:sz w:val="20"/>
          <w:szCs w:val="20"/>
        </w:rPr>
      </w:pPr>
    </w:p>
    <w:p w14:paraId="2B60AF6E" w14:textId="77777777" w:rsidR="00F514AB" w:rsidRPr="00835712" w:rsidRDefault="00F514AB" w:rsidP="00F514AB">
      <w:pPr>
        <w:bidi/>
        <w:jc w:val="both"/>
        <w:rPr>
          <w:rFonts w:cstheme="minorHAnsi"/>
          <w:sz w:val="20"/>
          <w:szCs w:val="20"/>
          <w:rtl/>
        </w:rPr>
      </w:pPr>
      <w:r w:rsidRPr="00835712">
        <w:rPr>
          <w:rFonts w:cstheme="minorHAnsi"/>
          <w:sz w:val="20"/>
          <w:szCs w:val="20"/>
          <w:rtl/>
        </w:rPr>
        <w:t xml:space="preserve">لمزيد من الاخبار يرجى زيارة : </w:t>
      </w:r>
      <w:r w:rsidRPr="00835712">
        <w:rPr>
          <w:rFonts w:cstheme="minorHAnsi"/>
          <w:sz w:val="20"/>
          <w:szCs w:val="20"/>
        </w:rPr>
        <w:t xml:space="preserve"> </w:t>
      </w:r>
      <w:hyperlink r:id="rId9" w:history="1">
        <w:r w:rsidRPr="00835712">
          <w:rPr>
            <w:rStyle w:val="Hyperlink"/>
            <w:rFonts w:cstheme="minorHAnsi"/>
            <w:sz w:val="20"/>
            <w:szCs w:val="20"/>
          </w:rPr>
          <w:t>flydubai Newsroom.</w:t>
        </w:r>
      </w:hyperlink>
    </w:p>
    <w:p w14:paraId="3736E50E" w14:textId="77777777" w:rsidR="00F514AB" w:rsidRDefault="00F514AB" w:rsidP="00F514AB">
      <w:pPr>
        <w:bidi/>
        <w:jc w:val="both"/>
        <w:rPr>
          <w:rFonts w:cstheme="minorHAnsi"/>
          <w:sz w:val="20"/>
          <w:szCs w:val="20"/>
        </w:rPr>
      </w:pPr>
      <w:r w:rsidRPr="00835712">
        <w:rPr>
          <w:rFonts w:cstheme="minorHAnsi"/>
          <w:sz w:val="20"/>
          <w:szCs w:val="20"/>
          <w:rtl/>
        </w:rPr>
        <w:t xml:space="preserve">للمزيد من المعلومات يرجى التواصل مع </w:t>
      </w:r>
      <w:hyperlink r:id="rId10" w:history="1">
        <w:r w:rsidRPr="00835712">
          <w:rPr>
            <w:rStyle w:val="Hyperlink"/>
            <w:rFonts w:cstheme="minorHAnsi"/>
            <w:sz w:val="20"/>
            <w:szCs w:val="20"/>
          </w:rPr>
          <w:t>mediarelations@flydubai.com</w:t>
        </w:r>
      </w:hyperlink>
    </w:p>
    <w:p w14:paraId="4FFE189C" w14:textId="77777777" w:rsidR="00F514AB" w:rsidRPr="00835712" w:rsidRDefault="00F514AB" w:rsidP="00F514AB">
      <w:pPr>
        <w:bidi/>
        <w:jc w:val="both"/>
        <w:rPr>
          <w:rFonts w:cstheme="minorHAnsi"/>
          <w:sz w:val="20"/>
          <w:szCs w:val="20"/>
        </w:rPr>
      </w:pPr>
      <w:r>
        <w:rPr>
          <w:rFonts w:cstheme="minorHAnsi" w:hint="cs"/>
          <w:sz w:val="20"/>
          <w:szCs w:val="20"/>
          <w:rtl/>
        </w:rPr>
        <w:t xml:space="preserve">او  </w:t>
      </w:r>
      <w:r w:rsidRPr="00835712">
        <w:rPr>
          <w:rFonts w:cstheme="minorHAnsi"/>
          <w:sz w:val="20"/>
          <w:szCs w:val="20"/>
          <w:rtl/>
        </w:rPr>
        <w:t xml:space="preserve">على الرقم </w:t>
      </w:r>
      <w:r w:rsidRPr="00835712">
        <w:rPr>
          <w:rFonts w:cstheme="minorHAnsi"/>
          <w:sz w:val="20"/>
          <w:szCs w:val="20"/>
        </w:rPr>
        <w:t xml:space="preserve">: </w:t>
      </w:r>
      <w:r w:rsidRPr="00835712">
        <w:rPr>
          <w:rFonts w:cstheme="minorHAnsi"/>
          <w:sz w:val="20"/>
          <w:szCs w:val="20"/>
          <w:rtl/>
        </w:rPr>
        <w:t xml:space="preserve"> </w:t>
      </w:r>
      <w:r w:rsidRPr="00835712">
        <w:rPr>
          <w:rFonts w:cstheme="minorHAnsi"/>
          <w:sz w:val="20"/>
          <w:szCs w:val="20"/>
        </w:rPr>
        <w:t>+971 555 174 642</w:t>
      </w:r>
    </w:p>
    <w:p w14:paraId="6203004C" w14:textId="77777777" w:rsidR="00F514AB" w:rsidRPr="00835712" w:rsidRDefault="00F514AB" w:rsidP="00F514AB">
      <w:pPr>
        <w:bidi/>
        <w:jc w:val="both"/>
        <w:rPr>
          <w:rFonts w:cstheme="minorHAnsi"/>
          <w:sz w:val="20"/>
          <w:szCs w:val="20"/>
        </w:rPr>
      </w:pPr>
    </w:p>
    <w:p w14:paraId="6446B597" w14:textId="7284F577" w:rsidR="00A939E0" w:rsidRPr="0001598D" w:rsidRDefault="00F514AB" w:rsidP="00A939E0">
      <w:pPr>
        <w:bidi/>
        <w:rPr>
          <w:rFonts w:cstheme="minorHAnsi"/>
          <w:sz w:val="24"/>
          <w:szCs w:val="24"/>
        </w:rPr>
      </w:pPr>
      <w:r>
        <w:rPr>
          <w:rFonts w:cstheme="minorHAnsi" w:hint="cs"/>
          <w:sz w:val="24"/>
          <w:szCs w:val="24"/>
          <w:rtl/>
        </w:rPr>
        <w:t xml:space="preserve"> </w:t>
      </w:r>
    </w:p>
    <w:sectPr w:rsidR="00A939E0" w:rsidRPr="0001598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29B1" w14:textId="77777777" w:rsidR="00EB56F3" w:rsidRDefault="00EB56F3" w:rsidP="00DE42CD">
      <w:pPr>
        <w:spacing w:after="0" w:line="240" w:lineRule="auto"/>
      </w:pPr>
      <w:r>
        <w:separator/>
      </w:r>
    </w:p>
  </w:endnote>
  <w:endnote w:type="continuationSeparator" w:id="0">
    <w:p w14:paraId="68307BC7" w14:textId="77777777" w:rsidR="00EB56F3" w:rsidRDefault="00EB56F3" w:rsidP="00DE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4909" w14:textId="77777777" w:rsidR="00EB56F3" w:rsidRDefault="00EB56F3" w:rsidP="00DE42CD">
      <w:pPr>
        <w:spacing w:after="0" w:line="240" w:lineRule="auto"/>
      </w:pPr>
      <w:r>
        <w:separator/>
      </w:r>
    </w:p>
  </w:footnote>
  <w:footnote w:type="continuationSeparator" w:id="0">
    <w:p w14:paraId="1FB4CF7D" w14:textId="77777777" w:rsidR="00EB56F3" w:rsidRDefault="00EB56F3" w:rsidP="00DE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DC4A" w14:textId="77777777" w:rsidR="00AB640F" w:rsidRDefault="00AB640F">
    <w:pPr>
      <w:pStyle w:val="Header"/>
    </w:pPr>
    <w:r w:rsidRPr="007B0041">
      <w:rPr>
        <w:rFonts w:ascii="Arial" w:eastAsia="Cambria" w:hAnsi="Arial" w:cs="Times New Roman"/>
        <w:noProof/>
        <w:sz w:val="24"/>
        <w:szCs w:val="24"/>
      </w:rPr>
      <w:drawing>
        <wp:inline distT="0" distB="0" distL="0" distR="0" wp14:anchorId="2741F387" wp14:editId="282850B8">
          <wp:extent cx="5939790" cy="662305"/>
          <wp:effectExtent l="0" t="0" r="3810" b="4445"/>
          <wp:docPr id="2" name="Picture 2" descr="Z:\ADMIN\templates\New Branding- templates\flydubai_press_release_Arabic.jpg"/>
          <wp:cNvGraphicFramePr/>
          <a:graphic xmlns:a="http://schemas.openxmlformats.org/drawingml/2006/main">
            <a:graphicData uri="http://schemas.openxmlformats.org/drawingml/2006/picture">
              <pic:pic xmlns:pic="http://schemas.openxmlformats.org/drawingml/2006/picture">
                <pic:nvPicPr>
                  <pic:cNvPr id="1" name="Picture 1" descr="Z:\ADMIN\templates\New Branding- templates\flydubai_press_release_Arabic.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662305"/>
                  </a:xfrm>
                  <a:prstGeom prst="rect">
                    <a:avLst/>
                  </a:prstGeom>
                  <a:noFill/>
                  <a:ln>
                    <a:noFill/>
                  </a:ln>
                </pic:spPr>
              </pic:pic>
            </a:graphicData>
          </a:graphic>
        </wp:inline>
      </w:drawing>
    </w:r>
  </w:p>
  <w:p w14:paraId="58DCBF46" w14:textId="77777777" w:rsidR="00AB640F" w:rsidRDefault="00AB6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34A"/>
    <w:multiLevelType w:val="hybridMultilevel"/>
    <w:tmpl w:val="7826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6547"/>
    <w:multiLevelType w:val="hybridMultilevel"/>
    <w:tmpl w:val="3AEA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E608F"/>
    <w:multiLevelType w:val="hybridMultilevel"/>
    <w:tmpl w:val="39ACE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E473B"/>
    <w:multiLevelType w:val="hybridMultilevel"/>
    <w:tmpl w:val="A6E8C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92BDE"/>
    <w:multiLevelType w:val="hybridMultilevel"/>
    <w:tmpl w:val="21D2D156"/>
    <w:lvl w:ilvl="0" w:tplc="F7400F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BE92147"/>
    <w:multiLevelType w:val="hybridMultilevel"/>
    <w:tmpl w:val="F55C5EC0"/>
    <w:lvl w:ilvl="0" w:tplc="3A2E59CA">
      <w:start w:val="60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2325E8"/>
    <w:multiLevelType w:val="hybridMultilevel"/>
    <w:tmpl w:val="C1BCC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A1A78"/>
    <w:multiLevelType w:val="hybridMultilevel"/>
    <w:tmpl w:val="6190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D0F54"/>
    <w:multiLevelType w:val="hybridMultilevel"/>
    <w:tmpl w:val="9206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70A1DE5"/>
    <w:multiLevelType w:val="hybridMultilevel"/>
    <w:tmpl w:val="D7962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84F4A80"/>
    <w:multiLevelType w:val="hybridMultilevel"/>
    <w:tmpl w:val="6450DF6E"/>
    <w:lvl w:ilvl="0" w:tplc="8E62B236">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8"/>
  </w:num>
  <w:num w:numId="6">
    <w:abstractNumId w:val="3"/>
  </w:num>
  <w:num w:numId="7">
    <w:abstractNumId w:val="2"/>
  </w:num>
  <w:num w:numId="8">
    <w:abstractNumId w:val="5"/>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41"/>
    <w:rsid w:val="000058F4"/>
    <w:rsid w:val="0000722C"/>
    <w:rsid w:val="0001598D"/>
    <w:rsid w:val="000162BA"/>
    <w:rsid w:val="00030DC9"/>
    <w:rsid w:val="00044881"/>
    <w:rsid w:val="0005371F"/>
    <w:rsid w:val="00053B7B"/>
    <w:rsid w:val="000565EE"/>
    <w:rsid w:val="0006054B"/>
    <w:rsid w:val="00062D59"/>
    <w:rsid w:val="0006361D"/>
    <w:rsid w:val="000762A2"/>
    <w:rsid w:val="00082C3A"/>
    <w:rsid w:val="00082CA3"/>
    <w:rsid w:val="00097CA7"/>
    <w:rsid w:val="000A058D"/>
    <w:rsid w:val="000A4E00"/>
    <w:rsid w:val="000B2BA8"/>
    <w:rsid w:val="000C2FD4"/>
    <w:rsid w:val="000C3F98"/>
    <w:rsid w:val="000D2632"/>
    <w:rsid w:val="000E2352"/>
    <w:rsid w:val="000E38F3"/>
    <w:rsid w:val="00103995"/>
    <w:rsid w:val="001269FF"/>
    <w:rsid w:val="00126F42"/>
    <w:rsid w:val="001451BF"/>
    <w:rsid w:val="00150538"/>
    <w:rsid w:val="00151C61"/>
    <w:rsid w:val="0015630B"/>
    <w:rsid w:val="00162F0E"/>
    <w:rsid w:val="00175894"/>
    <w:rsid w:val="00176D3A"/>
    <w:rsid w:val="00182064"/>
    <w:rsid w:val="00192071"/>
    <w:rsid w:val="0019726C"/>
    <w:rsid w:val="0019759A"/>
    <w:rsid w:val="001A6A49"/>
    <w:rsid w:val="001A6AD6"/>
    <w:rsid w:val="001A7D0E"/>
    <w:rsid w:val="001B198C"/>
    <w:rsid w:val="001E491D"/>
    <w:rsid w:val="001F67EE"/>
    <w:rsid w:val="001F6C43"/>
    <w:rsid w:val="002005E2"/>
    <w:rsid w:val="002114F9"/>
    <w:rsid w:val="00214E24"/>
    <w:rsid w:val="00230096"/>
    <w:rsid w:val="002338E9"/>
    <w:rsid w:val="002368E6"/>
    <w:rsid w:val="00252BCC"/>
    <w:rsid w:val="002559FA"/>
    <w:rsid w:val="00260828"/>
    <w:rsid w:val="00262BBC"/>
    <w:rsid w:val="00272D52"/>
    <w:rsid w:val="002745D6"/>
    <w:rsid w:val="002901FE"/>
    <w:rsid w:val="00296860"/>
    <w:rsid w:val="002A1128"/>
    <w:rsid w:val="002A6A6F"/>
    <w:rsid w:val="002B3E22"/>
    <w:rsid w:val="002C4D1C"/>
    <w:rsid w:val="002D3A8C"/>
    <w:rsid w:val="002F0A78"/>
    <w:rsid w:val="002F7B69"/>
    <w:rsid w:val="00306199"/>
    <w:rsid w:val="00306A3F"/>
    <w:rsid w:val="003112CD"/>
    <w:rsid w:val="00314105"/>
    <w:rsid w:val="003518FB"/>
    <w:rsid w:val="00360A64"/>
    <w:rsid w:val="00370D5F"/>
    <w:rsid w:val="003728C2"/>
    <w:rsid w:val="00377A63"/>
    <w:rsid w:val="00387914"/>
    <w:rsid w:val="00392525"/>
    <w:rsid w:val="003B7CBA"/>
    <w:rsid w:val="003C67FC"/>
    <w:rsid w:val="003C6BF5"/>
    <w:rsid w:val="003E5BB2"/>
    <w:rsid w:val="00410CE9"/>
    <w:rsid w:val="00410FCA"/>
    <w:rsid w:val="004177E9"/>
    <w:rsid w:val="0042473A"/>
    <w:rsid w:val="00425F0F"/>
    <w:rsid w:val="00427E98"/>
    <w:rsid w:val="00433020"/>
    <w:rsid w:val="0044228B"/>
    <w:rsid w:val="0044289E"/>
    <w:rsid w:val="004452A2"/>
    <w:rsid w:val="00445997"/>
    <w:rsid w:val="004573F3"/>
    <w:rsid w:val="004673CE"/>
    <w:rsid w:val="00474B23"/>
    <w:rsid w:val="0048583B"/>
    <w:rsid w:val="00496683"/>
    <w:rsid w:val="00497379"/>
    <w:rsid w:val="00497944"/>
    <w:rsid w:val="004A291B"/>
    <w:rsid w:val="004B4088"/>
    <w:rsid w:val="004C1A70"/>
    <w:rsid w:val="004C5599"/>
    <w:rsid w:val="004D0133"/>
    <w:rsid w:val="004D2C09"/>
    <w:rsid w:val="004D49A1"/>
    <w:rsid w:val="004D66F2"/>
    <w:rsid w:val="004D7489"/>
    <w:rsid w:val="004E2896"/>
    <w:rsid w:val="004E6697"/>
    <w:rsid w:val="004F2407"/>
    <w:rsid w:val="004F555A"/>
    <w:rsid w:val="0051031C"/>
    <w:rsid w:val="0052053D"/>
    <w:rsid w:val="0052080A"/>
    <w:rsid w:val="00521E8D"/>
    <w:rsid w:val="00526295"/>
    <w:rsid w:val="00527C93"/>
    <w:rsid w:val="00537C08"/>
    <w:rsid w:val="0056322F"/>
    <w:rsid w:val="005825B7"/>
    <w:rsid w:val="005850FA"/>
    <w:rsid w:val="005857A2"/>
    <w:rsid w:val="005918FA"/>
    <w:rsid w:val="005A2F1C"/>
    <w:rsid w:val="005A6A0F"/>
    <w:rsid w:val="005C1BD7"/>
    <w:rsid w:val="005C4062"/>
    <w:rsid w:val="005C5763"/>
    <w:rsid w:val="005E09B4"/>
    <w:rsid w:val="005E4E67"/>
    <w:rsid w:val="006106D1"/>
    <w:rsid w:val="00614A3D"/>
    <w:rsid w:val="00622340"/>
    <w:rsid w:val="00625581"/>
    <w:rsid w:val="00646E82"/>
    <w:rsid w:val="00664F84"/>
    <w:rsid w:val="00670E26"/>
    <w:rsid w:val="00673905"/>
    <w:rsid w:val="006740DD"/>
    <w:rsid w:val="00696016"/>
    <w:rsid w:val="006A20FB"/>
    <w:rsid w:val="006A4AF0"/>
    <w:rsid w:val="006B111F"/>
    <w:rsid w:val="006B7E84"/>
    <w:rsid w:val="006C5FC8"/>
    <w:rsid w:val="006D05D5"/>
    <w:rsid w:val="006E0D95"/>
    <w:rsid w:val="006E2E68"/>
    <w:rsid w:val="006E4D7C"/>
    <w:rsid w:val="006F72E5"/>
    <w:rsid w:val="00715AE4"/>
    <w:rsid w:val="00725749"/>
    <w:rsid w:val="00725755"/>
    <w:rsid w:val="00727B85"/>
    <w:rsid w:val="0073345F"/>
    <w:rsid w:val="00737F25"/>
    <w:rsid w:val="00743FAF"/>
    <w:rsid w:val="00751149"/>
    <w:rsid w:val="007539CC"/>
    <w:rsid w:val="0075597C"/>
    <w:rsid w:val="0078313A"/>
    <w:rsid w:val="00792D99"/>
    <w:rsid w:val="00794C79"/>
    <w:rsid w:val="007A2582"/>
    <w:rsid w:val="007A6A09"/>
    <w:rsid w:val="007B0041"/>
    <w:rsid w:val="007B1A02"/>
    <w:rsid w:val="007B1DCC"/>
    <w:rsid w:val="007C2224"/>
    <w:rsid w:val="007C5913"/>
    <w:rsid w:val="007E2B6B"/>
    <w:rsid w:val="008139AD"/>
    <w:rsid w:val="008202DD"/>
    <w:rsid w:val="008239D2"/>
    <w:rsid w:val="008241D9"/>
    <w:rsid w:val="008277C6"/>
    <w:rsid w:val="00856454"/>
    <w:rsid w:val="00857A4B"/>
    <w:rsid w:val="00857D00"/>
    <w:rsid w:val="0086285A"/>
    <w:rsid w:val="008715BF"/>
    <w:rsid w:val="008778B5"/>
    <w:rsid w:val="008A0E72"/>
    <w:rsid w:val="008B385A"/>
    <w:rsid w:val="008B3C32"/>
    <w:rsid w:val="008B563A"/>
    <w:rsid w:val="008B6AA3"/>
    <w:rsid w:val="008C473C"/>
    <w:rsid w:val="008C62DA"/>
    <w:rsid w:val="008F0402"/>
    <w:rsid w:val="00910F52"/>
    <w:rsid w:val="0091245D"/>
    <w:rsid w:val="0091460C"/>
    <w:rsid w:val="00922334"/>
    <w:rsid w:val="00922D70"/>
    <w:rsid w:val="0094013C"/>
    <w:rsid w:val="009722E8"/>
    <w:rsid w:val="0098193E"/>
    <w:rsid w:val="0098332C"/>
    <w:rsid w:val="00985E13"/>
    <w:rsid w:val="009A74FB"/>
    <w:rsid w:val="009B7C7F"/>
    <w:rsid w:val="009C21B2"/>
    <w:rsid w:val="009C6B54"/>
    <w:rsid w:val="009D4709"/>
    <w:rsid w:val="009D76CA"/>
    <w:rsid w:val="00A11D26"/>
    <w:rsid w:val="00A13E8D"/>
    <w:rsid w:val="00A23858"/>
    <w:rsid w:val="00A37120"/>
    <w:rsid w:val="00A45C87"/>
    <w:rsid w:val="00A46C7C"/>
    <w:rsid w:val="00A51E6A"/>
    <w:rsid w:val="00A61A45"/>
    <w:rsid w:val="00A61FB8"/>
    <w:rsid w:val="00A71136"/>
    <w:rsid w:val="00A8016F"/>
    <w:rsid w:val="00A812F2"/>
    <w:rsid w:val="00A939E0"/>
    <w:rsid w:val="00AA1A37"/>
    <w:rsid w:val="00AA6584"/>
    <w:rsid w:val="00AB640F"/>
    <w:rsid w:val="00AC6595"/>
    <w:rsid w:val="00AD7091"/>
    <w:rsid w:val="00AD7A01"/>
    <w:rsid w:val="00AE4C10"/>
    <w:rsid w:val="00B023FF"/>
    <w:rsid w:val="00B354DB"/>
    <w:rsid w:val="00B4768A"/>
    <w:rsid w:val="00B47990"/>
    <w:rsid w:val="00B55050"/>
    <w:rsid w:val="00B61E76"/>
    <w:rsid w:val="00B82F73"/>
    <w:rsid w:val="00B85E8B"/>
    <w:rsid w:val="00B96AFF"/>
    <w:rsid w:val="00BB0425"/>
    <w:rsid w:val="00BB07AB"/>
    <w:rsid w:val="00BC11C5"/>
    <w:rsid w:val="00BD4B0D"/>
    <w:rsid w:val="00BD4CB3"/>
    <w:rsid w:val="00C02B63"/>
    <w:rsid w:val="00C23B64"/>
    <w:rsid w:val="00C360B9"/>
    <w:rsid w:val="00C47034"/>
    <w:rsid w:val="00C50000"/>
    <w:rsid w:val="00C674E2"/>
    <w:rsid w:val="00C74ACB"/>
    <w:rsid w:val="00C91A6C"/>
    <w:rsid w:val="00C9480A"/>
    <w:rsid w:val="00CA0A5A"/>
    <w:rsid w:val="00CB373B"/>
    <w:rsid w:val="00CB4FCD"/>
    <w:rsid w:val="00CE1043"/>
    <w:rsid w:val="00CE1A29"/>
    <w:rsid w:val="00D00703"/>
    <w:rsid w:val="00D0300B"/>
    <w:rsid w:val="00D327D5"/>
    <w:rsid w:val="00D37B4E"/>
    <w:rsid w:val="00D4306D"/>
    <w:rsid w:val="00D50120"/>
    <w:rsid w:val="00D52498"/>
    <w:rsid w:val="00D5668E"/>
    <w:rsid w:val="00D6315C"/>
    <w:rsid w:val="00D63337"/>
    <w:rsid w:val="00D81151"/>
    <w:rsid w:val="00D83D36"/>
    <w:rsid w:val="00D83E01"/>
    <w:rsid w:val="00DA1168"/>
    <w:rsid w:val="00DA5A1E"/>
    <w:rsid w:val="00DA5E15"/>
    <w:rsid w:val="00DC0E98"/>
    <w:rsid w:val="00DD69F9"/>
    <w:rsid w:val="00DE42CD"/>
    <w:rsid w:val="00DE4B54"/>
    <w:rsid w:val="00DE779E"/>
    <w:rsid w:val="00DF05D7"/>
    <w:rsid w:val="00DF778A"/>
    <w:rsid w:val="00E012E1"/>
    <w:rsid w:val="00E04F47"/>
    <w:rsid w:val="00E158D5"/>
    <w:rsid w:val="00E330C1"/>
    <w:rsid w:val="00E3371F"/>
    <w:rsid w:val="00E3633B"/>
    <w:rsid w:val="00E37A88"/>
    <w:rsid w:val="00E61BBB"/>
    <w:rsid w:val="00E625B1"/>
    <w:rsid w:val="00E67934"/>
    <w:rsid w:val="00E72343"/>
    <w:rsid w:val="00E743BC"/>
    <w:rsid w:val="00EB56F3"/>
    <w:rsid w:val="00EF1ECA"/>
    <w:rsid w:val="00EF22C5"/>
    <w:rsid w:val="00F03902"/>
    <w:rsid w:val="00F1511A"/>
    <w:rsid w:val="00F42818"/>
    <w:rsid w:val="00F428A5"/>
    <w:rsid w:val="00F43252"/>
    <w:rsid w:val="00F514AB"/>
    <w:rsid w:val="00F556AF"/>
    <w:rsid w:val="00F5590A"/>
    <w:rsid w:val="00F64D54"/>
    <w:rsid w:val="00F82BDC"/>
    <w:rsid w:val="00F843AD"/>
    <w:rsid w:val="00F91A7A"/>
    <w:rsid w:val="00F92BE6"/>
    <w:rsid w:val="00F95C70"/>
    <w:rsid w:val="00FD4490"/>
    <w:rsid w:val="00FD4A99"/>
    <w:rsid w:val="00FF26E2"/>
    <w:rsid w:val="00FF2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E99C"/>
  <w15:chartTrackingRefBased/>
  <w15:docId w15:val="{C935039A-01B5-4EE2-A568-519A77FE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3FF"/>
  </w:style>
  <w:style w:type="paragraph" w:styleId="Heading2">
    <w:name w:val="heading 2"/>
    <w:basedOn w:val="Normal"/>
    <w:next w:val="Normal"/>
    <w:link w:val="Heading2Char"/>
    <w:uiPriority w:val="9"/>
    <w:semiHidden/>
    <w:unhideWhenUsed/>
    <w:qFormat/>
    <w:rsid w:val="00F92B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3FF"/>
    <w:pPr>
      <w:ind w:left="720"/>
      <w:contextualSpacing/>
    </w:pPr>
  </w:style>
  <w:style w:type="paragraph" w:styleId="BalloonText">
    <w:name w:val="Balloon Text"/>
    <w:basedOn w:val="Normal"/>
    <w:link w:val="BalloonTextChar"/>
    <w:uiPriority w:val="99"/>
    <w:semiHidden/>
    <w:unhideWhenUsed/>
    <w:rsid w:val="007B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041"/>
    <w:rPr>
      <w:rFonts w:ascii="Segoe UI" w:hAnsi="Segoe UI" w:cs="Segoe UI"/>
      <w:sz w:val="18"/>
      <w:szCs w:val="18"/>
    </w:rPr>
  </w:style>
  <w:style w:type="character" w:styleId="Hyperlink">
    <w:name w:val="Hyperlink"/>
    <w:basedOn w:val="DefaultParagraphFont"/>
    <w:uiPriority w:val="99"/>
    <w:unhideWhenUsed/>
    <w:rsid w:val="0006361D"/>
    <w:rPr>
      <w:color w:val="0563C1" w:themeColor="hyperlink"/>
      <w:u w:val="single"/>
    </w:rPr>
  </w:style>
  <w:style w:type="character" w:styleId="UnresolvedMention">
    <w:name w:val="Unresolved Mention"/>
    <w:basedOn w:val="DefaultParagraphFont"/>
    <w:uiPriority w:val="99"/>
    <w:semiHidden/>
    <w:unhideWhenUsed/>
    <w:rsid w:val="0006361D"/>
    <w:rPr>
      <w:color w:val="605E5C"/>
      <w:shd w:val="clear" w:color="auto" w:fill="E1DFDD"/>
    </w:rPr>
  </w:style>
  <w:style w:type="paragraph" w:styleId="Header">
    <w:name w:val="header"/>
    <w:basedOn w:val="Normal"/>
    <w:link w:val="HeaderChar"/>
    <w:uiPriority w:val="99"/>
    <w:unhideWhenUsed/>
    <w:rsid w:val="00DE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2CD"/>
  </w:style>
  <w:style w:type="paragraph" w:styleId="Footer">
    <w:name w:val="footer"/>
    <w:basedOn w:val="Normal"/>
    <w:link w:val="FooterChar"/>
    <w:uiPriority w:val="99"/>
    <w:unhideWhenUsed/>
    <w:rsid w:val="00DE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2CD"/>
  </w:style>
  <w:style w:type="character" w:styleId="CommentReference">
    <w:name w:val="annotation reference"/>
    <w:basedOn w:val="DefaultParagraphFont"/>
    <w:uiPriority w:val="99"/>
    <w:semiHidden/>
    <w:unhideWhenUsed/>
    <w:rsid w:val="008C473C"/>
    <w:rPr>
      <w:sz w:val="16"/>
      <w:szCs w:val="16"/>
    </w:rPr>
  </w:style>
  <w:style w:type="paragraph" w:styleId="CommentText">
    <w:name w:val="annotation text"/>
    <w:basedOn w:val="Normal"/>
    <w:link w:val="CommentTextChar"/>
    <w:uiPriority w:val="99"/>
    <w:semiHidden/>
    <w:unhideWhenUsed/>
    <w:rsid w:val="008C473C"/>
    <w:pPr>
      <w:spacing w:line="240" w:lineRule="auto"/>
    </w:pPr>
    <w:rPr>
      <w:sz w:val="20"/>
      <w:szCs w:val="20"/>
    </w:rPr>
  </w:style>
  <w:style w:type="character" w:customStyle="1" w:styleId="CommentTextChar">
    <w:name w:val="Comment Text Char"/>
    <w:basedOn w:val="DefaultParagraphFont"/>
    <w:link w:val="CommentText"/>
    <w:uiPriority w:val="99"/>
    <w:semiHidden/>
    <w:rsid w:val="008C473C"/>
    <w:rPr>
      <w:sz w:val="20"/>
      <w:szCs w:val="20"/>
    </w:rPr>
  </w:style>
  <w:style w:type="paragraph" w:styleId="CommentSubject">
    <w:name w:val="annotation subject"/>
    <w:basedOn w:val="CommentText"/>
    <w:next w:val="CommentText"/>
    <w:link w:val="CommentSubjectChar"/>
    <w:uiPriority w:val="99"/>
    <w:semiHidden/>
    <w:unhideWhenUsed/>
    <w:rsid w:val="008C473C"/>
    <w:rPr>
      <w:b/>
      <w:bCs/>
    </w:rPr>
  </w:style>
  <w:style w:type="character" w:customStyle="1" w:styleId="CommentSubjectChar">
    <w:name w:val="Comment Subject Char"/>
    <w:basedOn w:val="CommentTextChar"/>
    <w:link w:val="CommentSubject"/>
    <w:uiPriority w:val="99"/>
    <w:semiHidden/>
    <w:rsid w:val="008C473C"/>
    <w:rPr>
      <w:b/>
      <w:bCs/>
      <w:sz w:val="20"/>
      <w:szCs w:val="20"/>
    </w:rPr>
  </w:style>
  <w:style w:type="paragraph" w:styleId="NoSpacing">
    <w:name w:val="No Spacing"/>
    <w:link w:val="NoSpacingChar"/>
    <w:uiPriority w:val="1"/>
    <w:qFormat/>
    <w:rsid w:val="0078313A"/>
    <w:pPr>
      <w:spacing w:after="0" w:line="240" w:lineRule="auto"/>
    </w:pPr>
    <w:rPr>
      <w:rFonts w:eastAsia="MS Mincho"/>
      <w:lang w:val="ru-RU"/>
    </w:rPr>
  </w:style>
  <w:style w:type="character" w:customStyle="1" w:styleId="NoSpacingChar">
    <w:name w:val="No Spacing Char"/>
    <w:link w:val="NoSpacing"/>
    <w:uiPriority w:val="1"/>
    <w:locked/>
    <w:rsid w:val="0078313A"/>
    <w:rPr>
      <w:rFonts w:eastAsia="MS Mincho"/>
      <w:lang w:val="ru-RU"/>
    </w:rPr>
  </w:style>
  <w:style w:type="paragraph" w:styleId="NormalWeb">
    <w:name w:val="Normal (Web)"/>
    <w:basedOn w:val="Normal"/>
    <w:uiPriority w:val="99"/>
    <w:semiHidden/>
    <w:unhideWhenUsed/>
    <w:rsid w:val="005E4E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4E67"/>
    <w:rPr>
      <w:b/>
      <w:bCs/>
    </w:rPr>
  </w:style>
  <w:style w:type="table" w:styleId="TableGrid">
    <w:name w:val="Table Grid"/>
    <w:basedOn w:val="TableNormal"/>
    <w:uiPriority w:val="39"/>
    <w:rsid w:val="000448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92B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850">
      <w:bodyDiv w:val="1"/>
      <w:marLeft w:val="0"/>
      <w:marRight w:val="0"/>
      <w:marTop w:val="0"/>
      <w:marBottom w:val="0"/>
      <w:divBdr>
        <w:top w:val="none" w:sz="0" w:space="0" w:color="auto"/>
        <w:left w:val="none" w:sz="0" w:space="0" w:color="auto"/>
        <w:bottom w:val="none" w:sz="0" w:space="0" w:color="auto"/>
        <w:right w:val="none" w:sz="0" w:space="0" w:color="auto"/>
      </w:divBdr>
    </w:div>
    <w:div w:id="117183589">
      <w:bodyDiv w:val="1"/>
      <w:marLeft w:val="0"/>
      <w:marRight w:val="0"/>
      <w:marTop w:val="0"/>
      <w:marBottom w:val="0"/>
      <w:divBdr>
        <w:top w:val="none" w:sz="0" w:space="0" w:color="auto"/>
        <w:left w:val="none" w:sz="0" w:space="0" w:color="auto"/>
        <w:bottom w:val="none" w:sz="0" w:space="0" w:color="auto"/>
        <w:right w:val="none" w:sz="0" w:space="0" w:color="auto"/>
      </w:divBdr>
    </w:div>
    <w:div w:id="198325775">
      <w:bodyDiv w:val="1"/>
      <w:marLeft w:val="0"/>
      <w:marRight w:val="0"/>
      <w:marTop w:val="0"/>
      <w:marBottom w:val="0"/>
      <w:divBdr>
        <w:top w:val="none" w:sz="0" w:space="0" w:color="auto"/>
        <w:left w:val="none" w:sz="0" w:space="0" w:color="auto"/>
        <w:bottom w:val="none" w:sz="0" w:space="0" w:color="auto"/>
        <w:right w:val="none" w:sz="0" w:space="0" w:color="auto"/>
      </w:divBdr>
    </w:div>
    <w:div w:id="211506601">
      <w:bodyDiv w:val="1"/>
      <w:marLeft w:val="0"/>
      <w:marRight w:val="0"/>
      <w:marTop w:val="0"/>
      <w:marBottom w:val="0"/>
      <w:divBdr>
        <w:top w:val="none" w:sz="0" w:space="0" w:color="auto"/>
        <w:left w:val="none" w:sz="0" w:space="0" w:color="auto"/>
        <w:bottom w:val="none" w:sz="0" w:space="0" w:color="auto"/>
        <w:right w:val="none" w:sz="0" w:space="0" w:color="auto"/>
      </w:divBdr>
      <w:divsChild>
        <w:div w:id="753480753">
          <w:marLeft w:val="-360"/>
          <w:marRight w:val="0"/>
          <w:marTop w:val="0"/>
          <w:marBottom w:val="0"/>
          <w:divBdr>
            <w:top w:val="none" w:sz="0" w:space="0" w:color="auto"/>
            <w:left w:val="none" w:sz="0" w:space="0" w:color="auto"/>
            <w:bottom w:val="none" w:sz="0" w:space="0" w:color="auto"/>
            <w:right w:val="none" w:sz="0" w:space="0" w:color="auto"/>
          </w:divBdr>
          <w:divsChild>
            <w:div w:id="622927732">
              <w:marLeft w:val="0"/>
              <w:marRight w:val="0"/>
              <w:marTop w:val="0"/>
              <w:marBottom w:val="0"/>
              <w:divBdr>
                <w:top w:val="none" w:sz="0" w:space="0" w:color="auto"/>
                <w:left w:val="none" w:sz="0" w:space="0" w:color="auto"/>
                <w:bottom w:val="none" w:sz="0" w:space="0" w:color="auto"/>
                <w:right w:val="none" w:sz="0" w:space="0" w:color="auto"/>
              </w:divBdr>
            </w:div>
          </w:divsChild>
        </w:div>
        <w:div w:id="1402291238">
          <w:marLeft w:val="-360"/>
          <w:marRight w:val="0"/>
          <w:marTop w:val="0"/>
          <w:marBottom w:val="0"/>
          <w:divBdr>
            <w:top w:val="none" w:sz="0" w:space="0" w:color="auto"/>
            <w:left w:val="none" w:sz="0" w:space="0" w:color="auto"/>
            <w:bottom w:val="none" w:sz="0" w:space="0" w:color="auto"/>
            <w:right w:val="none" w:sz="0" w:space="0" w:color="auto"/>
          </w:divBdr>
          <w:divsChild>
            <w:div w:id="2026397521">
              <w:marLeft w:val="0"/>
              <w:marRight w:val="0"/>
              <w:marTop w:val="0"/>
              <w:marBottom w:val="0"/>
              <w:divBdr>
                <w:top w:val="none" w:sz="0" w:space="0" w:color="auto"/>
                <w:left w:val="none" w:sz="0" w:space="0" w:color="auto"/>
                <w:bottom w:val="none" w:sz="0" w:space="0" w:color="auto"/>
                <w:right w:val="none" w:sz="0" w:space="0" w:color="auto"/>
              </w:divBdr>
              <w:divsChild>
                <w:div w:id="11217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72630">
      <w:bodyDiv w:val="1"/>
      <w:marLeft w:val="0"/>
      <w:marRight w:val="0"/>
      <w:marTop w:val="0"/>
      <w:marBottom w:val="0"/>
      <w:divBdr>
        <w:top w:val="none" w:sz="0" w:space="0" w:color="auto"/>
        <w:left w:val="none" w:sz="0" w:space="0" w:color="auto"/>
        <w:bottom w:val="none" w:sz="0" w:space="0" w:color="auto"/>
        <w:right w:val="none" w:sz="0" w:space="0" w:color="auto"/>
      </w:divBdr>
    </w:div>
    <w:div w:id="777259608">
      <w:bodyDiv w:val="1"/>
      <w:marLeft w:val="0"/>
      <w:marRight w:val="0"/>
      <w:marTop w:val="0"/>
      <w:marBottom w:val="0"/>
      <w:divBdr>
        <w:top w:val="none" w:sz="0" w:space="0" w:color="auto"/>
        <w:left w:val="none" w:sz="0" w:space="0" w:color="auto"/>
        <w:bottom w:val="none" w:sz="0" w:space="0" w:color="auto"/>
        <w:right w:val="none" w:sz="0" w:space="0" w:color="auto"/>
      </w:divBdr>
    </w:div>
    <w:div w:id="948047372">
      <w:bodyDiv w:val="1"/>
      <w:marLeft w:val="0"/>
      <w:marRight w:val="0"/>
      <w:marTop w:val="0"/>
      <w:marBottom w:val="0"/>
      <w:divBdr>
        <w:top w:val="none" w:sz="0" w:space="0" w:color="auto"/>
        <w:left w:val="none" w:sz="0" w:space="0" w:color="auto"/>
        <w:bottom w:val="none" w:sz="0" w:space="0" w:color="auto"/>
        <w:right w:val="none" w:sz="0" w:space="0" w:color="auto"/>
      </w:divBdr>
    </w:div>
    <w:div w:id="956254301">
      <w:bodyDiv w:val="1"/>
      <w:marLeft w:val="0"/>
      <w:marRight w:val="0"/>
      <w:marTop w:val="0"/>
      <w:marBottom w:val="0"/>
      <w:divBdr>
        <w:top w:val="none" w:sz="0" w:space="0" w:color="auto"/>
        <w:left w:val="none" w:sz="0" w:space="0" w:color="auto"/>
        <w:bottom w:val="none" w:sz="0" w:space="0" w:color="auto"/>
        <w:right w:val="none" w:sz="0" w:space="0" w:color="auto"/>
      </w:divBdr>
    </w:div>
    <w:div w:id="997685841">
      <w:bodyDiv w:val="1"/>
      <w:marLeft w:val="0"/>
      <w:marRight w:val="0"/>
      <w:marTop w:val="0"/>
      <w:marBottom w:val="0"/>
      <w:divBdr>
        <w:top w:val="none" w:sz="0" w:space="0" w:color="auto"/>
        <w:left w:val="none" w:sz="0" w:space="0" w:color="auto"/>
        <w:bottom w:val="none" w:sz="0" w:space="0" w:color="auto"/>
        <w:right w:val="none" w:sz="0" w:space="0" w:color="auto"/>
      </w:divBdr>
    </w:div>
    <w:div w:id="1168326011">
      <w:bodyDiv w:val="1"/>
      <w:marLeft w:val="0"/>
      <w:marRight w:val="0"/>
      <w:marTop w:val="0"/>
      <w:marBottom w:val="0"/>
      <w:divBdr>
        <w:top w:val="none" w:sz="0" w:space="0" w:color="auto"/>
        <w:left w:val="none" w:sz="0" w:space="0" w:color="auto"/>
        <w:bottom w:val="none" w:sz="0" w:space="0" w:color="auto"/>
        <w:right w:val="none" w:sz="0" w:space="0" w:color="auto"/>
      </w:divBdr>
    </w:div>
    <w:div w:id="1291595148">
      <w:bodyDiv w:val="1"/>
      <w:marLeft w:val="0"/>
      <w:marRight w:val="0"/>
      <w:marTop w:val="0"/>
      <w:marBottom w:val="0"/>
      <w:divBdr>
        <w:top w:val="none" w:sz="0" w:space="0" w:color="auto"/>
        <w:left w:val="none" w:sz="0" w:space="0" w:color="auto"/>
        <w:bottom w:val="none" w:sz="0" w:space="0" w:color="auto"/>
        <w:right w:val="none" w:sz="0" w:space="0" w:color="auto"/>
      </w:divBdr>
    </w:div>
    <w:div w:id="1445225490">
      <w:bodyDiv w:val="1"/>
      <w:marLeft w:val="0"/>
      <w:marRight w:val="0"/>
      <w:marTop w:val="0"/>
      <w:marBottom w:val="0"/>
      <w:divBdr>
        <w:top w:val="none" w:sz="0" w:space="0" w:color="auto"/>
        <w:left w:val="none" w:sz="0" w:space="0" w:color="auto"/>
        <w:bottom w:val="none" w:sz="0" w:space="0" w:color="auto"/>
        <w:right w:val="none" w:sz="0" w:space="0" w:color="auto"/>
      </w:divBdr>
    </w:div>
    <w:div w:id="1567717509">
      <w:bodyDiv w:val="1"/>
      <w:marLeft w:val="0"/>
      <w:marRight w:val="0"/>
      <w:marTop w:val="0"/>
      <w:marBottom w:val="0"/>
      <w:divBdr>
        <w:top w:val="none" w:sz="0" w:space="0" w:color="auto"/>
        <w:left w:val="none" w:sz="0" w:space="0" w:color="auto"/>
        <w:bottom w:val="none" w:sz="0" w:space="0" w:color="auto"/>
        <w:right w:val="none" w:sz="0" w:space="0" w:color="auto"/>
      </w:divBdr>
    </w:div>
    <w:div w:id="1617130538">
      <w:bodyDiv w:val="1"/>
      <w:marLeft w:val="0"/>
      <w:marRight w:val="0"/>
      <w:marTop w:val="0"/>
      <w:marBottom w:val="0"/>
      <w:divBdr>
        <w:top w:val="none" w:sz="0" w:space="0" w:color="auto"/>
        <w:left w:val="none" w:sz="0" w:space="0" w:color="auto"/>
        <w:bottom w:val="none" w:sz="0" w:space="0" w:color="auto"/>
        <w:right w:val="none" w:sz="0" w:space="0" w:color="auto"/>
      </w:divBdr>
    </w:div>
    <w:div w:id="2061123457">
      <w:bodyDiv w:val="1"/>
      <w:marLeft w:val="0"/>
      <w:marRight w:val="0"/>
      <w:marTop w:val="0"/>
      <w:marBottom w:val="0"/>
      <w:divBdr>
        <w:top w:val="none" w:sz="0" w:space="0" w:color="auto"/>
        <w:left w:val="none" w:sz="0" w:space="0" w:color="auto"/>
        <w:bottom w:val="none" w:sz="0" w:space="0" w:color="auto"/>
        <w:right w:val="none" w:sz="0" w:space="0" w:color="auto"/>
      </w:divBdr>
    </w:div>
    <w:div w:id="21020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ydubai.com/en/plan/timetab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ediarelations@flydubai.com" TargetMode="External"/><Relationship Id="rId4" Type="http://schemas.openxmlformats.org/officeDocument/2006/relationships/settings" Target="settings.xml"/><Relationship Id="rId9" Type="http://schemas.openxmlformats.org/officeDocument/2006/relationships/hyperlink" Target="https://news.flydub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6E7-0FB7-4F1B-AAE7-25268B71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Smadi</dc:creator>
  <cp:keywords/>
  <dc:description/>
  <cp:lastModifiedBy>Ali Smadi</cp:lastModifiedBy>
  <cp:revision>2</cp:revision>
  <dcterms:created xsi:type="dcterms:W3CDTF">2022-10-12T11:05:00Z</dcterms:created>
  <dcterms:modified xsi:type="dcterms:W3CDTF">2022-10-12T11:05:00Z</dcterms:modified>
</cp:coreProperties>
</file>