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64" w:rsidRPr="00CD7A08" w:rsidRDefault="003D0EFC" w:rsidP="003D0EFC">
      <w:pPr>
        <w:jc w:val="center"/>
        <w:rPr>
          <w:rFonts w:ascii="Arial" w:hAnsi="Arial" w:cs="Arial"/>
          <w:b/>
        </w:rPr>
      </w:pPr>
      <w:r w:rsidRPr="00CD7A08">
        <w:rPr>
          <w:rFonts w:ascii="Arial" w:hAnsi="Arial" w:cs="Arial"/>
          <w:b/>
        </w:rPr>
        <w:t>TESTIMONIANZE SOS VILLAGGI DEI BAMBINI</w:t>
      </w:r>
      <w:r w:rsidR="00CF0F52" w:rsidRPr="00CD7A08">
        <w:rPr>
          <w:rFonts w:ascii="Arial" w:hAnsi="Arial" w:cs="Arial"/>
          <w:b/>
        </w:rPr>
        <w:t xml:space="preserve"> </w:t>
      </w:r>
    </w:p>
    <w:p w:rsidR="00CF0F52" w:rsidRPr="00CD7A08" w:rsidRDefault="00CF0F52" w:rsidP="003D0EFC">
      <w:pPr>
        <w:jc w:val="center"/>
        <w:rPr>
          <w:rFonts w:ascii="Arial" w:hAnsi="Arial" w:cs="Arial"/>
          <w:b/>
        </w:rPr>
      </w:pPr>
      <w:r w:rsidRPr="00CD7A08">
        <w:rPr>
          <w:rFonts w:ascii="Arial" w:hAnsi="Arial" w:cs="Arial"/>
          <w:b/>
        </w:rPr>
        <w:t>PRESS TOUR CAMEO</w:t>
      </w:r>
    </w:p>
    <w:p w:rsidR="00CF0F52" w:rsidRPr="00CD7A08" w:rsidRDefault="00CF0F52" w:rsidP="00CF0F52">
      <w:pPr>
        <w:spacing w:after="0"/>
        <w:jc w:val="both"/>
        <w:rPr>
          <w:rFonts w:ascii="Arial" w:hAnsi="Arial" w:cs="Arial"/>
          <w:b/>
        </w:rPr>
      </w:pPr>
      <w:r w:rsidRPr="00CD7A08">
        <w:rPr>
          <w:rFonts w:ascii="Arial" w:hAnsi="Arial" w:cs="Arial"/>
          <w:b/>
        </w:rPr>
        <w:t xml:space="preserve">Emi </w:t>
      </w:r>
    </w:p>
    <w:p w:rsidR="00CF0F52" w:rsidRPr="00CD7A08" w:rsidRDefault="00CF0F52" w:rsidP="00AB4B4A">
      <w:pPr>
        <w:spacing w:after="0"/>
        <w:jc w:val="both"/>
        <w:rPr>
          <w:rFonts w:ascii="Arial" w:hAnsi="Arial" w:cs="Arial"/>
        </w:rPr>
      </w:pPr>
      <w:r w:rsidRPr="00CD7A08">
        <w:rPr>
          <w:rFonts w:ascii="Arial" w:hAnsi="Arial" w:cs="Arial"/>
        </w:rPr>
        <w:t xml:space="preserve">Emi ha 17 anni, abita in una casa famiglia del Villaggio, frequenta la scuola alberghiera e nel fine settimana lavora come barista. Da poco è stata “eletta” sindaco del Villaggio SOS nel quale vive. L’elezione del “sindaco dei ragazzi” del Villaggio viene fatta per coinvolgere tutti i giovani nella partecipazione alle scelte quotidiane. </w:t>
      </w:r>
    </w:p>
    <w:p w:rsidR="00201A61" w:rsidRPr="00CD7A08" w:rsidRDefault="00CF0F52" w:rsidP="00CF0F52">
      <w:pPr>
        <w:pStyle w:val="p1"/>
        <w:spacing w:before="0" w:beforeAutospacing="0" w:after="0" w:afterAutospacing="0" w:line="276" w:lineRule="auto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CD7A08">
        <w:rPr>
          <w:rFonts w:ascii="Arial" w:hAnsi="Arial" w:cs="Arial"/>
          <w:sz w:val="22"/>
          <w:szCs w:val="22"/>
        </w:rPr>
        <w:t xml:space="preserve">Ogni 3 o 4 anni, infatti, il Villaggio SOS affronta unito un tema importante: una decisione in linea con la </w:t>
      </w:r>
      <w:r w:rsidRPr="00CD7A08">
        <w:rPr>
          <w:rStyle w:val="Enfasicorsivo"/>
          <w:rFonts w:ascii="Arial" w:hAnsi="Arial" w:cs="Arial"/>
          <w:sz w:val="22"/>
          <w:szCs w:val="22"/>
        </w:rPr>
        <w:t>policy</w:t>
      </w:r>
      <w:r w:rsidRPr="00CD7A08">
        <w:rPr>
          <w:rFonts w:ascii="Arial" w:hAnsi="Arial" w:cs="Arial"/>
          <w:sz w:val="22"/>
          <w:szCs w:val="22"/>
        </w:rPr>
        <w:t xml:space="preserve"> internazionale di SOS Villaggi dei Bambini che pone al centro il</w:t>
      </w:r>
      <w:r w:rsidRPr="00CD7A08">
        <w:rPr>
          <w:rFonts w:ascii="Arial" w:hAnsi="Arial" w:cs="Arial"/>
          <w:b/>
          <w:sz w:val="22"/>
          <w:szCs w:val="22"/>
        </w:rPr>
        <w:t xml:space="preserve"> </w:t>
      </w:r>
      <w:r w:rsidRPr="00CD7A08">
        <w:rPr>
          <w:rStyle w:val="Enfasigrassetto"/>
          <w:rFonts w:ascii="Arial" w:hAnsi="Arial" w:cs="Arial"/>
          <w:b w:val="0"/>
          <w:sz w:val="22"/>
          <w:szCs w:val="22"/>
        </w:rPr>
        <w:t xml:space="preserve">“diritto alla partecipazione” e l’ascolto dei bambini e dei ragazzi che vivono nei Villaggi SOS. </w:t>
      </w:r>
      <w:r w:rsidRPr="00CD7A08">
        <w:rPr>
          <w:rFonts w:ascii="Arial" w:hAnsi="Arial" w:cs="Arial"/>
          <w:sz w:val="22"/>
          <w:szCs w:val="22"/>
        </w:rPr>
        <w:t xml:space="preserve">Quest’anno Emi, nel suo “programma elettorale” ha scritto di </w:t>
      </w:r>
      <w:r w:rsidRPr="00CD7A08">
        <w:rPr>
          <w:rFonts w:ascii="Arial" w:hAnsi="Arial" w:cs="Arial"/>
          <w:i/>
          <w:sz w:val="22"/>
          <w:szCs w:val="22"/>
        </w:rPr>
        <w:t>voler </w:t>
      </w:r>
      <w:r w:rsidRPr="00CD7A08">
        <w:rPr>
          <w:rStyle w:val="Enfasicorsivo"/>
          <w:rFonts w:ascii="Arial" w:hAnsi="Arial" w:cs="Arial"/>
          <w:bCs/>
          <w:i w:val="0"/>
          <w:sz w:val="22"/>
          <w:szCs w:val="22"/>
        </w:rPr>
        <w:t>“ascoltare i bisogni e i desideri”</w:t>
      </w:r>
      <w:r w:rsidRPr="00CD7A08">
        <w:rPr>
          <w:rStyle w:val="Enfasigrassetto"/>
          <w:rFonts w:ascii="Arial" w:hAnsi="Arial" w:cs="Arial"/>
          <w:b w:val="0"/>
          <w:sz w:val="22"/>
          <w:szCs w:val="22"/>
        </w:rPr>
        <w:t> di tutti i ragazzi del Villaggio.</w:t>
      </w:r>
    </w:p>
    <w:p w:rsidR="0036643C" w:rsidRPr="00CD7A08" w:rsidRDefault="0036643C" w:rsidP="00CF0F52">
      <w:pPr>
        <w:pStyle w:val="p1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36643C" w:rsidRPr="00CD7A08" w:rsidRDefault="0036643C" w:rsidP="0036643C">
      <w:pPr>
        <w:spacing w:after="0" w:line="240" w:lineRule="auto"/>
        <w:rPr>
          <w:rFonts w:ascii="Arial" w:hAnsi="Arial" w:cs="Arial"/>
          <w:b/>
        </w:rPr>
      </w:pPr>
      <w:r w:rsidRPr="00CD7A08">
        <w:rPr>
          <w:rFonts w:ascii="Arial" w:hAnsi="Arial" w:cs="Arial"/>
          <w:b/>
          <w:bCs/>
        </w:rPr>
        <w:t>Sonia Trevisan</w:t>
      </w:r>
      <w:r w:rsidRPr="00CD7A08">
        <w:rPr>
          <w:rFonts w:ascii="Arial" w:hAnsi="Arial" w:cs="Arial"/>
        </w:rPr>
        <w:t xml:space="preserve"> - </w:t>
      </w:r>
      <w:r w:rsidRPr="00CD7A08">
        <w:rPr>
          <w:rFonts w:ascii="Arial" w:hAnsi="Arial" w:cs="Arial"/>
          <w:b/>
        </w:rPr>
        <w:t>educatrice residenziale</w:t>
      </w:r>
    </w:p>
    <w:p w:rsidR="0036643C" w:rsidRPr="00CD7A08" w:rsidRDefault="0036643C" w:rsidP="0036643C">
      <w:pPr>
        <w:spacing w:after="0"/>
        <w:jc w:val="both"/>
        <w:rPr>
          <w:rFonts w:ascii="Arial" w:hAnsi="Arial" w:cs="Arial"/>
        </w:rPr>
      </w:pPr>
      <w:r w:rsidRPr="00CD7A08">
        <w:rPr>
          <w:rFonts w:ascii="Arial" w:hAnsi="Arial" w:cs="Arial"/>
        </w:rPr>
        <w:t>Sonia, dopo essere stata tirocinante al Villaggio SOS di Vicenza ha deciso di investire 2 anni della sua vita come educatrice residenziale. Ha così portato la freschezza dei suoi 30 anni in una casa di adolescenti, accogliendo l'energia dell'adolescenza e affrontando insieme ai ragazzi i loro momenti più difficili. La scorsa estate, Sonia ha vissuto 5 giorni di vacanza a Rimini con i ragazzi del Villaggio di Vicenza per rafforzare ancora di più l'esperienza di condivisione e affiatamento del gruppo.</w:t>
      </w:r>
    </w:p>
    <w:p w:rsidR="00AB4B4A" w:rsidRPr="00CD7A08" w:rsidRDefault="00AB4B4A" w:rsidP="00CF0F52">
      <w:pPr>
        <w:spacing w:after="0"/>
        <w:rPr>
          <w:rFonts w:ascii="Arial" w:hAnsi="Arial" w:cs="Arial"/>
          <w:b/>
          <w:bCs/>
        </w:rPr>
      </w:pPr>
    </w:p>
    <w:p w:rsidR="00201A61" w:rsidRPr="00CD7A08" w:rsidRDefault="003D0EFC" w:rsidP="00CF0F52">
      <w:pPr>
        <w:spacing w:after="0"/>
        <w:rPr>
          <w:rFonts w:ascii="Arial" w:hAnsi="Arial" w:cs="Arial"/>
        </w:rPr>
      </w:pPr>
      <w:proofErr w:type="spellStart"/>
      <w:r w:rsidRPr="00CD7A08">
        <w:rPr>
          <w:rFonts w:ascii="Arial" w:hAnsi="Arial" w:cs="Arial"/>
          <w:b/>
          <w:bCs/>
        </w:rPr>
        <w:t>Yinis</w:t>
      </w:r>
      <w:proofErr w:type="spellEnd"/>
      <w:r w:rsidRPr="00CD7A08">
        <w:rPr>
          <w:rFonts w:ascii="Arial" w:hAnsi="Arial" w:cs="Arial"/>
          <w:b/>
          <w:bCs/>
        </w:rPr>
        <w:t xml:space="preserve"> Isabel Alvarez</w:t>
      </w:r>
      <w:r w:rsidRPr="00CD7A08">
        <w:rPr>
          <w:rFonts w:ascii="Arial" w:hAnsi="Arial" w:cs="Arial"/>
        </w:rPr>
        <w:t xml:space="preserve"> </w:t>
      </w:r>
      <w:r w:rsidR="00201A61" w:rsidRPr="00CD7A08">
        <w:rPr>
          <w:rFonts w:ascii="Arial" w:hAnsi="Arial" w:cs="Arial"/>
        </w:rPr>
        <w:t xml:space="preserve">– </w:t>
      </w:r>
      <w:r w:rsidR="00201A61" w:rsidRPr="00CD7A08">
        <w:rPr>
          <w:rFonts w:ascii="Arial" w:hAnsi="Arial" w:cs="Arial"/>
          <w:b/>
        </w:rPr>
        <w:t>educatrice residenziale</w:t>
      </w:r>
    </w:p>
    <w:p w:rsidR="003D0EFC" w:rsidRPr="00CD7A08" w:rsidRDefault="00201A61" w:rsidP="00CF0F52">
      <w:pPr>
        <w:spacing w:after="0"/>
        <w:jc w:val="both"/>
        <w:rPr>
          <w:rFonts w:ascii="Arial" w:hAnsi="Arial" w:cs="Arial"/>
        </w:rPr>
      </w:pPr>
      <w:proofErr w:type="spellStart"/>
      <w:r w:rsidRPr="00CD7A08">
        <w:rPr>
          <w:rFonts w:ascii="Arial" w:hAnsi="Arial" w:cs="Arial"/>
        </w:rPr>
        <w:t>Yinis</w:t>
      </w:r>
      <w:proofErr w:type="spellEnd"/>
      <w:r w:rsidR="003D0EFC" w:rsidRPr="00CD7A08">
        <w:rPr>
          <w:rFonts w:ascii="Arial" w:hAnsi="Arial" w:cs="Arial"/>
        </w:rPr>
        <w:t xml:space="preserve"> da 14 anni è educatrice residenziale al Villaggio SOS di Vicenza. In questi anni si è presa cura di oltre 40 bambini e ragazzi e </w:t>
      </w:r>
      <w:r w:rsidR="00203155" w:rsidRPr="00CD7A08">
        <w:rPr>
          <w:rFonts w:ascii="Arial" w:hAnsi="Arial" w:cs="Arial"/>
        </w:rPr>
        <w:t xml:space="preserve">oggi </w:t>
      </w:r>
      <w:r w:rsidR="003D0EFC" w:rsidRPr="00CD7A08">
        <w:rPr>
          <w:rFonts w:ascii="Arial" w:hAnsi="Arial" w:cs="Arial"/>
        </w:rPr>
        <w:t>le pareti della sua cucina sono colorate con tante foto e</w:t>
      </w:r>
      <w:r w:rsidR="00203155" w:rsidRPr="00CD7A08">
        <w:rPr>
          <w:rFonts w:ascii="Arial" w:hAnsi="Arial" w:cs="Arial"/>
        </w:rPr>
        <w:t xml:space="preserve"> lettere delle storie di tutti </w:t>
      </w:r>
      <w:r w:rsidR="003D0EFC" w:rsidRPr="00CD7A08">
        <w:rPr>
          <w:rFonts w:ascii="Arial" w:hAnsi="Arial" w:cs="Arial"/>
        </w:rPr>
        <w:t>giovani</w:t>
      </w:r>
      <w:r w:rsidR="00203155" w:rsidRPr="00CD7A08">
        <w:rPr>
          <w:rFonts w:ascii="Arial" w:hAnsi="Arial" w:cs="Arial"/>
        </w:rPr>
        <w:t xml:space="preserve"> che ha seguito in questi anni</w:t>
      </w:r>
      <w:r w:rsidR="003D0EFC" w:rsidRPr="00CD7A08">
        <w:rPr>
          <w:rFonts w:ascii="Arial" w:hAnsi="Arial" w:cs="Arial"/>
        </w:rPr>
        <w:t>.</w:t>
      </w:r>
      <w:r w:rsidRPr="00CD7A08">
        <w:rPr>
          <w:rFonts w:ascii="Arial" w:hAnsi="Arial" w:cs="Arial"/>
        </w:rPr>
        <w:t xml:space="preserve"> </w:t>
      </w:r>
      <w:r w:rsidR="003D0EFC" w:rsidRPr="00CD7A08">
        <w:rPr>
          <w:rFonts w:ascii="Arial" w:hAnsi="Arial" w:cs="Arial"/>
        </w:rPr>
        <w:t>Poco tempo fa, una raga</w:t>
      </w:r>
      <w:r w:rsidRPr="00CD7A08">
        <w:rPr>
          <w:rFonts w:ascii="Arial" w:hAnsi="Arial" w:cs="Arial"/>
        </w:rPr>
        <w:t>zza oggi maggiorenne, che dal quarto a</w:t>
      </w:r>
      <w:bookmarkStart w:id="0" w:name="_GoBack"/>
      <w:bookmarkEnd w:id="0"/>
      <w:r w:rsidRPr="00CD7A08">
        <w:rPr>
          <w:rFonts w:ascii="Arial" w:hAnsi="Arial" w:cs="Arial"/>
        </w:rPr>
        <w:t xml:space="preserve">nno della scuola primaria fino </w:t>
      </w:r>
      <w:r w:rsidR="003D0EFC" w:rsidRPr="00CD7A08">
        <w:rPr>
          <w:rFonts w:ascii="Arial" w:hAnsi="Arial" w:cs="Arial"/>
        </w:rPr>
        <w:t xml:space="preserve">ai 14 anni aveva vissuto in casa con </w:t>
      </w:r>
      <w:proofErr w:type="spellStart"/>
      <w:r w:rsidR="003D0EFC" w:rsidRPr="00CD7A08">
        <w:rPr>
          <w:rFonts w:ascii="Arial" w:hAnsi="Arial" w:cs="Arial"/>
        </w:rPr>
        <w:t>Yinis</w:t>
      </w:r>
      <w:proofErr w:type="spellEnd"/>
      <w:r w:rsidR="003D0EFC" w:rsidRPr="00CD7A08">
        <w:rPr>
          <w:rFonts w:ascii="Arial" w:hAnsi="Arial" w:cs="Arial"/>
        </w:rPr>
        <w:t>, ha chiesto di tornare al Villaggio per trascorrere una giornata intera nella sua vecchia casa. Ha voluto tornar</w:t>
      </w:r>
      <w:r w:rsidR="00C775B3" w:rsidRPr="00CD7A08">
        <w:rPr>
          <w:rFonts w:ascii="Arial" w:hAnsi="Arial" w:cs="Arial"/>
        </w:rPr>
        <w:t xml:space="preserve">e per riabbracciare </w:t>
      </w:r>
      <w:proofErr w:type="spellStart"/>
      <w:r w:rsidR="00C775B3" w:rsidRPr="00CD7A08">
        <w:rPr>
          <w:rFonts w:ascii="Arial" w:hAnsi="Arial" w:cs="Arial"/>
        </w:rPr>
        <w:t>Yinis</w:t>
      </w:r>
      <w:proofErr w:type="spellEnd"/>
      <w:r w:rsidR="00C775B3" w:rsidRPr="00CD7A08">
        <w:rPr>
          <w:rFonts w:ascii="Arial" w:hAnsi="Arial" w:cs="Arial"/>
        </w:rPr>
        <w:t xml:space="preserve">, </w:t>
      </w:r>
      <w:r w:rsidR="00203155" w:rsidRPr="00CD7A08">
        <w:rPr>
          <w:rFonts w:ascii="Arial" w:hAnsi="Arial" w:cs="Arial"/>
        </w:rPr>
        <w:t>riassaporare</w:t>
      </w:r>
      <w:r w:rsidR="003D0EFC" w:rsidRPr="00CD7A08">
        <w:rPr>
          <w:rFonts w:ascii="Arial" w:hAnsi="Arial" w:cs="Arial"/>
        </w:rPr>
        <w:t xml:space="preserve"> </w:t>
      </w:r>
      <w:r w:rsidRPr="00CD7A08">
        <w:rPr>
          <w:rFonts w:ascii="Arial" w:hAnsi="Arial" w:cs="Arial"/>
        </w:rPr>
        <w:t>la sua cucina, chiacchierare con lei e tornare</w:t>
      </w:r>
      <w:r w:rsidR="003D0EFC" w:rsidRPr="00CD7A08">
        <w:rPr>
          <w:rFonts w:ascii="Arial" w:hAnsi="Arial" w:cs="Arial"/>
        </w:rPr>
        <w:t xml:space="preserve">, da grande, </w:t>
      </w:r>
      <w:r w:rsidRPr="00CD7A08">
        <w:rPr>
          <w:rFonts w:ascii="Arial" w:hAnsi="Arial" w:cs="Arial"/>
        </w:rPr>
        <w:t>ne</w:t>
      </w:r>
      <w:r w:rsidR="003D0EFC" w:rsidRPr="00CD7A08">
        <w:rPr>
          <w:rFonts w:ascii="Arial" w:hAnsi="Arial" w:cs="Arial"/>
        </w:rPr>
        <w:t>i luoghi dove</w:t>
      </w:r>
      <w:r w:rsidRPr="00CD7A08">
        <w:rPr>
          <w:rFonts w:ascii="Arial" w:hAnsi="Arial" w:cs="Arial"/>
        </w:rPr>
        <w:t xml:space="preserve"> ha vissuto la sua infanzia circondata dall’amore della famiglia SOS. Garantire il calore di una</w:t>
      </w:r>
      <w:r w:rsidR="003D0EFC" w:rsidRPr="00CD7A08">
        <w:rPr>
          <w:rFonts w:ascii="Arial" w:hAnsi="Arial" w:cs="Arial"/>
        </w:rPr>
        <w:t xml:space="preserve"> casa per ogni bambino è proprio il valore su cui si fonda la residenzialità nei Villaggi SOS. </w:t>
      </w:r>
    </w:p>
    <w:p w:rsidR="0036643C" w:rsidRPr="00CD7A08" w:rsidRDefault="0036643C" w:rsidP="0036643C">
      <w:pPr>
        <w:jc w:val="both"/>
        <w:rPr>
          <w:rFonts w:ascii="Arial" w:hAnsi="Arial" w:cs="Arial"/>
          <w:sz w:val="20"/>
          <w:szCs w:val="20"/>
        </w:rPr>
      </w:pPr>
    </w:p>
    <w:p w:rsidR="0036643C" w:rsidRPr="00CD7A08" w:rsidRDefault="0036643C" w:rsidP="0036643C">
      <w:pPr>
        <w:jc w:val="both"/>
        <w:rPr>
          <w:rFonts w:ascii="Arial" w:hAnsi="Arial" w:cs="Arial"/>
          <w:sz w:val="20"/>
          <w:szCs w:val="20"/>
        </w:rPr>
      </w:pPr>
    </w:p>
    <w:p w:rsidR="0036643C" w:rsidRPr="00CD7A08" w:rsidRDefault="0036643C" w:rsidP="0036643C">
      <w:pPr>
        <w:jc w:val="both"/>
        <w:rPr>
          <w:rFonts w:ascii="Arial" w:hAnsi="Arial" w:cs="Arial"/>
          <w:sz w:val="20"/>
          <w:szCs w:val="20"/>
        </w:rPr>
      </w:pPr>
    </w:p>
    <w:p w:rsidR="0036643C" w:rsidRPr="00CD7A08" w:rsidRDefault="0036643C" w:rsidP="0036643C">
      <w:pPr>
        <w:jc w:val="both"/>
        <w:rPr>
          <w:rFonts w:ascii="Arial" w:hAnsi="Arial" w:cs="Arial"/>
          <w:sz w:val="20"/>
          <w:szCs w:val="20"/>
        </w:rPr>
      </w:pPr>
    </w:p>
    <w:p w:rsidR="0036643C" w:rsidRPr="00CD7A08" w:rsidRDefault="003D0EFC" w:rsidP="0036643C">
      <w:pPr>
        <w:jc w:val="both"/>
        <w:rPr>
          <w:rFonts w:ascii="Arial" w:eastAsia="Arial" w:hAnsi="Arial" w:cs="Arial"/>
          <w:sz w:val="20"/>
          <w:szCs w:val="20"/>
        </w:rPr>
      </w:pPr>
      <w:r w:rsidRPr="00CD7A08">
        <w:rPr>
          <w:rFonts w:ascii="Arial" w:hAnsi="Arial" w:cs="Arial"/>
          <w:sz w:val="20"/>
          <w:szCs w:val="20"/>
        </w:rPr>
        <w:br/>
      </w:r>
      <w:r w:rsidR="0036643C" w:rsidRPr="00CD7A08">
        <w:rPr>
          <w:rFonts w:ascii="Arial" w:eastAsia="Arial" w:hAnsi="Arial" w:cs="Arial"/>
          <w:sz w:val="20"/>
          <w:szCs w:val="20"/>
        </w:rPr>
        <w:t xml:space="preserve">Per maggiori informazioni: </w:t>
      </w:r>
    </w:p>
    <w:p w:rsidR="0036643C" w:rsidRPr="00CD7A08" w:rsidRDefault="0036643C" w:rsidP="0036643C">
      <w:pPr>
        <w:jc w:val="both"/>
        <w:rPr>
          <w:rFonts w:ascii="Arial" w:hAnsi="Arial" w:cs="Arial"/>
          <w:i/>
          <w:iCs/>
          <w:noProof/>
          <w:sz w:val="20"/>
          <w:szCs w:val="20"/>
        </w:rPr>
      </w:pPr>
      <w:r w:rsidRPr="00CD7A08">
        <w:rPr>
          <w:rFonts w:ascii="Arial" w:eastAsia="Arial" w:hAnsi="Arial" w:cs="Arial"/>
          <w:b/>
          <w:sz w:val="20"/>
          <w:szCs w:val="20"/>
        </w:rPr>
        <w:t>Ufficio Stampa SOS Villaggi dei Bambini</w:t>
      </w:r>
      <w:r w:rsidRPr="00CD7A08">
        <w:rPr>
          <w:rFonts w:ascii="Arial" w:eastAsia="Arial" w:hAnsi="Arial" w:cs="Arial"/>
          <w:sz w:val="20"/>
          <w:szCs w:val="20"/>
        </w:rPr>
        <w:t xml:space="preserve"> </w:t>
      </w:r>
    </w:p>
    <w:p w:rsidR="0036643C" w:rsidRPr="00CD7A08" w:rsidRDefault="0036643C" w:rsidP="0036643C">
      <w:pPr>
        <w:rPr>
          <w:rFonts w:ascii="Arial" w:hAnsi="Arial" w:cs="Arial"/>
          <w:color w:val="0563C1" w:themeColor="hyperlink"/>
          <w:sz w:val="20"/>
          <w:szCs w:val="20"/>
          <w:u w:val="single"/>
        </w:rPr>
      </w:pPr>
      <w:proofErr w:type="gramStart"/>
      <w:r w:rsidRPr="00CD7A08">
        <w:rPr>
          <w:rFonts w:ascii="Arial" w:hAnsi="Arial" w:cs="Arial"/>
          <w:sz w:val="20"/>
          <w:szCs w:val="20"/>
        </w:rPr>
        <w:t>c</w:t>
      </w:r>
      <w:proofErr w:type="gramEnd"/>
      <w:r w:rsidRPr="00CD7A08">
        <w:rPr>
          <w:rFonts w:ascii="Arial" w:hAnsi="Arial" w:cs="Arial"/>
          <w:sz w:val="20"/>
          <w:szCs w:val="20"/>
        </w:rPr>
        <w:t>/o INC- Istituto Nazionale per la Comunicazione</w:t>
      </w:r>
      <w:r w:rsidRPr="00CD7A08">
        <w:rPr>
          <w:rFonts w:ascii="Arial" w:hAnsi="Arial" w:cs="Arial"/>
          <w:sz w:val="20"/>
          <w:szCs w:val="20"/>
        </w:rPr>
        <w:br/>
        <w:t xml:space="preserve">Francesca Riccardi – 0644160887 – 3357251741 – </w:t>
      </w:r>
      <w:hyperlink r:id="rId6" w:history="1">
        <w:r w:rsidRPr="00CD7A08">
          <w:rPr>
            <w:rStyle w:val="Collegamentoipertestuale"/>
            <w:rFonts w:ascii="Arial" w:hAnsi="Arial" w:cs="Arial"/>
            <w:sz w:val="20"/>
            <w:szCs w:val="20"/>
          </w:rPr>
          <w:t>f.riccardi@inc-comunicazione.it</w:t>
        </w:r>
      </w:hyperlink>
      <w:r w:rsidRPr="00CD7A08">
        <w:rPr>
          <w:rStyle w:val="Collegamentoipertestuale"/>
          <w:rFonts w:ascii="Arial" w:hAnsi="Arial" w:cs="Arial"/>
          <w:sz w:val="20"/>
          <w:szCs w:val="20"/>
        </w:rPr>
        <w:br/>
      </w:r>
      <w:r w:rsidRPr="00CD7A08">
        <w:rPr>
          <w:rFonts w:ascii="Arial" w:hAnsi="Arial" w:cs="Arial"/>
          <w:sz w:val="20"/>
          <w:szCs w:val="20"/>
        </w:rPr>
        <w:t xml:space="preserve">Barbara Cimino – 06 44160884 – 335 5445420 – </w:t>
      </w:r>
      <w:hyperlink r:id="rId7" w:history="1">
        <w:r w:rsidRPr="00CD7A08">
          <w:rPr>
            <w:rStyle w:val="Collegamentoipertestuale"/>
            <w:rFonts w:ascii="Arial" w:hAnsi="Arial" w:cs="Arial"/>
            <w:sz w:val="20"/>
            <w:szCs w:val="20"/>
          </w:rPr>
          <w:t xml:space="preserve">b.cimino@inc-comunicazione.it </w:t>
        </w:r>
      </w:hyperlink>
      <w:r w:rsidRPr="00CD7A08">
        <w:rPr>
          <w:rFonts w:ascii="Arial" w:hAnsi="Arial" w:cs="Arial"/>
          <w:sz w:val="20"/>
          <w:szCs w:val="20"/>
        </w:rPr>
        <w:t xml:space="preserve"> </w:t>
      </w:r>
      <w:r w:rsidRPr="00CD7A08">
        <w:rPr>
          <w:rFonts w:ascii="Arial" w:hAnsi="Arial" w:cs="Arial"/>
          <w:sz w:val="20"/>
          <w:szCs w:val="20"/>
        </w:rPr>
        <w:br/>
        <w:t>Marco Simonelli – 06 44160821 – 373 5515109 –</w:t>
      </w:r>
      <w:r w:rsidRPr="00CD7A08">
        <w:rPr>
          <w:rFonts w:ascii="Arial" w:hAnsi="Arial" w:cs="Arial"/>
          <w:color w:val="0563C1" w:themeColor="hyperlink"/>
          <w:sz w:val="20"/>
          <w:szCs w:val="20"/>
          <w:u w:val="single"/>
        </w:rPr>
        <w:t xml:space="preserve"> </w:t>
      </w:r>
      <w:hyperlink r:id="rId8" w:history="1">
        <w:r w:rsidRPr="00CD7A08">
          <w:rPr>
            <w:rStyle w:val="Collegamentoipertestuale"/>
            <w:rFonts w:ascii="Arial" w:hAnsi="Arial" w:cs="Arial"/>
            <w:sz w:val="20"/>
            <w:szCs w:val="20"/>
          </w:rPr>
          <w:t>m.simonelli@inc-comunicazione.it</w:t>
        </w:r>
      </w:hyperlink>
    </w:p>
    <w:p w:rsidR="003D0EFC" w:rsidRPr="00CD7A08" w:rsidRDefault="003D0EFC" w:rsidP="00201A61">
      <w:pPr>
        <w:rPr>
          <w:rFonts w:ascii="Arial" w:hAnsi="Arial" w:cs="Arial"/>
          <w:b/>
        </w:rPr>
      </w:pPr>
    </w:p>
    <w:sectPr w:rsidR="003D0EFC" w:rsidRPr="00CD7A08" w:rsidSect="004B59BB">
      <w:headerReference w:type="default" r:id="rId9"/>
      <w:pgSz w:w="11906" w:h="16838"/>
      <w:pgMar w:top="195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437" w:rsidRDefault="00543437" w:rsidP="004B59BB">
      <w:pPr>
        <w:spacing w:after="0" w:line="240" w:lineRule="auto"/>
      </w:pPr>
      <w:r>
        <w:separator/>
      </w:r>
    </w:p>
  </w:endnote>
  <w:endnote w:type="continuationSeparator" w:id="0">
    <w:p w:rsidR="00543437" w:rsidRDefault="00543437" w:rsidP="004B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437" w:rsidRDefault="00543437" w:rsidP="004B59BB">
      <w:pPr>
        <w:spacing w:after="0" w:line="240" w:lineRule="auto"/>
      </w:pPr>
      <w:r>
        <w:separator/>
      </w:r>
    </w:p>
  </w:footnote>
  <w:footnote w:type="continuationSeparator" w:id="0">
    <w:p w:rsidR="00543437" w:rsidRDefault="00543437" w:rsidP="004B5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9BB" w:rsidRDefault="004B59BB">
    <w:pPr>
      <w:pStyle w:val="Intestazione"/>
    </w:pPr>
    <w:r w:rsidRPr="00033D06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560FAA9" wp14:editId="747CD319">
          <wp:simplePos x="0" y="0"/>
          <wp:positionH relativeFrom="margin">
            <wp:posOffset>0</wp:posOffset>
          </wp:positionH>
          <wp:positionV relativeFrom="paragraph">
            <wp:posOffset>-143510</wp:posOffset>
          </wp:positionV>
          <wp:extent cx="1990725" cy="662940"/>
          <wp:effectExtent l="0" t="0" r="9525" b="381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logo_nega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FC"/>
    <w:rsid w:val="001668D4"/>
    <w:rsid w:val="00201A61"/>
    <w:rsid w:val="00203155"/>
    <w:rsid w:val="0036643C"/>
    <w:rsid w:val="00366A22"/>
    <w:rsid w:val="003D0EFC"/>
    <w:rsid w:val="004B59BB"/>
    <w:rsid w:val="005333CB"/>
    <w:rsid w:val="00543437"/>
    <w:rsid w:val="007423C7"/>
    <w:rsid w:val="009041C9"/>
    <w:rsid w:val="009513E8"/>
    <w:rsid w:val="009C523F"/>
    <w:rsid w:val="00AB4B4A"/>
    <w:rsid w:val="00AD3B45"/>
    <w:rsid w:val="00B315C4"/>
    <w:rsid w:val="00C775B3"/>
    <w:rsid w:val="00CD3464"/>
    <w:rsid w:val="00CD7A08"/>
    <w:rsid w:val="00CF0F52"/>
    <w:rsid w:val="00E050B2"/>
    <w:rsid w:val="00EC4A05"/>
    <w:rsid w:val="00FB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C82F29-9EBF-4C51-9A15-1F63B189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3464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3D0E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sid w:val="003D0EFC"/>
    <w:rPr>
      <w:i/>
      <w:iCs/>
    </w:rPr>
  </w:style>
  <w:style w:type="character" w:styleId="Enfasigrassetto">
    <w:name w:val="Strong"/>
    <w:uiPriority w:val="22"/>
    <w:qFormat/>
    <w:rsid w:val="003D0EFC"/>
    <w:rPr>
      <w:b/>
      <w:bCs/>
    </w:rPr>
  </w:style>
  <w:style w:type="character" w:customStyle="1" w:styleId="Titolo2Carattere">
    <w:name w:val="Titolo 2 Carattere"/>
    <w:link w:val="Titolo2"/>
    <w:uiPriority w:val="9"/>
    <w:rsid w:val="003D0E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D0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nhideWhenUsed/>
    <w:rsid w:val="003D0EFC"/>
    <w:rPr>
      <w:color w:val="0000FF"/>
      <w:u w:val="single"/>
    </w:rPr>
  </w:style>
  <w:style w:type="paragraph" w:customStyle="1" w:styleId="p1">
    <w:name w:val="p1"/>
    <w:basedOn w:val="Normale"/>
    <w:rsid w:val="002031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B5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9B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B5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9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62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32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1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imonelli@inc-comunica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.cimino@sosita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.riccardi@inc-comunicazion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b.cimino</dc:creator>
  <cp:keywords/>
  <dc:description/>
  <cp:lastModifiedBy>m.simonelli</cp:lastModifiedBy>
  <cp:revision>7</cp:revision>
  <dcterms:created xsi:type="dcterms:W3CDTF">2017-11-09T15:29:00Z</dcterms:created>
  <dcterms:modified xsi:type="dcterms:W3CDTF">2017-11-14T14:21:00Z</dcterms:modified>
</cp:coreProperties>
</file>