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Strendus y Wazdan Limited impulsan el iGaming en México</w:t>
      </w:r>
    </w:p>
    <w:p w:rsidR="00000000" w:rsidDel="00000000" w:rsidP="00000000" w:rsidRDefault="00000000" w:rsidRPr="00000000" w14:paraId="00000002">
      <w:pPr>
        <w:ind w:left="720" w:firstLine="0"/>
        <w:jc w:val="cente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Strendus enriquece su catálogo de juegos mediante los proveedores internacionales más destacados del sector de iGaming. </w:t>
      </w:r>
    </w:p>
    <w:p w:rsidR="00000000" w:rsidDel="00000000" w:rsidP="00000000" w:rsidRDefault="00000000" w:rsidRPr="00000000" w14:paraId="00000004">
      <w:pPr>
        <w:numPr>
          <w:ilvl w:val="0"/>
          <w:numId w:val="1"/>
        </w:numPr>
        <w:ind w:left="720" w:hanging="360"/>
        <w:jc w:val="both"/>
        <w:rPr>
          <w:rFonts w:ascii="Open Sans" w:cs="Open Sans" w:eastAsia="Open Sans" w:hAnsi="Open Sans"/>
          <w:i w:val="1"/>
          <w:u w:val="none"/>
        </w:rPr>
      </w:pPr>
      <w:r w:rsidDel="00000000" w:rsidR="00000000" w:rsidRPr="00000000">
        <w:rPr>
          <w:rFonts w:ascii="Open Sans" w:cs="Open Sans" w:eastAsia="Open Sans" w:hAnsi="Open Sans"/>
          <w:i w:val="1"/>
          <w:rtl w:val="0"/>
        </w:rPr>
        <w:t xml:space="preserve">Por primera vez Wazdan realiza una alianza con una marca mexicana de entretenimiento digital.</w:t>
      </w:r>
    </w:p>
    <w:p w:rsidR="00000000" w:rsidDel="00000000" w:rsidP="00000000" w:rsidRDefault="00000000" w:rsidRPr="00000000" w14:paraId="00000005">
      <w:pPr>
        <w:ind w:left="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6">
      <w:pPr>
        <w:jc w:val="both"/>
        <w:rPr>
          <w:rFonts w:ascii="Open Sans" w:cs="Open Sans" w:eastAsia="Open Sans" w:hAnsi="Open Sans"/>
        </w:rPr>
      </w:pPr>
      <w:r w:rsidDel="00000000" w:rsidR="00000000" w:rsidRPr="00000000">
        <w:rPr>
          <w:rFonts w:ascii="Open Sans" w:cs="Open Sans" w:eastAsia="Open Sans" w:hAnsi="Open Sans"/>
          <w:b w:val="1"/>
          <w:sz w:val="20"/>
          <w:szCs w:val="20"/>
          <w:rtl w:val="0"/>
        </w:rPr>
        <w:t xml:space="preserve">Ciudad de México, 2 de agosto de 2019.– </w:t>
      </w:r>
      <w:r w:rsidDel="00000000" w:rsidR="00000000" w:rsidRPr="00000000">
        <w:rPr>
          <w:rFonts w:ascii="Open Sans" w:cs="Open Sans" w:eastAsia="Open Sans" w:hAnsi="Open Sans"/>
          <w:rtl w:val="0"/>
        </w:rPr>
        <w:t xml:space="preserve">Strendus, la plataforma de entretenimiento en línea más segura y confiable de México,  estableció un convenio de colaboración estratégico con el proveedor de iGaming</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Wazdan Limited para robustecer su oferta de entretenimiento en la vertical de casino, con el fin de que los mexicanos puedan disfrutar de juegos de slots dinámicos que se adecuan a sus necesidades.  </w:t>
      </w:r>
    </w:p>
    <w:p w:rsidR="00000000" w:rsidDel="00000000" w:rsidP="00000000" w:rsidRDefault="00000000" w:rsidRPr="00000000" w14:paraId="00000007">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jc w:val="both"/>
        <w:rPr>
          <w:rFonts w:ascii="Open Sans" w:cs="Open Sans" w:eastAsia="Open Sans" w:hAnsi="Open Sans"/>
        </w:rPr>
      </w:pPr>
      <w:r w:rsidDel="00000000" w:rsidR="00000000" w:rsidRPr="00000000">
        <w:rPr>
          <w:rFonts w:ascii="Open Sans" w:cs="Open Sans" w:eastAsia="Open Sans" w:hAnsi="Open Sans"/>
          <w:rtl w:val="0"/>
        </w:rPr>
        <w:t xml:space="preserve">“Wazdan es uno de los mejores desarrolladores de juegos virtuales de slots a nivel internacional. Gracias a nuestra alianza los productos de Wazdan estarán exclusivamente en Strendus y ello contribuirá a posicionarnos como la plataforma de entretenimiento en línea de su preferencia, así como uno de los casinos digitales más importantes del país”, afirmó Lenin Castillo, director de Operaciones Online de Grupo Logrand.</w:t>
      </w:r>
    </w:p>
    <w:p w:rsidR="00000000" w:rsidDel="00000000" w:rsidP="00000000" w:rsidRDefault="00000000" w:rsidRPr="00000000" w14:paraId="0000000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jc w:val="both"/>
        <w:rPr>
          <w:rFonts w:ascii="Open Sans" w:cs="Open Sans" w:eastAsia="Open Sans" w:hAnsi="Open Sans"/>
        </w:rPr>
      </w:pPr>
      <w:r w:rsidDel="00000000" w:rsidR="00000000" w:rsidRPr="00000000">
        <w:rPr>
          <w:rFonts w:ascii="Open Sans" w:cs="Open Sans" w:eastAsia="Open Sans" w:hAnsi="Open Sans"/>
          <w:rtl w:val="0"/>
        </w:rPr>
        <w:t xml:space="preserve">Strendus proporciona más de dos mil juegos en las categorías de slots, videobingo y casino; todo en un espacio digital 100% seguro. La casa desarrolladora apostó por Strendus como un socio clave en América Latina y con esta alianza Wazdan expande su presencia en el mercado mexicano para que sus juegos sean conocidos por los internautas del país.</w:t>
      </w:r>
    </w:p>
    <w:p w:rsidR="00000000" w:rsidDel="00000000" w:rsidP="00000000" w:rsidRDefault="00000000" w:rsidRPr="00000000" w14:paraId="0000000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rPr>
      </w:pPr>
      <w:r w:rsidDel="00000000" w:rsidR="00000000" w:rsidRPr="00000000">
        <w:rPr>
          <w:rFonts w:ascii="Open Sans" w:cs="Open Sans" w:eastAsia="Open Sans" w:hAnsi="Open Sans"/>
          <w:rtl w:val="0"/>
        </w:rPr>
        <w:t xml:space="preserve">“Strendus es un líder en la región y estamos orgullosos de presentar nuestros juegos a través de su plataforma. Entrar en Latinoamérica es una perspectiva emocionante para  Wazdan. Esperamos que la oferta sea sobresaliente tanto para Strendus como para los jugadores mexicanos”, aseveró Andrzej Hyla, jefe de ventas de Wazdan Limited. </w:t>
      </w:r>
    </w:p>
    <w:p w:rsidR="00000000" w:rsidDel="00000000" w:rsidP="00000000" w:rsidRDefault="00000000" w:rsidRPr="00000000" w14:paraId="0000000D">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jc w:val="both"/>
        <w:rPr>
          <w:rFonts w:ascii="Open Sans" w:cs="Open Sans" w:eastAsia="Open Sans" w:hAnsi="Open Sans"/>
        </w:rPr>
      </w:pPr>
      <w:r w:rsidDel="00000000" w:rsidR="00000000" w:rsidRPr="00000000">
        <w:rPr>
          <w:rFonts w:ascii="Open Sans" w:cs="Open Sans" w:eastAsia="Open Sans" w:hAnsi="Open Sans"/>
          <w:rtl w:val="0"/>
        </w:rPr>
        <w:t xml:space="preserve">El desarrollo y crecimiento de la industria de iGaming nacional permitirán que Wazdan por vez primera realice una colaboración con una marca mexicana de entretenimiento en línea. En los últimos años la compañía maltesa ha incursionado en diferentes países europeos, entre ellos Rumania, Curazao, Suecia, Letonia, Lituania y Estonia. </w:t>
      </w:r>
    </w:p>
    <w:p w:rsidR="00000000" w:rsidDel="00000000" w:rsidP="00000000" w:rsidRDefault="00000000" w:rsidRPr="00000000" w14:paraId="0000000F">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jc w:val="both"/>
        <w:rPr>
          <w:rFonts w:ascii="Open Sans" w:cs="Open Sans" w:eastAsia="Open Sans" w:hAnsi="Open Sans"/>
        </w:rPr>
      </w:pPr>
      <w:r w:rsidDel="00000000" w:rsidR="00000000" w:rsidRPr="00000000">
        <w:rPr>
          <w:rFonts w:ascii="Open Sans" w:cs="Open Sans" w:eastAsia="Open Sans" w:hAnsi="Open Sans"/>
          <w:rtl w:val="0"/>
        </w:rPr>
        <w:t xml:space="preserve">Comienza a vivir la adrenalina que sí necesitas en una de las plataformas de entretenimiento en línea más importantes y seguras del país. Descarga gratis Strendus en sistemas </w:t>
      </w:r>
      <w:hyperlink r:id="rId6">
        <w:r w:rsidDel="00000000" w:rsidR="00000000" w:rsidRPr="00000000">
          <w:rPr>
            <w:rFonts w:ascii="Open Sans" w:cs="Open Sans" w:eastAsia="Open Sans" w:hAnsi="Open Sans"/>
            <w:color w:val="4a86e8"/>
            <w:u w:val="single"/>
            <w:rtl w:val="0"/>
          </w:rPr>
          <w:t xml:space="preserve">IOS</w:t>
        </w:r>
      </w:hyperlink>
      <w:r w:rsidDel="00000000" w:rsidR="00000000" w:rsidRPr="00000000">
        <w:rPr>
          <w:rFonts w:ascii="Open Sans" w:cs="Open Sans" w:eastAsia="Open Sans" w:hAnsi="Open Sans"/>
          <w:rtl w:val="0"/>
        </w:rPr>
        <w:t xml:space="preserve"> o Android, o visita la página de </w:t>
      </w:r>
      <w:hyperlink r:id="rId7">
        <w:r w:rsidDel="00000000" w:rsidR="00000000" w:rsidRPr="00000000">
          <w:rPr>
            <w:rFonts w:ascii="Open Sans" w:cs="Open Sans" w:eastAsia="Open Sans" w:hAnsi="Open Sans"/>
            <w:color w:val="4a86e8"/>
            <w:u w:val="single"/>
            <w:rtl w:val="0"/>
          </w:rPr>
          <w:t xml:space="preserve">Strendus</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13">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1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500 juegos de las categorías de slots, video bingo y casino en un plano 100% digital y seguro.</w:t>
      </w:r>
    </w:p>
    <w:p w:rsidR="00000000" w:rsidDel="00000000" w:rsidP="00000000" w:rsidRDefault="00000000" w:rsidRPr="00000000" w14:paraId="00000016">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está disponible para los sistemas iOS en la </w:t>
      </w:r>
      <w:hyperlink r:id="rId8">
        <w:r w:rsidDel="00000000" w:rsidR="00000000" w:rsidRPr="00000000">
          <w:rPr>
            <w:rFonts w:ascii="Open Sans" w:cs="Open Sans" w:eastAsia="Open Sans" w:hAnsi="Open Sans"/>
            <w:color w:val="1155cc"/>
            <w:sz w:val="18"/>
            <w:szCs w:val="18"/>
            <w:u w:val="single"/>
            <w:rtl w:val="0"/>
          </w:rPr>
          <w:t xml:space="preserve">Apple Store</w:t>
        </w:r>
      </w:hyperlink>
      <w:r w:rsidDel="00000000" w:rsidR="00000000" w:rsidRPr="00000000">
        <w:rPr>
          <w:rFonts w:ascii="Open Sans" w:cs="Open Sans" w:eastAsia="Open Sans" w:hAnsi="Open Sans"/>
          <w:sz w:val="18"/>
          <w:szCs w:val="18"/>
          <w:rtl w:val="0"/>
        </w:rPr>
        <w:t xml:space="preserve"> y para Android.</w:t>
      </w:r>
    </w:p>
    <w:p w:rsidR="00000000" w:rsidDel="00000000" w:rsidP="00000000" w:rsidRDefault="00000000" w:rsidRPr="00000000" w14:paraId="00000018">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1A">
      <w:pPr>
        <w:jc w:val="both"/>
        <w:rPr>
          <w:rFonts w:ascii="Open Sans" w:cs="Open Sans" w:eastAsia="Open Sans" w:hAnsi="Open Sans"/>
          <w:sz w:val="18"/>
          <w:szCs w:val="18"/>
        </w:rPr>
      </w:pPr>
      <w:hyperlink r:id="rId9">
        <w:r w:rsidDel="00000000" w:rsidR="00000000" w:rsidRPr="00000000">
          <w:rPr>
            <w:rFonts w:ascii="Open Sans" w:cs="Open Sans" w:eastAsia="Open Sans" w:hAnsi="Open Sans"/>
            <w:color w:val="1155cc"/>
            <w:sz w:val="18"/>
            <w:szCs w:val="18"/>
            <w:u w:val="single"/>
            <w:rtl w:val="0"/>
          </w:rPr>
          <w:t xml:space="preserve">https://twitter.com/strendusoficial</w:t>
        </w:r>
      </w:hyperlink>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sz w:val="18"/>
          <w:szCs w:val="18"/>
        </w:rPr>
      </w:pPr>
      <w:hyperlink r:id="rId10">
        <w:r w:rsidDel="00000000" w:rsidR="00000000" w:rsidRPr="00000000">
          <w:rPr>
            <w:rFonts w:ascii="Open Sans" w:cs="Open Sans" w:eastAsia="Open Sans" w:hAnsi="Open Sans"/>
            <w:color w:val="1155cc"/>
            <w:sz w:val="18"/>
            <w:szCs w:val="18"/>
            <w:u w:val="single"/>
            <w:rtl w:val="0"/>
          </w:rPr>
          <w:t xml:space="preserve">https://www.facebook.com/Strendusoficial</w:t>
        </w:r>
      </w:hyperlink>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1E">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21">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Jessica Herrera Silva</w:t>
      </w:r>
    </w:p>
    <w:p w:rsidR="00000000" w:rsidDel="00000000" w:rsidP="00000000" w:rsidRDefault="00000000" w:rsidRPr="00000000" w14:paraId="0000002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23">
      <w:pPr>
        <w:jc w:val="both"/>
        <w:rPr>
          <w:rFonts w:ascii="Open Sans" w:cs="Open Sans" w:eastAsia="Open Sans" w:hAnsi="Open Sans"/>
          <w:sz w:val="18"/>
          <w:szCs w:val="18"/>
        </w:rPr>
      </w:pPr>
      <w:hyperlink r:id="rId12">
        <w:r w:rsidDel="00000000" w:rsidR="00000000" w:rsidRPr="00000000">
          <w:rPr>
            <w:rFonts w:ascii="Open Sans" w:cs="Open Sans" w:eastAsia="Open Sans" w:hAnsi="Open Sans"/>
            <w:color w:val="1155cc"/>
            <w:sz w:val="18"/>
            <w:szCs w:val="18"/>
            <w:u w:val="single"/>
            <w:rtl w:val="0"/>
          </w:rPr>
          <w:t xml:space="preserve">jessica.herrera@another.co</w:t>
        </w:r>
      </w:hyperlink>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5530397665</w:t>
      </w:r>
      <w:r w:rsidDel="00000000" w:rsidR="00000000" w:rsidRPr="00000000">
        <w:rPr>
          <w:rtl w:val="0"/>
        </w:rPr>
      </w:r>
    </w:p>
    <w:sectPr>
      <w:headerReference r:id="rId13" w:type="default"/>
      <w:headerReference r:id="rId14" w:type="first"/>
      <w:footerReference r:id="rId15"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2089326" cy="1471613"/>
          <wp:effectExtent b="0" l="0" r="0" t="0"/>
          <wp:docPr id="1" name="image2.jpg"/>
          <a:graphic>
            <a:graphicData uri="http://schemas.openxmlformats.org/drawingml/2006/picture">
              <pic:pic>
                <pic:nvPicPr>
                  <pic:cNvPr id="0" name="image2.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drawing>
        <wp:inline distB="114300" distT="114300" distL="114300" distR="114300">
          <wp:extent cx="2085975" cy="1076325"/>
          <wp:effectExtent b="0" l="0" r="0" t="0"/>
          <wp:docPr descr="Ubisoft+Stacked+Logo_black.png" id="2" name="image1.jpg"/>
          <a:graphic>
            <a:graphicData uri="http://schemas.openxmlformats.org/drawingml/2006/picture">
              <pic:pic>
                <pic:nvPicPr>
                  <pic:cNvPr descr="Ubisoft+Stacked+Logo_black.png" id="0" name="image1.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trendus.com.mx/" TargetMode="External"/><Relationship Id="rId10" Type="http://schemas.openxmlformats.org/officeDocument/2006/relationships/hyperlink" Target="https://www.facebook.com/Strendusoficial/" TargetMode="External"/><Relationship Id="rId13" Type="http://schemas.openxmlformats.org/officeDocument/2006/relationships/header" Target="header1.xml"/><Relationship Id="rId12" Type="http://schemas.openxmlformats.org/officeDocument/2006/relationships/hyperlink" Target="mailto:jessica.herrera@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strendusoficial"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itunes.apple.com/mx/app/strendus/id1429016886?mt=8" TargetMode="External"/><Relationship Id="rId7" Type="http://schemas.openxmlformats.org/officeDocument/2006/relationships/hyperlink" Target="https://www.strendus.com.mx/" TargetMode="External"/><Relationship Id="rId8" Type="http://schemas.openxmlformats.org/officeDocument/2006/relationships/hyperlink" Target="https://itunes.apple.com/mx/app/strendus/id1429016886?mt=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