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A5AB" w14:textId="417A8F4D" w:rsidR="00823F8D" w:rsidRPr="00991035" w:rsidRDefault="00510CEF" w:rsidP="00823F8D">
      <w:pPr>
        <w:spacing w:line="360" w:lineRule="auto"/>
        <w:rPr>
          <w:rFonts w:ascii="Verdana" w:hAnsi="Verdana"/>
          <w:b/>
          <w:sz w:val="24"/>
          <w:szCs w:val="24"/>
        </w:rPr>
      </w:pPr>
      <w:r w:rsidRPr="00991035">
        <w:rPr>
          <w:rFonts w:ascii="Verdana" w:hAnsi="Verdana"/>
          <w:b/>
          <w:sz w:val="24"/>
          <w:szCs w:val="24"/>
        </w:rPr>
        <w:t>Communiqué de presse</w:t>
      </w:r>
    </w:p>
    <w:p w14:paraId="131314AB" w14:textId="77777777" w:rsidR="00D20E3A" w:rsidRPr="00991035" w:rsidRDefault="00D20E3A" w:rsidP="00DE64A5">
      <w:pPr>
        <w:spacing w:line="360" w:lineRule="auto"/>
        <w:rPr>
          <w:rFonts w:ascii="Verdana" w:hAnsi="Verdana"/>
          <w:b/>
          <w:sz w:val="20"/>
          <w:szCs w:val="20"/>
        </w:rPr>
      </w:pPr>
      <w:r w:rsidRPr="005530D8">
        <w:rPr>
          <w:rFonts w:ascii="Verdana" w:hAnsi="Verdana"/>
          <w:b/>
          <w:noProof/>
          <w:sz w:val="20"/>
          <w:szCs w:val="20"/>
          <w:lang w:val="nl-NL" w:eastAsia="nl-NL"/>
        </w:rPr>
        <w:drawing>
          <wp:anchor distT="0" distB="0" distL="114300" distR="114300" simplePos="0" relativeHeight="251658240" behindDoc="1" locked="0" layoutInCell="1" allowOverlap="1" wp14:anchorId="3D6E3664" wp14:editId="48296DCC">
            <wp:simplePos x="0" y="0"/>
            <wp:positionH relativeFrom="column">
              <wp:align>left</wp:align>
            </wp:positionH>
            <wp:positionV relativeFrom="paragraph">
              <wp:posOffset>370205</wp:posOffset>
            </wp:positionV>
            <wp:extent cx="2400300" cy="676275"/>
            <wp:effectExtent l="0" t="0" r="12700" b="9525"/>
            <wp:wrapThrough wrapText="bothSides">
              <wp:wrapPolygon edited="0">
                <wp:start x="0" y="0"/>
                <wp:lineTo x="0" y="21093"/>
                <wp:lineTo x="21486" y="21093"/>
                <wp:lineTo x="2148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C9592" w14:textId="77777777" w:rsidR="00D20E3A" w:rsidRPr="00991035" w:rsidRDefault="00D20E3A" w:rsidP="00DE64A5">
      <w:pPr>
        <w:spacing w:line="360" w:lineRule="auto"/>
        <w:rPr>
          <w:rFonts w:ascii="Verdana" w:hAnsi="Verdana"/>
          <w:b/>
          <w:sz w:val="20"/>
          <w:szCs w:val="20"/>
        </w:rPr>
      </w:pPr>
    </w:p>
    <w:p w14:paraId="23D2FDBF" w14:textId="77777777" w:rsidR="00D20E3A" w:rsidRPr="00991035" w:rsidRDefault="00D20E3A" w:rsidP="00DE64A5">
      <w:pPr>
        <w:spacing w:line="360" w:lineRule="auto"/>
        <w:rPr>
          <w:rFonts w:ascii="Verdana" w:hAnsi="Verdana"/>
          <w:b/>
          <w:sz w:val="20"/>
          <w:szCs w:val="20"/>
        </w:rPr>
      </w:pPr>
    </w:p>
    <w:p w14:paraId="705D5DF4" w14:textId="77777777" w:rsidR="00D20E3A" w:rsidRPr="00991035" w:rsidRDefault="00D20E3A" w:rsidP="00DE64A5">
      <w:pPr>
        <w:spacing w:line="360" w:lineRule="auto"/>
        <w:rPr>
          <w:rFonts w:ascii="Verdana" w:hAnsi="Verdana"/>
          <w:b/>
          <w:sz w:val="20"/>
          <w:szCs w:val="20"/>
        </w:rPr>
      </w:pPr>
    </w:p>
    <w:p w14:paraId="48EA441D" w14:textId="77777777" w:rsidR="00D20E3A" w:rsidRPr="00991035" w:rsidRDefault="00D20E3A" w:rsidP="00DE64A5">
      <w:pPr>
        <w:spacing w:line="360" w:lineRule="auto"/>
        <w:rPr>
          <w:rFonts w:ascii="Verdana" w:hAnsi="Verdana"/>
          <w:b/>
          <w:sz w:val="20"/>
          <w:szCs w:val="20"/>
        </w:rPr>
      </w:pPr>
    </w:p>
    <w:p w14:paraId="5E43EAB8" w14:textId="77777777" w:rsidR="00D20E3A" w:rsidRPr="00991035" w:rsidRDefault="00D20E3A" w:rsidP="00DE64A5">
      <w:pPr>
        <w:spacing w:line="360" w:lineRule="auto"/>
        <w:rPr>
          <w:rFonts w:ascii="Verdana" w:hAnsi="Verdana"/>
          <w:b/>
          <w:sz w:val="20"/>
          <w:szCs w:val="20"/>
        </w:rPr>
      </w:pPr>
    </w:p>
    <w:p w14:paraId="37CD4BE8" w14:textId="77777777" w:rsidR="00D20E3A" w:rsidRPr="00991035" w:rsidRDefault="00D20E3A" w:rsidP="00DE64A5">
      <w:pPr>
        <w:spacing w:line="360" w:lineRule="auto"/>
        <w:rPr>
          <w:rFonts w:ascii="Verdana" w:hAnsi="Verdana"/>
          <w:b/>
          <w:sz w:val="28"/>
          <w:szCs w:val="28"/>
        </w:rPr>
      </w:pPr>
    </w:p>
    <w:p w14:paraId="4ABE32D8" w14:textId="3D4FA3E0" w:rsidR="009115E5" w:rsidRPr="00991035" w:rsidRDefault="009115E5" w:rsidP="00DE64A5">
      <w:pPr>
        <w:spacing w:line="360" w:lineRule="auto"/>
        <w:rPr>
          <w:rFonts w:ascii="Verdana" w:hAnsi="Verdana"/>
          <w:b/>
          <w:bCs/>
          <w:sz w:val="28"/>
          <w:szCs w:val="28"/>
        </w:rPr>
      </w:pPr>
      <w:r w:rsidRPr="00991035">
        <w:rPr>
          <w:rFonts w:ascii="Verdana" w:hAnsi="Verdana"/>
          <w:b/>
          <w:bCs/>
          <w:sz w:val="28"/>
          <w:szCs w:val="28"/>
        </w:rPr>
        <w:t>Collaboration client-</w:t>
      </w:r>
      <w:r w:rsidR="00474BEE" w:rsidRPr="00991035">
        <w:rPr>
          <w:rFonts w:ascii="Verdana" w:hAnsi="Verdana"/>
          <w:b/>
          <w:bCs/>
          <w:sz w:val="28"/>
          <w:szCs w:val="28"/>
        </w:rPr>
        <w:t>fournisseur au coeur de la mise-à-</w:t>
      </w:r>
      <w:r w:rsidRPr="00991035">
        <w:rPr>
          <w:rFonts w:ascii="Verdana" w:hAnsi="Verdana"/>
          <w:b/>
          <w:bCs/>
          <w:sz w:val="28"/>
          <w:szCs w:val="28"/>
        </w:rPr>
        <w:t xml:space="preserve">jour du </w:t>
      </w:r>
      <w:r w:rsidR="001158E4" w:rsidRPr="00991035">
        <w:rPr>
          <w:rFonts w:ascii="Verdana" w:hAnsi="Verdana"/>
          <w:b/>
          <w:bCs/>
          <w:sz w:val="28"/>
          <w:szCs w:val="28"/>
        </w:rPr>
        <w:t xml:space="preserve">Procurement </w:t>
      </w:r>
      <w:r w:rsidRPr="00991035">
        <w:rPr>
          <w:rFonts w:ascii="Verdana" w:hAnsi="Verdana"/>
          <w:b/>
          <w:bCs/>
          <w:i/>
          <w:sz w:val="28"/>
          <w:szCs w:val="28"/>
        </w:rPr>
        <w:t>Marketplace</w:t>
      </w:r>
      <w:r w:rsidRPr="00991035">
        <w:rPr>
          <w:rFonts w:ascii="Verdana" w:hAnsi="Verdana"/>
          <w:b/>
          <w:bCs/>
          <w:sz w:val="28"/>
          <w:szCs w:val="28"/>
        </w:rPr>
        <w:t xml:space="preserve">. </w:t>
      </w:r>
    </w:p>
    <w:p w14:paraId="1FB9121A" w14:textId="6A6E2CDC" w:rsidR="000D122E" w:rsidRPr="00216126" w:rsidRDefault="000D122E" w:rsidP="00DE64A5">
      <w:pPr>
        <w:spacing w:line="360" w:lineRule="auto"/>
        <w:rPr>
          <w:rFonts w:ascii="Verdana" w:hAnsi="Verdana"/>
          <w:bCs/>
          <w:i/>
          <w:lang w:val="fr-FR"/>
        </w:rPr>
      </w:pPr>
      <w:r w:rsidRPr="00216126">
        <w:rPr>
          <w:rFonts w:ascii="Verdana" w:hAnsi="Verdana"/>
          <w:bCs/>
          <w:i/>
          <w:lang w:val="fr-FR"/>
        </w:rPr>
        <w:t xml:space="preserve">Meilleure conformité des contrats, de meilleures relations avec les fournisseurs et le partage flexible de contenus. </w:t>
      </w:r>
    </w:p>
    <w:p w14:paraId="63E7AE58" w14:textId="77777777" w:rsidR="005530D8" w:rsidRPr="00216126" w:rsidRDefault="005530D8" w:rsidP="00DE64A5">
      <w:pPr>
        <w:spacing w:line="360" w:lineRule="auto"/>
        <w:rPr>
          <w:rFonts w:ascii="Verdana" w:hAnsi="Verdana"/>
          <w:bCs/>
          <w:lang w:val="nl-NL"/>
        </w:rPr>
      </w:pPr>
    </w:p>
    <w:p w14:paraId="798C4835" w14:textId="4D813809" w:rsidR="000D122E" w:rsidRPr="00216126" w:rsidRDefault="00991035" w:rsidP="00DE64A5">
      <w:pPr>
        <w:spacing w:line="360" w:lineRule="auto"/>
        <w:rPr>
          <w:rFonts w:ascii="Verdana" w:hAnsi="Verdana"/>
          <w:b/>
          <w:bCs/>
          <w:lang w:val="fr-FR"/>
        </w:rPr>
      </w:pPr>
      <w:r>
        <w:rPr>
          <w:rFonts w:ascii="Verdana" w:hAnsi="Verdana"/>
          <w:bCs/>
          <w:lang w:val="fr-FR"/>
        </w:rPr>
        <w:t>Erembodegem</w:t>
      </w:r>
      <w:r w:rsidR="00704675" w:rsidRPr="00216126">
        <w:rPr>
          <w:rFonts w:ascii="Verdana" w:hAnsi="Verdana"/>
          <w:bCs/>
          <w:lang w:val="fr-FR"/>
        </w:rPr>
        <w:t xml:space="preserve">, </w:t>
      </w:r>
      <w:r w:rsidR="000D122E" w:rsidRPr="00216126">
        <w:rPr>
          <w:rFonts w:ascii="Verdana" w:hAnsi="Verdana"/>
          <w:bCs/>
          <w:lang w:val="fr-FR"/>
        </w:rPr>
        <w:t xml:space="preserve">le </w:t>
      </w:r>
      <w:r>
        <w:rPr>
          <w:rFonts w:ascii="Verdana" w:hAnsi="Verdana"/>
          <w:bCs/>
          <w:lang w:val="fr-FR"/>
        </w:rPr>
        <w:t>16</w:t>
      </w:r>
      <w:r w:rsidR="00704675" w:rsidRPr="00216126">
        <w:rPr>
          <w:rFonts w:ascii="Verdana" w:hAnsi="Verdana"/>
          <w:bCs/>
          <w:lang w:val="fr-FR"/>
        </w:rPr>
        <w:t xml:space="preserve"> </w:t>
      </w:r>
      <w:r w:rsidR="000D122E" w:rsidRPr="00216126">
        <w:rPr>
          <w:rFonts w:ascii="Verdana" w:hAnsi="Verdana"/>
          <w:bCs/>
          <w:lang w:val="fr-FR"/>
        </w:rPr>
        <w:t>octob</w:t>
      </w:r>
      <w:r w:rsidR="005530D8" w:rsidRPr="00216126">
        <w:rPr>
          <w:rFonts w:ascii="Verdana" w:hAnsi="Verdana"/>
          <w:bCs/>
          <w:lang w:val="fr-FR"/>
        </w:rPr>
        <w:t>r</w:t>
      </w:r>
      <w:r w:rsidR="000D122E" w:rsidRPr="00216126">
        <w:rPr>
          <w:rFonts w:ascii="Verdana" w:hAnsi="Verdana"/>
          <w:bCs/>
          <w:lang w:val="fr-FR"/>
        </w:rPr>
        <w:t>e</w:t>
      </w:r>
      <w:r w:rsidR="005530D8" w:rsidRPr="00216126">
        <w:rPr>
          <w:rFonts w:ascii="Verdana" w:hAnsi="Verdana"/>
          <w:bCs/>
          <w:lang w:val="fr-FR"/>
        </w:rPr>
        <w:t xml:space="preserve"> 2018 – </w:t>
      </w:r>
      <w:r w:rsidR="005530D8" w:rsidRPr="00216126">
        <w:rPr>
          <w:rFonts w:ascii="Verdana" w:hAnsi="Verdana"/>
          <w:b/>
          <w:bCs/>
          <w:lang w:val="fr-FR"/>
        </w:rPr>
        <w:t>Basware</w:t>
      </w:r>
      <w:r w:rsidR="00704675" w:rsidRPr="00216126">
        <w:rPr>
          <w:rFonts w:ascii="Verdana" w:hAnsi="Verdana"/>
          <w:b/>
          <w:bCs/>
          <w:lang w:val="fr-FR"/>
        </w:rPr>
        <w:t xml:space="preserve"> </w:t>
      </w:r>
      <w:r w:rsidR="000D122E" w:rsidRPr="00216126">
        <w:rPr>
          <w:rFonts w:ascii="Verdana" w:hAnsi="Verdana"/>
          <w:b/>
          <w:bCs/>
          <w:lang w:val="fr-FR"/>
        </w:rPr>
        <w:t xml:space="preserve">introduit une nouvelle fonction </w:t>
      </w:r>
      <w:r w:rsidR="002A0953" w:rsidRPr="00216126">
        <w:rPr>
          <w:rFonts w:ascii="Verdana" w:hAnsi="Verdana"/>
          <w:b/>
          <w:bCs/>
          <w:lang w:val="fr-FR"/>
        </w:rPr>
        <w:t xml:space="preserve">dans sa solution </w:t>
      </w:r>
      <w:r w:rsidR="002A0953" w:rsidRPr="00216126">
        <w:rPr>
          <w:rFonts w:ascii="Verdana" w:hAnsi="Verdana"/>
          <w:b/>
          <w:bCs/>
          <w:i/>
          <w:lang w:val="fr-FR"/>
        </w:rPr>
        <w:t>Marketplace</w:t>
      </w:r>
      <w:r w:rsidR="002A0953" w:rsidRPr="00216126">
        <w:rPr>
          <w:rFonts w:ascii="Verdana" w:hAnsi="Verdana"/>
          <w:b/>
          <w:bCs/>
          <w:lang w:val="fr-FR"/>
        </w:rPr>
        <w:t xml:space="preserve">. </w:t>
      </w:r>
      <w:r w:rsidR="009C6C98" w:rsidRPr="00216126">
        <w:rPr>
          <w:rFonts w:ascii="Verdana" w:hAnsi="Verdana"/>
          <w:b/>
          <w:bCs/>
          <w:lang w:val="fr-FR"/>
        </w:rPr>
        <w:t xml:space="preserve">La solution améliorée facilite la collaboration entre les acheteurs et les fournisseurs. </w:t>
      </w:r>
      <w:r w:rsidR="003C1F43" w:rsidRPr="00216126">
        <w:rPr>
          <w:rFonts w:ascii="Verdana" w:hAnsi="Verdana"/>
          <w:b/>
          <w:bCs/>
          <w:lang w:val="fr-FR"/>
        </w:rPr>
        <w:t>En outre les utilisateurs pourr</w:t>
      </w:r>
      <w:r w:rsidR="00146432" w:rsidRPr="00216126">
        <w:rPr>
          <w:rFonts w:ascii="Verdana" w:hAnsi="Verdana"/>
          <w:b/>
          <w:bCs/>
          <w:lang w:val="fr-FR"/>
        </w:rPr>
        <w:t>ont choisir plus facilement le</w:t>
      </w:r>
      <w:r w:rsidR="003C1F43" w:rsidRPr="00216126">
        <w:rPr>
          <w:rFonts w:ascii="Verdana" w:hAnsi="Verdana"/>
          <w:b/>
          <w:bCs/>
          <w:lang w:val="fr-FR"/>
        </w:rPr>
        <w:t xml:space="preserve">s fournisseurs </w:t>
      </w:r>
      <w:r w:rsidR="00146432" w:rsidRPr="00216126">
        <w:rPr>
          <w:rFonts w:ascii="Verdana" w:hAnsi="Verdana"/>
          <w:b/>
          <w:bCs/>
          <w:lang w:val="fr-FR"/>
        </w:rPr>
        <w:t>de leur préférence et améliorer leur conformité au niveau des dépenses (</w:t>
      </w:r>
      <w:r w:rsidR="00146432" w:rsidRPr="00216126">
        <w:rPr>
          <w:rFonts w:ascii="Verdana" w:hAnsi="Verdana"/>
          <w:b/>
          <w:bCs/>
          <w:i/>
          <w:lang w:val="fr-FR"/>
        </w:rPr>
        <w:t>spend compliance</w:t>
      </w:r>
      <w:r w:rsidR="00146432" w:rsidRPr="00216126">
        <w:rPr>
          <w:rFonts w:ascii="Verdana" w:hAnsi="Verdana"/>
          <w:b/>
          <w:bCs/>
          <w:lang w:val="fr-FR"/>
        </w:rPr>
        <w:t xml:space="preserve">). </w:t>
      </w:r>
      <w:r w:rsidR="001158E4" w:rsidRPr="00216126">
        <w:rPr>
          <w:rFonts w:ascii="Verdana" w:hAnsi="Verdana"/>
          <w:b/>
          <w:bCs/>
          <w:lang w:val="fr-FR"/>
        </w:rPr>
        <w:t>La</w:t>
      </w:r>
      <w:r w:rsidR="001158E4" w:rsidRPr="00216126">
        <w:rPr>
          <w:rFonts w:ascii="Verdana" w:hAnsi="Verdana"/>
          <w:b/>
          <w:bCs/>
          <w:i/>
          <w:lang w:val="fr-FR"/>
        </w:rPr>
        <w:t xml:space="preserve"> </w:t>
      </w:r>
      <w:r w:rsidR="001158E4" w:rsidRPr="00216126">
        <w:rPr>
          <w:rFonts w:ascii="Verdana" w:hAnsi="Verdana"/>
          <w:b/>
          <w:bCs/>
          <w:lang w:val="fr-FR"/>
        </w:rPr>
        <w:t>recherche mobile</w:t>
      </w:r>
      <w:r w:rsidR="00146432" w:rsidRPr="00216126">
        <w:rPr>
          <w:rFonts w:ascii="Verdana" w:hAnsi="Verdana"/>
          <w:b/>
          <w:bCs/>
          <w:lang w:val="fr-FR"/>
        </w:rPr>
        <w:t xml:space="preserve"> </w:t>
      </w:r>
      <w:r w:rsidR="001158E4" w:rsidRPr="00216126">
        <w:rPr>
          <w:rFonts w:ascii="Verdana" w:hAnsi="Verdana"/>
          <w:b/>
          <w:bCs/>
          <w:lang w:val="fr-FR"/>
        </w:rPr>
        <w:t>(</w:t>
      </w:r>
      <w:r w:rsidR="001158E4" w:rsidRPr="00216126">
        <w:rPr>
          <w:rFonts w:ascii="Verdana" w:hAnsi="Verdana"/>
          <w:b/>
          <w:bCs/>
          <w:i/>
          <w:lang w:val="fr-FR"/>
        </w:rPr>
        <w:t>mobile search</w:t>
      </w:r>
      <w:r w:rsidR="001158E4" w:rsidRPr="00216126">
        <w:rPr>
          <w:rFonts w:ascii="Verdana" w:hAnsi="Verdana"/>
          <w:b/>
          <w:bCs/>
          <w:lang w:val="fr-FR"/>
        </w:rPr>
        <w:t xml:space="preserve">) </w:t>
      </w:r>
      <w:r w:rsidR="00146432" w:rsidRPr="00216126">
        <w:rPr>
          <w:rFonts w:ascii="Verdana" w:hAnsi="Verdana"/>
          <w:b/>
          <w:bCs/>
          <w:lang w:val="fr-FR"/>
        </w:rPr>
        <w:t>est également intégré</w:t>
      </w:r>
      <w:r w:rsidR="001158E4" w:rsidRPr="00216126">
        <w:rPr>
          <w:rFonts w:ascii="Verdana" w:hAnsi="Verdana"/>
          <w:b/>
          <w:bCs/>
          <w:lang w:val="fr-FR"/>
        </w:rPr>
        <w:t>e</w:t>
      </w:r>
      <w:r w:rsidR="00146432" w:rsidRPr="00216126">
        <w:rPr>
          <w:rFonts w:ascii="Verdana" w:hAnsi="Verdana"/>
          <w:b/>
          <w:bCs/>
          <w:lang w:val="fr-FR"/>
        </w:rPr>
        <w:t xml:space="preserve"> dans cette mise-à-jour. </w:t>
      </w:r>
    </w:p>
    <w:p w14:paraId="218260C9" w14:textId="77777777" w:rsidR="005530D8" w:rsidRPr="00991035" w:rsidRDefault="005530D8" w:rsidP="00DE64A5">
      <w:pPr>
        <w:spacing w:line="360" w:lineRule="auto"/>
        <w:rPr>
          <w:rFonts w:ascii="Verdana" w:hAnsi="Verdana"/>
          <w:bCs/>
        </w:rPr>
      </w:pPr>
    </w:p>
    <w:p w14:paraId="3F41AF32" w14:textId="2F809510" w:rsidR="00616916" w:rsidRPr="00216126" w:rsidRDefault="00616916" w:rsidP="00DE64A5">
      <w:pPr>
        <w:spacing w:line="360" w:lineRule="auto"/>
        <w:rPr>
          <w:rFonts w:ascii="Verdana" w:hAnsi="Verdana"/>
          <w:bCs/>
          <w:lang w:val="fr-FR"/>
        </w:rPr>
      </w:pPr>
      <w:r w:rsidRPr="00216126">
        <w:rPr>
          <w:rFonts w:ascii="Verdana" w:hAnsi="Verdana"/>
          <w:bCs/>
          <w:lang w:val="fr-FR"/>
        </w:rPr>
        <w:t xml:space="preserve">Pour </w:t>
      </w:r>
      <w:r w:rsidR="00B52D87" w:rsidRPr="00216126">
        <w:rPr>
          <w:rFonts w:ascii="Verdana" w:hAnsi="Verdana"/>
          <w:bCs/>
          <w:lang w:val="fr-FR"/>
        </w:rPr>
        <w:t xml:space="preserve">la plupart des </w:t>
      </w:r>
      <w:r w:rsidR="001158E4" w:rsidRPr="00216126">
        <w:rPr>
          <w:rFonts w:ascii="Verdana" w:hAnsi="Verdana"/>
          <w:bCs/>
          <w:lang w:val="fr-FR"/>
        </w:rPr>
        <w:t>organisations</w:t>
      </w:r>
      <w:r w:rsidR="00B52D87" w:rsidRPr="00216126">
        <w:rPr>
          <w:rFonts w:ascii="Verdana" w:hAnsi="Verdana"/>
          <w:bCs/>
          <w:lang w:val="fr-FR"/>
        </w:rPr>
        <w:t xml:space="preserve"> les dépenses hors contrat </w:t>
      </w:r>
      <w:r w:rsidR="00F7540E" w:rsidRPr="00216126">
        <w:rPr>
          <w:rFonts w:ascii="Verdana" w:hAnsi="Verdana"/>
          <w:bCs/>
          <w:lang w:val="fr-FR"/>
        </w:rPr>
        <w:t xml:space="preserve">restent un problème. Si </w:t>
      </w:r>
      <w:r w:rsidR="00715B11" w:rsidRPr="00216126">
        <w:rPr>
          <w:rFonts w:ascii="Verdana" w:hAnsi="Verdana"/>
          <w:bCs/>
          <w:lang w:val="fr-FR"/>
        </w:rPr>
        <w:t xml:space="preserve">on n’achète pas auprès de son fournisseur de préférence, cela peut influencer les économies négociées et la position de négociation pour des </w:t>
      </w:r>
      <w:r w:rsidR="00216126">
        <w:rPr>
          <w:rFonts w:ascii="Verdana" w:hAnsi="Verdana"/>
          <w:bCs/>
          <w:lang w:val="fr-FR"/>
        </w:rPr>
        <w:t>accords de fixation</w:t>
      </w:r>
      <w:r w:rsidR="00AB783C" w:rsidRPr="00216126">
        <w:rPr>
          <w:rFonts w:ascii="Verdana" w:hAnsi="Verdana"/>
          <w:bCs/>
          <w:lang w:val="fr-FR"/>
        </w:rPr>
        <w:t xml:space="preserve"> de prix ultérieur</w:t>
      </w:r>
      <w:r w:rsidR="00715B11" w:rsidRPr="00216126">
        <w:rPr>
          <w:rFonts w:ascii="Verdana" w:hAnsi="Verdana"/>
          <w:bCs/>
          <w:lang w:val="fr-FR"/>
        </w:rPr>
        <w:t xml:space="preserve">s. </w:t>
      </w:r>
    </w:p>
    <w:p w14:paraId="05F1F9FC" w14:textId="77777777" w:rsidR="005530D8" w:rsidRPr="00991035" w:rsidRDefault="005530D8" w:rsidP="00DE64A5">
      <w:pPr>
        <w:spacing w:line="360" w:lineRule="auto"/>
        <w:rPr>
          <w:rFonts w:ascii="Verdana" w:hAnsi="Verdana"/>
          <w:lang w:val="fr-FR"/>
        </w:rPr>
      </w:pPr>
    </w:p>
    <w:p w14:paraId="2301F216" w14:textId="14EC1BC7" w:rsidR="00AB783C" w:rsidRPr="00216126" w:rsidRDefault="00AB783C" w:rsidP="00DE64A5">
      <w:pPr>
        <w:spacing w:line="360" w:lineRule="auto"/>
        <w:rPr>
          <w:rFonts w:ascii="Verdana" w:hAnsi="Verdana"/>
          <w:lang w:val="fr-FR"/>
        </w:rPr>
      </w:pPr>
      <w:r w:rsidRPr="00216126">
        <w:rPr>
          <w:rFonts w:ascii="Verdana" w:hAnsi="Verdana"/>
          <w:lang w:val="fr-FR"/>
        </w:rPr>
        <w:t xml:space="preserve">Ce problème s’aggrave lorsqu’il y a plusieurs fournisseurs et </w:t>
      </w:r>
      <w:r w:rsidR="00216126">
        <w:rPr>
          <w:rFonts w:ascii="Verdana" w:hAnsi="Verdana"/>
          <w:lang w:val="fr-FR"/>
        </w:rPr>
        <w:t xml:space="preserve">divers </w:t>
      </w:r>
      <w:r w:rsidRPr="00216126">
        <w:rPr>
          <w:rFonts w:ascii="Verdana" w:hAnsi="Verdana"/>
          <w:lang w:val="fr-FR"/>
        </w:rPr>
        <w:t xml:space="preserve">changements dans la liste des prix. </w:t>
      </w:r>
      <w:r w:rsidR="00CC15BE" w:rsidRPr="00216126">
        <w:rPr>
          <w:rFonts w:ascii="Verdana" w:hAnsi="Verdana"/>
          <w:lang w:val="fr-FR"/>
        </w:rPr>
        <w:t>Lorsque la mise-à-jour des liste</w:t>
      </w:r>
      <w:r w:rsidR="004C52C9" w:rsidRPr="00216126">
        <w:rPr>
          <w:rFonts w:ascii="Verdana" w:hAnsi="Verdana"/>
          <w:lang w:val="fr-FR"/>
        </w:rPr>
        <w:t>s</w:t>
      </w:r>
      <w:r w:rsidR="00CC15BE" w:rsidRPr="00216126">
        <w:rPr>
          <w:rFonts w:ascii="Verdana" w:hAnsi="Verdana"/>
          <w:lang w:val="fr-FR"/>
        </w:rPr>
        <w:t xml:space="preserve"> des prix</w:t>
      </w:r>
      <w:r w:rsidR="00294D0D" w:rsidRPr="00216126">
        <w:rPr>
          <w:rFonts w:ascii="Verdana" w:hAnsi="Verdana"/>
          <w:lang w:val="fr-FR"/>
        </w:rPr>
        <w:t xml:space="preserve"> dans le système e-procurement devient un défi, on perd des économies et les équipes d’achat font des achats uniques auprès de trop de fournisseurs</w:t>
      </w:r>
      <w:r w:rsidR="00216126">
        <w:rPr>
          <w:rFonts w:ascii="Verdana" w:hAnsi="Verdana"/>
          <w:lang w:val="fr-FR"/>
        </w:rPr>
        <w:t xml:space="preserve"> différents</w:t>
      </w:r>
      <w:r w:rsidR="00294D0D" w:rsidRPr="00216126">
        <w:rPr>
          <w:rFonts w:ascii="Verdana" w:hAnsi="Verdana"/>
          <w:lang w:val="fr-FR"/>
        </w:rPr>
        <w:t>. Par conséquent maintes</w:t>
      </w:r>
      <w:r w:rsidR="004C52C9" w:rsidRPr="00216126">
        <w:rPr>
          <w:rFonts w:ascii="Verdana" w:hAnsi="Verdana"/>
          <w:lang w:val="fr-FR"/>
        </w:rPr>
        <w:t xml:space="preserve"> </w:t>
      </w:r>
      <w:r w:rsidR="00294D0D" w:rsidRPr="00216126">
        <w:rPr>
          <w:rFonts w:ascii="Verdana" w:hAnsi="Verdana"/>
          <w:lang w:val="fr-FR"/>
        </w:rPr>
        <w:t xml:space="preserve">organisations doivent faire face à des commandes uniques et manuelles qui prennent beaucoup de temps, à de mauvaises conformités aux contrats et à relativement moins de dépenses liées aux contrats. </w:t>
      </w:r>
    </w:p>
    <w:p w14:paraId="0DA6913D" w14:textId="77777777" w:rsidR="004C52C9" w:rsidRPr="00991035" w:rsidRDefault="004C52C9" w:rsidP="00DE64A5">
      <w:pPr>
        <w:spacing w:line="360" w:lineRule="auto"/>
        <w:rPr>
          <w:rFonts w:ascii="Verdana" w:hAnsi="Verdana"/>
        </w:rPr>
      </w:pPr>
    </w:p>
    <w:p w14:paraId="0E25E32D" w14:textId="311C7E3C" w:rsidR="009C306F" w:rsidRPr="00216126" w:rsidRDefault="005530D8" w:rsidP="00DE64A5">
      <w:pPr>
        <w:spacing w:line="360" w:lineRule="auto"/>
        <w:rPr>
          <w:rFonts w:ascii="Verdana" w:hAnsi="Verdana"/>
          <w:lang w:val="fr-FR"/>
        </w:rPr>
      </w:pPr>
      <w:r w:rsidRPr="00216126">
        <w:rPr>
          <w:rFonts w:ascii="Verdana" w:hAnsi="Verdana"/>
          <w:lang w:val="fr-FR"/>
        </w:rPr>
        <w:lastRenderedPageBreak/>
        <w:t xml:space="preserve">Basware </w:t>
      </w:r>
      <w:r w:rsidRPr="00216126">
        <w:rPr>
          <w:rFonts w:ascii="Verdana" w:hAnsi="Verdana"/>
          <w:i/>
          <w:lang w:val="fr-FR"/>
        </w:rPr>
        <w:t>Marketplace</w:t>
      </w:r>
      <w:r w:rsidRPr="00216126">
        <w:rPr>
          <w:rFonts w:ascii="Verdana" w:hAnsi="Verdana"/>
          <w:lang w:val="fr-FR"/>
        </w:rPr>
        <w:t xml:space="preserve">, </w:t>
      </w:r>
      <w:r w:rsidR="009C306F" w:rsidRPr="00216126">
        <w:rPr>
          <w:rFonts w:ascii="Verdana" w:hAnsi="Verdana"/>
          <w:lang w:val="fr-FR"/>
        </w:rPr>
        <w:t xml:space="preserve">une solution </w:t>
      </w:r>
      <w:r w:rsidR="004C52C9" w:rsidRPr="00216126">
        <w:rPr>
          <w:rFonts w:ascii="Verdana" w:hAnsi="Verdana"/>
          <w:lang w:val="fr-FR"/>
        </w:rPr>
        <w:t>au sein de</w:t>
      </w:r>
      <w:r w:rsidR="009C306F" w:rsidRPr="00216126">
        <w:rPr>
          <w:rFonts w:ascii="Verdana" w:hAnsi="Verdana"/>
          <w:lang w:val="fr-FR"/>
        </w:rPr>
        <w:t xml:space="preserve"> Basware Purchase-to-Pay, rend l’achat de biens et </w:t>
      </w:r>
      <w:r w:rsidR="00124FE4">
        <w:rPr>
          <w:rFonts w:ascii="Verdana" w:hAnsi="Verdana"/>
          <w:lang w:val="fr-FR"/>
        </w:rPr>
        <w:t xml:space="preserve">de </w:t>
      </w:r>
      <w:r w:rsidR="009C306F" w:rsidRPr="00216126">
        <w:rPr>
          <w:rFonts w:ascii="Verdana" w:hAnsi="Verdana"/>
          <w:lang w:val="fr-FR"/>
        </w:rPr>
        <w:t xml:space="preserve">services auprès des fournisseurs de préférence plus facile pour les équipes d’achat. Avec </w:t>
      </w:r>
      <w:r w:rsidR="009C306F" w:rsidRPr="00216126">
        <w:rPr>
          <w:rFonts w:ascii="Verdana" w:hAnsi="Verdana"/>
          <w:i/>
          <w:lang w:val="fr-FR"/>
        </w:rPr>
        <w:t>Marketplace</w:t>
      </w:r>
      <w:r w:rsidR="00317169" w:rsidRPr="00216126">
        <w:rPr>
          <w:rFonts w:ascii="Verdana" w:hAnsi="Verdana"/>
          <w:i/>
          <w:lang w:val="fr-FR"/>
        </w:rPr>
        <w:t xml:space="preserve"> </w:t>
      </w:r>
      <w:r w:rsidR="00317169" w:rsidRPr="00216126">
        <w:rPr>
          <w:rFonts w:ascii="Verdana" w:hAnsi="Verdana"/>
          <w:lang w:val="fr-FR"/>
        </w:rPr>
        <w:t xml:space="preserve">les entreprises peuvent entrer en contact avec leurs fournisseurs, ainsi que collaborer avec eux et effectuer les transactions nécessaires. </w:t>
      </w:r>
    </w:p>
    <w:p w14:paraId="2B76B5A4" w14:textId="0D4B9754" w:rsidR="00317169" w:rsidRPr="00216126" w:rsidRDefault="005C5289" w:rsidP="00DE64A5">
      <w:pPr>
        <w:spacing w:line="360" w:lineRule="auto"/>
        <w:rPr>
          <w:rFonts w:ascii="Verdana" w:hAnsi="Verdana"/>
          <w:lang w:val="fr-FR"/>
        </w:rPr>
      </w:pPr>
      <w:r w:rsidRPr="00216126">
        <w:rPr>
          <w:rFonts w:ascii="Verdana" w:hAnsi="Verdana"/>
          <w:lang w:val="fr-FR"/>
        </w:rPr>
        <w:t>Ainsi, en partageant les contenus entre acheteurs et fournisseurs</w:t>
      </w:r>
      <w:r w:rsidR="004C52C9" w:rsidRPr="00216126">
        <w:rPr>
          <w:rFonts w:ascii="Verdana" w:hAnsi="Verdana"/>
          <w:lang w:val="fr-FR"/>
        </w:rPr>
        <w:t xml:space="preserve"> de façon flexible</w:t>
      </w:r>
      <w:r w:rsidRPr="00216126">
        <w:rPr>
          <w:rFonts w:ascii="Verdana" w:hAnsi="Verdana"/>
          <w:lang w:val="fr-FR"/>
        </w:rPr>
        <w:t>, les collaborateurs pourront acheter surtout auprès de leurs fournisseurs de préférence.</w:t>
      </w:r>
    </w:p>
    <w:p w14:paraId="59FF5578" w14:textId="77777777" w:rsidR="005530D8" w:rsidRPr="00991035" w:rsidRDefault="005530D8" w:rsidP="00DE64A5">
      <w:pPr>
        <w:spacing w:line="360" w:lineRule="auto"/>
        <w:rPr>
          <w:rFonts w:ascii="Verdana" w:hAnsi="Verdana"/>
          <w:lang w:val="fr-FR"/>
        </w:rPr>
      </w:pPr>
    </w:p>
    <w:p w14:paraId="5953F56F" w14:textId="1E1AFE48" w:rsidR="00D9241B" w:rsidRPr="00216126" w:rsidRDefault="00D9241B" w:rsidP="00DE64A5">
      <w:pPr>
        <w:spacing w:line="360" w:lineRule="auto"/>
        <w:rPr>
          <w:rFonts w:ascii="Verdana" w:hAnsi="Verdana"/>
          <w:lang w:val="fr-FR"/>
        </w:rPr>
      </w:pPr>
      <w:r w:rsidRPr="00216126">
        <w:rPr>
          <w:rFonts w:ascii="Verdana" w:hAnsi="Verdana"/>
          <w:lang w:val="fr-FR"/>
        </w:rPr>
        <w:t xml:space="preserve">Les acheteurs peuvent utiliser </w:t>
      </w:r>
      <w:r w:rsidRPr="00216126">
        <w:rPr>
          <w:rFonts w:ascii="Verdana" w:hAnsi="Verdana"/>
          <w:i/>
          <w:lang w:val="fr-FR"/>
        </w:rPr>
        <w:t xml:space="preserve">Marketplace </w:t>
      </w:r>
      <w:r w:rsidRPr="00216126">
        <w:rPr>
          <w:rFonts w:ascii="Verdana" w:hAnsi="Verdana"/>
          <w:lang w:val="fr-FR"/>
        </w:rPr>
        <w:t xml:space="preserve">pour entrer en contact avec des fournisseurs existants ou pour </w:t>
      </w:r>
      <w:r w:rsidR="009F0F12" w:rsidRPr="00216126">
        <w:rPr>
          <w:rFonts w:ascii="Verdana" w:hAnsi="Verdana"/>
          <w:lang w:val="fr-FR"/>
        </w:rPr>
        <w:t xml:space="preserve">‘embarquer’ des fournisseurs stratégiques avec des outils </w:t>
      </w:r>
      <w:r w:rsidR="00E87C39" w:rsidRPr="00216126">
        <w:rPr>
          <w:rFonts w:ascii="Verdana" w:hAnsi="Verdana"/>
          <w:lang w:val="fr-FR"/>
        </w:rPr>
        <w:t>libre</w:t>
      </w:r>
      <w:r w:rsidR="009F0F12" w:rsidRPr="00216126">
        <w:rPr>
          <w:rFonts w:ascii="Verdana" w:hAnsi="Verdana"/>
          <w:lang w:val="fr-FR"/>
        </w:rPr>
        <w:t>-service facile</w:t>
      </w:r>
      <w:r w:rsidR="00E87C39" w:rsidRPr="00216126">
        <w:rPr>
          <w:rFonts w:ascii="Verdana" w:hAnsi="Verdana"/>
          <w:lang w:val="fr-FR"/>
        </w:rPr>
        <w:t>ment applicables</w:t>
      </w:r>
      <w:r w:rsidR="009F0F12" w:rsidRPr="00216126">
        <w:rPr>
          <w:rFonts w:ascii="Verdana" w:hAnsi="Verdana"/>
          <w:lang w:val="fr-FR"/>
        </w:rPr>
        <w:t xml:space="preserve">. </w:t>
      </w:r>
      <w:r w:rsidR="00AA242F" w:rsidRPr="00216126">
        <w:rPr>
          <w:rFonts w:ascii="Verdana" w:hAnsi="Verdana"/>
          <w:lang w:val="fr-FR"/>
        </w:rPr>
        <w:t xml:space="preserve">Les fournisseurs peuvent facilement gérer leurs produits et services </w:t>
      </w:r>
      <w:r w:rsidR="00107A78" w:rsidRPr="00216126">
        <w:rPr>
          <w:rFonts w:ascii="Verdana" w:hAnsi="Verdana"/>
          <w:lang w:val="fr-FR"/>
        </w:rPr>
        <w:t xml:space="preserve">dans un seul endroit et les mettre à la disposition de différents acheteurs. De cette façon il n’est plus nécessaire de </w:t>
      </w:r>
      <w:r w:rsidR="004C52C9" w:rsidRPr="00216126">
        <w:rPr>
          <w:rFonts w:ascii="Verdana" w:hAnsi="Verdana"/>
          <w:lang w:val="fr-FR"/>
        </w:rPr>
        <w:t>tenir</w:t>
      </w:r>
      <w:r w:rsidR="00107A78" w:rsidRPr="00216126">
        <w:rPr>
          <w:rFonts w:ascii="Verdana" w:hAnsi="Verdana"/>
          <w:lang w:val="fr-FR"/>
        </w:rPr>
        <w:t xml:space="preserve"> plusieurs listes des prix. Les utilisateurs ont accès à une expérience d’achat agréable pendant laquelle seuls les articles pertinents et les prix actuels sont montrés. </w:t>
      </w:r>
    </w:p>
    <w:p w14:paraId="1E9418B9" w14:textId="77777777" w:rsidR="005530D8" w:rsidRPr="00991035" w:rsidRDefault="005530D8" w:rsidP="00DE64A5">
      <w:pPr>
        <w:spacing w:line="360" w:lineRule="auto"/>
        <w:rPr>
          <w:rFonts w:ascii="Verdana" w:hAnsi="Verdana"/>
        </w:rPr>
      </w:pPr>
    </w:p>
    <w:p w14:paraId="55414365" w14:textId="6675C113" w:rsidR="000A569C" w:rsidRPr="00216126" w:rsidRDefault="00ED5EF3" w:rsidP="00DE64A5">
      <w:pPr>
        <w:spacing w:line="360" w:lineRule="auto"/>
        <w:rPr>
          <w:rFonts w:ascii="Verdana" w:hAnsi="Verdana"/>
          <w:lang w:val="fr-FR"/>
        </w:rPr>
      </w:pPr>
      <w:r w:rsidRPr="00216126">
        <w:rPr>
          <w:rFonts w:ascii="Verdana" w:hAnsi="Verdana"/>
          <w:lang w:val="fr-FR"/>
        </w:rPr>
        <w:t>"</w:t>
      </w:r>
      <w:r w:rsidR="000A569C" w:rsidRPr="00216126">
        <w:rPr>
          <w:rFonts w:ascii="Verdana" w:hAnsi="Verdana"/>
          <w:lang w:val="fr-FR"/>
        </w:rPr>
        <w:t xml:space="preserve">Cette mise-à-jour du </w:t>
      </w:r>
      <w:r w:rsidR="000A569C" w:rsidRPr="00216126">
        <w:rPr>
          <w:rFonts w:ascii="Verdana" w:hAnsi="Verdana"/>
          <w:i/>
          <w:lang w:val="fr-FR"/>
        </w:rPr>
        <w:t xml:space="preserve">Marketplace </w:t>
      </w:r>
      <w:r w:rsidR="000A569C" w:rsidRPr="00216126">
        <w:rPr>
          <w:rFonts w:ascii="Verdana" w:hAnsi="Verdana"/>
          <w:lang w:val="fr-FR"/>
        </w:rPr>
        <w:t>donne aux acheteurs plus de contrôle du processus de manag</w:t>
      </w:r>
      <w:r w:rsidR="00611287" w:rsidRPr="00216126">
        <w:rPr>
          <w:rFonts w:ascii="Verdana" w:hAnsi="Verdana"/>
          <w:lang w:val="fr-FR"/>
        </w:rPr>
        <w:t>e</w:t>
      </w:r>
      <w:r w:rsidR="000A569C" w:rsidRPr="00216126">
        <w:rPr>
          <w:rFonts w:ascii="Verdana" w:hAnsi="Verdana"/>
          <w:lang w:val="fr-FR"/>
        </w:rPr>
        <w:t xml:space="preserve">ment du catalogue”, dit Dany De Budt, country manager chez Basware. “Les acheteurs peuvent dorénavant charger les catalogues dans le système au nom des fournisseurs. </w:t>
      </w:r>
      <w:r w:rsidR="00D96C1F" w:rsidRPr="00216126">
        <w:rPr>
          <w:rFonts w:ascii="Verdana" w:hAnsi="Verdana"/>
          <w:lang w:val="fr-FR"/>
        </w:rPr>
        <w:t xml:space="preserve">Ils pourront aussi compléter des mots-clefs spécifiquement liés aux produits et ajouter des labels de contenu pertinents. </w:t>
      </w:r>
      <w:r w:rsidR="00611287" w:rsidRPr="00216126">
        <w:rPr>
          <w:rFonts w:ascii="Verdana" w:hAnsi="Verdana"/>
          <w:lang w:val="fr-FR"/>
        </w:rPr>
        <w:t>Ainsi les utilisateurs pourront trouver plus facilement les produits et les services dans le catalogue.”</w:t>
      </w:r>
    </w:p>
    <w:p w14:paraId="3C2A393A" w14:textId="77777777" w:rsidR="00ED5EF3" w:rsidRPr="00991035" w:rsidRDefault="00ED5EF3" w:rsidP="00DE64A5">
      <w:pPr>
        <w:spacing w:line="360" w:lineRule="auto"/>
        <w:rPr>
          <w:rFonts w:ascii="Verdana" w:hAnsi="Verdana"/>
        </w:rPr>
      </w:pPr>
    </w:p>
    <w:p w14:paraId="00232BF0" w14:textId="1D016151" w:rsidR="00FB3199" w:rsidRPr="00216126" w:rsidRDefault="00361701" w:rsidP="00DE64A5">
      <w:pPr>
        <w:spacing w:line="360" w:lineRule="auto"/>
        <w:rPr>
          <w:rFonts w:ascii="Verdana" w:hAnsi="Verdana"/>
          <w:lang w:val="fr-FR"/>
        </w:rPr>
      </w:pPr>
      <w:r w:rsidRPr="00216126">
        <w:rPr>
          <w:rFonts w:ascii="Verdana" w:hAnsi="Verdana"/>
          <w:lang w:val="fr-FR"/>
        </w:rPr>
        <w:t xml:space="preserve">De Budt ajoute : </w:t>
      </w:r>
      <w:r w:rsidR="00ED5EF3" w:rsidRPr="00216126">
        <w:rPr>
          <w:rFonts w:ascii="Verdana" w:hAnsi="Verdana"/>
          <w:lang w:val="fr-FR"/>
        </w:rPr>
        <w:t>"</w:t>
      </w:r>
      <w:r w:rsidRPr="00216126">
        <w:rPr>
          <w:rFonts w:ascii="Verdana" w:hAnsi="Verdana"/>
          <w:lang w:val="fr-FR"/>
        </w:rPr>
        <w:t xml:space="preserve">Nous avons également introduit </w:t>
      </w:r>
      <w:r w:rsidRPr="00216126">
        <w:rPr>
          <w:rFonts w:ascii="Verdana" w:hAnsi="Verdana"/>
          <w:i/>
          <w:lang w:val="fr-FR"/>
        </w:rPr>
        <w:t>m</w:t>
      </w:r>
      <w:r w:rsidRPr="00216126">
        <w:rPr>
          <w:rFonts w:ascii="Verdana" w:hAnsi="Verdana"/>
          <w:bCs/>
          <w:i/>
          <w:lang w:val="fr-FR"/>
        </w:rPr>
        <w:t xml:space="preserve">obile search </w:t>
      </w:r>
      <w:r w:rsidRPr="00216126">
        <w:rPr>
          <w:rFonts w:ascii="Verdana" w:hAnsi="Verdana"/>
          <w:bCs/>
          <w:lang w:val="fr-FR"/>
        </w:rPr>
        <w:t xml:space="preserve">en tant que partie intégrante de la solution </w:t>
      </w:r>
      <w:r w:rsidRPr="00216126">
        <w:rPr>
          <w:rFonts w:ascii="Verdana" w:hAnsi="Verdana"/>
          <w:i/>
          <w:lang w:val="fr-FR"/>
        </w:rPr>
        <w:t>Marketplace</w:t>
      </w:r>
      <w:r w:rsidRPr="00216126">
        <w:rPr>
          <w:rFonts w:ascii="Verdana" w:hAnsi="Verdana"/>
          <w:lang w:val="fr-FR"/>
        </w:rPr>
        <w:t xml:space="preserve">. Avec cette recherche mobile les acheteurs et les managers de catégorie peuvent optimiser l’expérience de recherche des utilisateurs et adapter la politique d’achat de l’entreprise. </w:t>
      </w:r>
      <w:r w:rsidR="00AE7527" w:rsidRPr="00216126">
        <w:rPr>
          <w:rFonts w:ascii="Verdana" w:hAnsi="Verdana"/>
          <w:lang w:val="fr-FR"/>
        </w:rPr>
        <w:t xml:space="preserve">Tous les résultats de recherche sont représentés sur un </w:t>
      </w:r>
      <w:r w:rsidR="005739EB" w:rsidRPr="00216126">
        <w:rPr>
          <w:rFonts w:ascii="Verdana" w:hAnsi="Verdana"/>
          <w:lang w:val="fr-FR"/>
        </w:rPr>
        <w:t xml:space="preserve">seul </w:t>
      </w:r>
      <w:r w:rsidR="00AE7527" w:rsidRPr="00216126">
        <w:rPr>
          <w:rFonts w:ascii="Verdana" w:hAnsi="Verdana"/>
          <w:lang w:val="fr-FR"/>
        </w:rPr>
        <w:t>écran et les utilisateurs sont guidés vers les produits et les services adéquats.”</w:t>
      </w:r>
    </w:p>
    <w:p w14:paraId="1150C6A2" w14:textId="77777777" w:rsidR="00ED5EF3" w:rsidRPr="00991035" w:rsidRDefault="00ED5EF3" w:rsidP="00DE64A5">
      <w:pPr>
        <w:spacing w:line="360" w:lineRule="auto"/>
        <w:rPr>
          <w:rFonts w:ascii="Verdana" w:hAnsi="Verdana"/>
        </w:rPr>
      </w:pPr>
    </w:p>
    <w:p w14:paraId="4938BC3D" w14:textId="7FB10DAC" w:rsidR="00AF705C" w:rsidRPr="00216126" w:rsidRDefault="005739EB" w:rsidP="00DE64A5">
      <w:pPr>
        <w:spacing w:line="360" w:lineRule="auto"/>
        <w:rPr>
          <w:rFonts w:ascii="Verdana" w:hAnsi="Verdana"/>
          <w:lang w:val="fr-FR"/>
        </w:rPr>
      </w:pPr>
      <w:r w:rsidRPr="00216126">
        <w:rPr>
          <w:rFonts w:ascii="Verdana" w:hAnsi="Verdana"/>
          <w:lang w:val="fr-FR"/>
        </w:rPr>
        <w:t xml:space="preserve">Avec le </w:t>
      </w:r>
      <w:r w:rsidR="00AF705C" w:rsidRPr="00216126">
        <w:rPr>
          <w:rFonts w:ascii="Verdana" w:hAnsi="Verdana"/>
          <w:lang w:val="fr-FR"/>
        </w:rPr>
        <w:t xml:space="preserve">nouveau </w:t>
      </w:r>
      <w:r w:rsidR="00AF705C" w:rsidRPr="00216126">
        <w:rPr>
          <w:rFonts w:ascii="Verdana" w:hAnsi="Verdana"/>
          <w:i/>
          <w:lang w:val="fr-FR"/>
        </w:rPr>
        <w:t xml:space="preserve">Marketplace </w:t>
      </w:r>
      <w:r w:rsidR="00AF705C" w:rsidRPr="00216126">
        <w:rPr>
          <w:rFonts w:ascii="Verdana" w:hAnsi="Verdana"/>
          <w:lang w:val="fr-FR"/>
        </w:rPr>
        <w:t xml:space="preserve">récemment amélioré les prestations d’achat atteignent un niveau supérieur grâce à : </w:t>
      </w:r>
    </w:p>
    <w:p w14:paraId="19D02F80" w14:textId="4944E648" w:rsidR="00AF705C" w:rsidRPr="00216126" w:rsidRDefault="00DE64A5" w:rsidP="00DE64A5">
      <w:pPr>
        <w:spacing w:line="360" w:lineRule="auto"/>
        <w:rPr>
          <w:rFonts w:ascii="Verdana" w:hAnsi="Verdana"/>
          <w:lang w:val="fr-FR"/>
        </w:rPr>
      </w:pPr>
      <w:r w:rsidRPr="00216126">
        <w:rPr>
          <w:rFonts w:ascii="Verdana" w:hAnsi="Verdana"/>
          <w:lang w:val="fr-FR"/>
        </w:rPr>
        <w:t xml:space="preserve">• </w:t>
      </w:r>
      <w:r w:rsidR="00AF705C" w:rsidRPr="00216126">
        <w:rPr>
          <w:rFonts w:ascii="Verdana" w:hAnsi="Verdana"/>
          <w:lang w:val="fr-FR"/>
        </w:rPr>
        <w:t>une expérience d’utilisateur intuitive pour les utilisateurs finaux</w:t>
      </w:r>
    </w:p>
    <w:p w14:paraId="31EF9837" w14:textId="3CE65B20" w:rsidR="00042E69" w:rsidRPr="00216126" w:rsidRDefault="00DE64A5" w:rsidP="00DE64A5">
      <w:pPr>
        <w:spacing w:line="360" w:lineRule="auto"/>
        <w:rPr>
          <w:rFonts w:ascii="Verdana" w:hAnsi="Verdana"/>
          <w:lang w:val="fr-FR"/>
        </w:rPr>
      </w:pPr>
      <w:r w:rsidRPr="00216126">
        <w:rPr>
          <w:rFonts w:ascii="Verdana" w:hAnsi="Verdana"/>
          <w:lang w:val="fr-FR"/>
        </w:rPr>
        <w:t xml:space="preserve">• </w:t>
      </w:r>
      <w:r w:rsidR="00042E69" w:rsidRPr="00216126">
        <w:rPr>
          <w:rFonts w:ascii="Verdana" w:hAnsi="Verdana"/>
          <w:lang w:val="fr-FR"/>
        </w:rPr>
        <w:t xml:space="preserve">une augmentation </w:t>
      </w:r>
      <w:r w:rsidR="005739EB" w:rsidRPr="00216126">
        <w:rPr>
          <w:rFonts w:ascii="Verdana" w:hAnsi="Verdana"/>
          <w:lang w:val="fr-FR"/>
        </w:rPr>
        <w:t>de l’e-procurement</w:t>
      </w:r>
      <w:r w:rsidR="00042E69" w:rsidRPr="00216126">
        <w:rPr>
          <w:rFonts w:ascii="Verdana" w:hAnsi="Verdana"/>
          <w:lang w:val="fr-FR"/>
        </w:rPr>
        <w:t xml:space="preserve"> avec plus de contenu </w:t>
      </w:r>
      <w:r w:rsidR="005739EB" w:rsidRPr="00216126">
        <w:rPr>
          <w:rFonts w:ascii="Verdana" w:hAnsi="Verdana"/>
          <w:lang w:val="fr-FR"/>
        </w:rPr>
        <w:t>dans le catalogue</w:t>
      </w:r>
    </w:p>
    <w:p w14:paraId="76712514" w14:textId="633B9885" w:rsidR="00042E69" w:rsidRPr="00216126" w:rsidRDefault="00DE64A5" w:rsidP="00DE64A5">
      <w:pPr>
        <w:spacing w:line="360" w:lineRule="auto"/>
        <w:rPr>
          <w:rFonts w:ascii="Verdana" w:hAnsi="Verdana"/>
          <w:lang w:val="fr-FR"/>
        </w:rPr>
      </w:pPr>
      <w:r w:rsidRPr="00216126">
        <w:rPr>
          <w:rFonts w:ascii="Verdana" w:hAnsi="Verdana"/>
          <w:lang w:val="fr-FR"/>
        </w:rPr>
        <w:t xml:space="preserve">• </w:t>
      </w:r>
      <w:r w:rsidR="00042E69" w:rsidRPr="00216126">
        <w:rPr>
          <w:rFonts w:ascii="Verdana" w:hAnsi="Verdana"/>
          <w:lang w:val="fr-FR"/>
        </w:rPr>
        <w:t>plus d’affaires avec les fournisseurs de préférence et moins de dépenses uniques</w:t>
      </w:r>
    </w:p>
    <w:p w14:paraId="3F975B91" w14:textId="2D238F2D" w:rsidR="008A4967" w:rsidRPr="00216126" w:rsidRDefault="00DE64A5" w:rsidP="00DE64A5">
      <w:pPr>
        <w:spacing w:line="360" w:lineRule="auto"/>
        <w:rPr>
          <w:rFonts w:ascii="Verdana" w:hAnsi="Verdana"/>
          <w:lang w:val="fr-FR"/>
        </w:rPr>
      </w:pPr>
      <w:r w:rsidRPr="00216126">
        <w:rPr>
          <w:rFonts w:ascii="Verdana" w:hAnsi="Verdana"/>
          <w:lang w:val="fr-FR"/>
        </w:rPr>
        <w:lastRenderedPageBreak/>
        <w:t xml:space="preserve">• </w:t>
      </w:r>
      <w:r w:rsidR="008A4967" w:rsidRPr="00216126">
        <w:rPr>
          <w:rFonts w:ascii="Verdana" w:hAnsi="Verdana"/>
          <w:lang w:val="fr-FR"/>
        </w:rPr>
        <w:t xml:space="preserve">plus de respect des contrats et </w:t>
      </w:r>
      <w:r w:rsidR="00216126" w:rsidRPr="00216126">
        <w:rPr>
          <w:rFonts w:ascii="Verdana" w:hAnsi="Verdana"/>
          <w:lang w:val="fr-FR"/>
        </w:rPr>
        <w:t>de mise-à-profit</w:t>
      </w:r>
      <w:r w:rsidR="008A4967" w:rsidRPr="00216126">
        <w:rPr>
          <w:rFonts w:ascii="Verdana" w:hAnsi="Verdana"/>
          <w:lang w:val="fr-FR"/>
        </w:rPr>
        <w:t xml:space="preserve"> des économies négociées</w:t>
      </w:r>
    </w:p>
    <w:p w14:paraId="3399695A" w14:textId="78CE0FAE" w:rsidR="008A4967" w:rsidRPr="00216126" w:rsidRDefault="00DE64A5" w:rsidP="00DE64A5">
      <w:pPr>
        <w:spacing w:line="360" w:lineRule="auto"/>
        <w:rPr>
          <w:rFonts w:ascii="Verdana" w:hAnsi="Verdana"/>
          <w:lang w:val="fr-FR"/>
        </w:rPr>
      </w:pPr>
      <w:r w:rsidRPr="00216126">
        <w:rPr>
          <w:rFonts w:ascii="Verdana" w:hAnsi="Verdana"/>
          <w:lang w:val="fr-FR"/>
        </w:rPr>
        <w:t xml:space="preserve">• </w:t>
      </w:r>
      <w:r w:rsidR="008A4967" w:rsidRPr="00216126">
        <w:rPr>
          <w:rFonts w:ascii="Verdana" w:hAnsi="Verdana"/>
          <w:lang w:val="fr-FR"/>
        </w:rPr>
        <w:t>une meilleure visibilité des dépenses et relativement plus de dépenses liées aux contrats</w:t>
      </w:r>
    </w:p>
    <w:p w14:paraId="603DFBB2" w14:textId="77777777" w:rsidR="005530D8" w:rsidRPr="00991035" w:rsidRDefault="005530D8" w:rsidP="00DE64A5">
      <w:pPr>
        <w:spacing w:line="360" w:lineRule="auto"/>
        <w:rPr>
          <w:rFonts w:ascii="Verdana" w:hAnsi="Verdana"/>
          <w:b/>
          <w:bCs/>
          <w:lang w:val="fr-FR"/>
        </w:rPr>
      </w:pPr>
    </w:p>
    <w:p w14:paraId="1BCCEAAB" w14:textId="77777777" w:rsidR="00823F8D" w:rsidRPr="00991035" w:rsidRDefault="00823F8D" w:rsidP="00DE64A5">
      <w:pPr>
        <w:widowControl w:val="0"/>
        <w:autoSpaceDE w:val="0"/>
        <w:autoSpaceDN w:val="0"/>
        <w:adjustRightInd w:val="0"/>
        <w:spacing w:line="360" w:lineRule="auto"/>
        <w:rPr>
          <w:rFonts w:ascii="Verdana" w:hAnsi="Verdana"/>
          <w:b/>
          <w:sz w:val="20"/>
          <w:lang w:val="fr-FR"/>
        </w:rPr>
      </w:pPr>
    </w:p>
    <w:p w14:paraId="3A94BB04" w14:textId="77777777" w:rsidR="00991035" w:rsidRPr="00526F91" w:rsidRDefault="00991035" w:rsidP="00991035">
      <w:pPr>
        <w:pStyle w:val="Normaalweb"/>
        <w:suppressAutoHyphens/>
        <w:spacing w:before="0" w:beforeAutospacing="0" w:afterLines="200" w:after="480" w:afterAutospacing="0" w:line="360" w:lineRule="auto"/>
        <w:rPr>
          <w:rFonts w:ascii="Verdana" w:hAnsi="Verdana" w:cs="Calibri"/>
          <w:sz w:val="20"/>
          <w:szCs w:val="20"/>
          <w:lang w:val="fr-FR"/>
        </w:rPr>
      </w:pPr>
      <w:r w:rsidRPr="00526F91">
        <w:rPr>
          <w:rFonts w:ascii="Verdana" w:hAnsi="Verdana" w:cs="Calibri"/>
          <w:b/>
          <w:sz w:val="20"/>
          <w:szCs w:val="20"/>
          <w:lang w:val="fr-FR"/>
        </w:rPr>
        <w:t>À propos de Basware</w:t>
      </w:r>
      <w:r w:rsidRPr="00526F91">
        <w:rPr>
          <w:rFonts w:ascii="Verdana" w:hAnsi="Verdana" w:cs="Calibri"/>
          <w:b/>
          <w:sz w:val="20"/>
          <w:szCs w:val="20"/>
          <w:lang w:val="fr-FR"/>
        </w:rPr>
        <w:br/>
      </w:r>
      <w:r w:rsidRPr="00526F91">
        <w:rPr>
          <w:rFonts w:ascii="Verdana" w:hAnsi="Verdana" w:cs="Calibri"/>
          <w:sz w:val="20"/>
          <w:szCs w:val="20"/>
          <w:lang w:val="fr-FR"/>
        </w:rPr>
        <w:t xml:space="preserve">Basware est un fournisseur influent de solutions P2P en réseaux, de e-facturation et de services financiers innovants. Le réseau commercial et financier de Basware et présent dans plus de 100 pays et relie des entreprises dans le monde entier. Basware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6" w:history="1">
        <w:r w:rsidRPr="00526F91">
          <w:rPr>
            <w:rStyle w:val="Hyperlink"/>
            <w:rFonts w:ascii="Verdana" w:hAnsi="Verdana" w:cs="Calibri"/>
            <w:sz w:val="20"/>
            <w:szCs w:val="20"/>
            <w:lang w:val="fr-FR"/>
          </w:rPr>
          <w:t>www.basware.com</w:t>
        </w:r>
      </w:hyperlink>
    </w:p>
    <w:p w14:paraId="76D75C72" w14:textId="77777777" w:rsidR="00991035" w:rsidRPr="00636690" w:rsidRDefault="00991035" w:rsidP="00991035">
      <w:pPr>
        <w:widowControl w:val="0"/>
        <w:autoSpaceDE w:val="0"/>
        <w:autoSpaceDN w:val="0"/>
        <w:adjustRightInd w:val="0"/>
        <w:spacing w:line="360" w:lineRule="auto"/>
        <w:rPr>
          <w:rFonts w:ascii="Verdana" w:hAnsi="Verdana" w:cs="Arial"/>
          <w:bCs/>
          <w:sz w:val="20"/>
          <w:szCs w:val="30"/>
          <w:u w:val="single" w:color="386EFF"/>
          <w:lang w:val="fr-FR"/>
        </w:rPr>
      </w:pPr>
      <w:r w:rsidRPr="00636690">
        <w:rPr>
          <w:rFonts w:ascii="Verdana" w:hAnsi="Verdana" w:cs="Helvetica"/>
          <w:sz w:val="20"/>
          <w:lang w:val="fr-FR"/>
        </w:rPr>
        <w:t xml:space="preserve">Suivez Basware sur Twitter via @BaswareBV et @Basware. Pour les dernières nouvelles vous trouverez Basware sur </w:t>
      </w:r>
      <w:hyperlink r:id="rId7" w:history="1">
        <w:r w:rsidRPr="00636690">
          <w:rPr>
            <w:rFonts w:ascii="Verdana" w:hAnsi="Verdana" w:cs="Arial"/>
            <w:bCs/>
            <w:sz w:val="20"/>
            <w:szCs w:val="30"/>
            <w:u w:val="single" w:color="386EFF"/>
            <w:lang w:val="fr-FR"/>
          </w:rPr>
          <w:t>LinkedIn</w:t>
        </w:r>
      </w:hyperlink>
      <w:r w:rsidRPr="00636690">
        <w:rPr>
          <w:rFonts w:ascii="Verdana" w:hAnsi="Verdana" w:cs="Arial"/>
          <w:bCs/>
          <w:sz w:val="20"/>
          <w:szCs w:val="30"/>
          <w:lang w:val="fr-FR"/>
        </w:rPr>
        <w:t xml:space="preserve">, </w:t>
      </w:r>
      <w:hyperlink r:id="rId8" w:history="1">
        <w:r w:rsidRPr="00636690">
          <w:rPr>
            <w:rFonts w:ascii="Verdana" w:hAnsi="Verdana" w:cs="Arial"/>
            <w:bCs/>
            <w:sz w:val="20"/>
            <w:szCs w:val="30"/>
            <w:u w:val="single" w:color="386EFF"/>
            <w:lang w:val="fr-FR"/>
          </w:rPr>
          <w:t>Facebook</w:t>
        </w:r>
      </w:hyperlink>
      <w:r w:rsidRPr="00636690">
        <w:rPr>
          <w:rFonts w:ascii="Verdana" w:hAnsi="Verdana" w:cs="Arial"/>
          <w:bCs/>
          <w:sz w:val="20"/>
          <w:szCs w:val="30"/>
          <w:lang w:val="fr-FR"/>
        </w:rPr>
        <w:t xml:space="preserve"> et le </w:t>
      </w:r>
      <w:hyperlink r:id="rId9" w:history="1">
        <w:r w:rsidRPr="00636690">
          <w:rPr>
            <w:rFonts w:ascii="Verdana" w:hAnsi="Verdana" w:cs="Arial"/>
            <w:bCs/>
            <w:sz w:val="20"/>
            <w:szCs w:val="30"/>
            <w:u w:val="single" w:color="386EFF"/>
            <w:lang w:val="fr-FR"/>
          </w:rPr>
          <w:t>blog</w:t>
        </w:r>
      </w:hyperlink>
      <w:r w:rsidRPr="00636690">
        <w:rPr>
          <w:rFonts w:ascii="Verdana" w:hAnsi="Verdana" w:cs="Arial"/>
          <w:bCs/>
          <w:sz w:val="20"/>
          <w:szCs w:val="30"/>
          <w:u w:val="single" w:color="386EFF"/>
          <w:lang w:val="fr-FR"/>
        </w:rPr>
        <w:t xml:space="preserve">. Inscrivez-vous ici pour recevoir la newsletter et rester au courant des derniers développements. </w:t>
      </w:r>
    </w:p>
    <w:p w14:paraId="3F027301" w14:textId="77777777" w:rsidR="00991035" w:rsidRPr="00636690" w:rsidRDefault="00991035" w:rsidP="00991035">
      <w:pPr>
        <w:widowControl w:val="0"/>
        <w:autoSpaceDE w:val="0"/>
        <w:autoSpaceDN w:val="0"/>
        <w:adjustRightInd w:val="0"/>
        <w:spacing w:line="360" w:lineRule="auto"/>
        <w:rPr>
          <w:rFonts w:ascii="Verdana" w:hAnsi="Verdana" w:cs="Helvetica"/>
          <w:sz w:val="20"/>
          <w:lang w:val="fr-FR"/>
        </w:rPr>
      </w:pPr>
    </w:p>
    <w:p w14:paraId="5C02D54A" w14:textId="77777777" w:rsidR="00991035" w:rsidRPr="00636690" w:rsidRDefault="00991035" w:rsidP="00991035">
      <w:pPr>
        <w:spacing w:line="360" w:lineRule="auto"/>
        <w:rPr>
          <w:rFonts w:ascii="Verdana" w:hAnsi="Verdana" w:cs="Arial"/>
          <w:b/>
          <w:bCs/>
          <w:sz w:val="20"/>
          <w:lang w:val="fr-FR"/>
        </w:rPr>
      </w:pPr>
    </w:p>
    <w:p w14:paraId="73BD4F3F" w14:textId="77777777" w:rsidR="00991035" w:rsidRPr="00636690" w:rsidRDefault="00991035" w:rsidP="00991035">
      <w:pPr>
        <w:spacing w:line="360" w:lineRule="auto"/>
        <w:rPr>
          <w:rFonts w:ascii="Verdana" w:hAnsi="Verdana" w:cs="Arial"/>
          <w:b/>
          <w:bCs/>
          <w:sz w:val="20"/>
          <w:lang w:val="fr-FR"/>
        </w:rPr>
      </w:pPr>
    </w:p>
    <w:p w14:paraId="40961C26" w14:textId="77777777" w:rsidR="00991035" w:rsidRPr="00636690" w:rsidRDefault="00991035" w:rsidP="00991035">
      <w:pPr>
        <w:suppressAutoHyphens/>
        <w:spacing w:afterLines="200" w:after="480" w:line="360" w:lineRule="auto"/>
        <w:rPr>
          <w:rFonts w:ascii="Verdana" w:hAnsi="Verdana"/>
          <w:sz w:val="20"/>
          <w:szCs w:val="20"/>
          <w:lang w:val="fr-FR"/>
        </w:rPr>
      </w:pPr>
      <w:r w:rsidRPr="00636690">
        <w:rPr>
          <w:rFonts w:ascii="Verdana" w:hAnsi="Verdana"/>
          <w:b/>
          <w:bCs/>
          <w:sz w:val="20"/>
          <w:szCs w:val="20"/>
          <w:lang w:val="fr-FR"/>
        </w:rPr>
        <w:t xml:space="preserve">Information de </w:t>
      </w:r>
      <w:proofErr w:type="gramStart"/>
      <w:r w:rsidRPr="00636690">
        <w:rPr>
          <w:rFonts w:ascii="Verdana" w:hAnsi="Verdana"/>
          <w:b/>
          <w:bCs/>
          <w:sz w:val="20"/>
          <w:szCs w:val="20"/>
          <w:lang w:val="fr-FR"/>
        </w:rPr>
        <w:t>presse:</w:t>
      </w:r>
      <w:proofErr w:type="gramEnd"/>
      <w:r w:rsidRPr="00636690">
        <w:rPr>
          <w:rFonts w:ascii="Verdana" w:hAnsi="Verdana"/>
          <w:b/>
          <w:bCs/>
          <w:sz w:val="20"/>
          <w:szCs w:val="20"/>
          <w:lang w:val="fr-FR"/>
        </w:rPr>
        <w:t xml:space="preserve"> </w:t>
      </w:r>
      <w:r w:rsidRPr="00636690">
        <w:rPr>
          <w:rFonts w:ascii="Verdana" w:hAnsi="Verdana"/>
          <w:b/>
          <w:bCs/>
          <w:sz w:val="20"/>
          <w:szCs w:val="20"/>
          <w:lang w:val="fr-FR"/>
        </w:rPr>
        <w:br/>
      </w:r>
      <w:r w:rsidRPr="00636690">
        <w:rPr>
          <w:rFonts w:ascii="Verdana" w:hAnsi="Verdana"/>
          <w:sz w:val="20"/>
          <w:szCs w:val="20"/>
          <w:lang w:val="fr-FR"/>
        </w:rPr>
        <w:t xml:space="preserve">Sandra Van Hauwaert, Square Egg, </w:t>
      </w:r>
      <w:hyperlink r:id="rId10" w:history="1">
        <w:r w:rsidRPr="00636690">
          <w:rPr>
            <w:rStyle w:val="Hyperlink"/>
            <w:rFonts w:ascii="Verdana" w:hAnsi="Verdana"/>
            <w:sz w:val="20"/>
            <w:szCs w:val="20"/>
            <w:lang w:val="fr-FR"/>
          </w:rPr>
          <w:t>sandra@square-egg.be</w:t>
        </w:r>
      </w:hyperlink>
      <w:r w:rsidRPr="00636690">
        <w:rPr>
          <w:rFonts w:ascii="Verdana" w:hAnsi="Verdana"/>
          <w:sz w:val="20"/>
          <w:szCs w:val="20"/>
          <w:lang w:val="fr-FR"/>
        </w:rPr>
        <w:t>, +32 497 25 18 16</w:t>
      </w:r>
      <w:r w:rsidRPr="00636690">
        <w:rPr>
          <w:rFonts w:ascii="Verdana" w:hAnsi="Verdana"/>
          <w:sz w:val="20"/>
          <w:szCs w:val="20"/>
          <w:lang w:val="fr-FR"/>
        </w:rPr>
        <w:br/>
        <w:t>Basware: Sharon Sonck, Field Marketing Manager Basware, +32 475 72 00 77</w:t>
      </w:r>
    </w:p>
    <w:p w14:paraId="4EEEE258" w14:textId="3C0F8601" w:rsidR="00482A62" w:rsidRPr="00991035" w:rsidRDefault="00482A62" w:rsidP="00991035">
      <w:pPr>
        <w:spacing w:line="360" w:lineRule="auto"/>
        <w:rPr>
          <w:rFonts w:ascii="Verdana" w:hAnsi="Verdana" w:cstheme="minorHAnsi"/>
          <w:sz w:val="20"/>
          <w:szCs w:val="20"/>
          <w:lang w:val="fr-FR"/>
        </w:rPr>
      </w:pPr>
      <w:bookmarkStart w:id="0" w:name="_GoBack"/>
      <w:bookmarkEnd w:id="0"/>
    </w:p>
    <w:sectPr w:rsidR="00482A62" w:rsidRPr="009910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20B0604020202020204"/>
    <w:charset w:val="00"/>
    <w:family w:val="swiss"/>
    <w:notTrueType/>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460D5"/>
    <w:multiLevelType w:val="hybridMultilevel"/>
    <w:tmpl w:val="67D4CFDA"/>
    <w:lvl w:ilvl="0" w:tplc="9D0AF090">
      <w:start w:val="10"/>
      <w:numFmt w:val="bullet"/>
      <w:lvlText w:val="-"/>
      <w:lvlJc w:val="left"/>
      <w:pPr>
        <w:ind w:left="720" w:hanging="360"/>
      </w:pPr>
      <w:rPr>
        <w:rFonts w:ascii="Open Sans" w:eastAsia="Calibri" w:hAnsi="Open San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AFC0D68"/>
    <w:multiLevelType w:val="hybridMultilevel"/>
    <w:tmpl w:val="6E4CE290"/>
    <w:lvl w:ilvl="0" w:tplc="53E044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tDQ0MzU2NTA2MjBS0lEKTi0uzszPAymwqAUAbMBSuywAAAA="/>
  </w:docVars>
  <w:rsids>
    <w:rsidRoot w:val="005624EE"/>
    <w:rsid w:val="0002171F"/>
    <w:rsid w:val="00042E69"/>
    <w:rsid w:val="00051607"/>
    <w:rsid w:val="00055384"/>
    <w:rsid w:val="0008717E"/>
    <w:rsid w:val="000A46A6"/>
    <w:rsid w:val="000A569C"/>
    <w:rsid w:val="000B19EB"/>
    <w:rsid w:val="000C51FE"/>
    <w:rsid w:val="000D122E"/>
    <w:rsid w:val="00107A78"/>
    <w:rsid w:val="00111A06"/>
    <w:rsid w:val="001158E4"/>
    <w:rsid w:val="00124FE4"/>
    <w:rsid w:val="00130D59"/>
    <w:rsid w:val="001348DF"/>
    <w:rsid w:val="00146432"/>
    <w:rsid w:val="00152D35"/>
    <w:rsid w:val="00155754"/>
    <w:rsid w:val="00156192"/>
    <w:rsid w:val="00167FA0"/>
    <w:rsid w:val="00185394"/>
    <w:rsid w:val="00191564"/>
    <w:rsid w:val="001D19D9"/>
    <w:rsid w:val="001F1E93"/>
    <w:rsid w:val="0021499D"/>
    <w:rsid w:val="00216126"/>
    <w:rsid w:val="00217D3D"/>
    <w:rsid w:val="00220BA2"/>
    <w:rsid w:val="0025629A"/>
    <w:rsid w:val="00257212"/>
    <w:rsid w:val="00282312"/>
    <w:rsid w:val="00294D0D"/>
    <w:rsid w:val="002A0953"/>
    <w:rsid w:val="002E5108"/>
    <w:rsid w:val="002F038D"/>
    <w:rsid w:val="002F0FE1"/>
    <w:rsid w:val="00314BEA"/>
    <w:rsid w:val="00317169"/>
    <w:rsid w:val="00323271"/>
    <w:rsid w:val="0033439E"/>
    <w:rsid w:val="00361701"/>
    <w:rsid w:val="003A13FE"/>
    <w:rsid w:val="003B3A9B"/>
    <w:rsid w:val="003C1F43"/>
    <w:rsid w:val="003C630A"/>
    <w:rsid w:val="003E4C40"/>
    <w:rsid w:val="003F0104"/>
    <w:rsid w:val="003F533B"/>
    <w:rsid w:val="003F7EAB"/>
    <w:rsid w:val="00410B70"/>
    <w:rsid w:val="00410BA4"/>
    <w:rsid w:val="0043092B"/>
    <w:rsid w:val="004704D1"/>
    <w:rsid w:val="00474BEE"/>
    <w:rsid w:val="00482A62"/>
    <w:rsid w:val="004A6580"/>
    <w:rsid w:val="004C52C9"/>
    <w:rsid w:val="004D2A12"/>
    <w:rsid w:val="004E5E0E"/>
    <w:rsid w:val="00510CEF"/>
    <w:rsid w:val="005142DE"/>
    <w:rsid w:val="005530D8"/>
    <w:rsid w:val="005624EE"/>
    <w:rsid w:val="005739EB"/>
    <w:rsid w:val="005B4655"/>
    <w:rsid w:val="005C431D"/>
    <w:rsid w:val="005C5289"/>
    <w:rsid w:val="00611287"/>
    <w:rsid w:val="00616916"/>
    <w:rsid w:val="00646522"/>
    <w:rsid w:val="00660680"/>
    <w:rsid w:val="0067393A"/>
    <w:rsid w:val="00694D9B"/>
    <w:rsid w:val="006B6201"/>
    <w:rsid w:val="006C45FA"/>
    <w:rsid w:val="006E409D"/>
    <w:rsid w:val="00704675"/>
    <w:rsid w:val="00715B11"/>
    <w:rsid w:val="0073096C"/>
    <w:rsid w:val="00760CEF"/>
    <w:rsid w:val="007D1ABA"/>
    <w:rsid w:val="007D1B5B"/>
    <w:rsid w:val="00814A4B"/>
    <w:rsid w:val="00823F8D"/>
    <w:rsid w:val="008613E6"/>
    <w:rsid w:val="00873413"/>
    <w:rsid w:val="008A4967"/>
    <w:rsid w:val="008B6477"/>
    <w:rsid w:val="008B7167"/>
    <w:rsid w:val="008F29CC"/>
    <w:rsid w:val="009115E5"/>
    <w:rsid w:val="0095499A"/>
    <w:rsid w:val="0095609C"/>
    <w:rsid w:val="009709F2"/>
    <w:rsid w:val="00991035"/>
    <w:rsid w:val="00992BAC"/>
    <w:rsid w:val="009C306F"/>
    <w:rsid w:val="009C3A24"/>
    <w:rsid w:val="009C6C98"/>
    <w:rsid w:val="009D4D8B"/>
    <w:rsid w:val="009E6D32"/>
    <w:rsid w:val="009F0F12"/>
    <w:rsid w:val="00A60386"/>
    <w:rsid w:val="00A75124"/>
    <w:rsid w:val="00A84EC0"/>
    <w:rsid w:val="00A90BB1"/>
    <w:rsid w:val="00AA242F"/>
    <w:rsid w:val="00AA79C3"/>
    <w:rsid w:val="00AB783C"/>
    <w:rsid w:val="00AD75C2"/>
    <w:rsid w:val="00AE7527"/>
    <w:rsid w:val="00AF705C"/>
    <w:rsid w:val="00B16134"/>
    <w:rsid w:val="00B37DED"/>
    <w:rsid w:val="00B44772"/>
    <w:rsid w:val="00B47A24"/>
    <w:rsid w:val="00B52D87"/>
    <w:rsid w:val="00B87466"/>
    <w:rsid w:val="00B958D8"/>
    <w:rsid w:val="00BB4371"/>
    <w:rsid w:val="00C31E6D"/>
    <w:rsid w:val="00C34C2A"/>
    <w:rsid w:val="00C36331"/>
    <w:rsid w:val="00C45425"/>
    <w:rsid w:val="00C86030"/>
    <w:rsid w:val="00C86BD2"/>
    <w:rsid w:val="00CA635F"/>
    <w:rsid w:val="00CB3573"/>
    <w:rsid w:val="00CC15BE"/>
    <w:rsid w:val="00CF6E31"/>
    <w:rsid w:val="00D01B69"/>
    <w:rsid w:val="00D070FD"/>
    <w:rsid w:val="00D10DC9"/>
    <w:rsid w:val="00D20E3A"/>
    <w:rsid w:val="00D567E6"/>
    <w:rsid w:val="00D83922"/>
    <w:rsid w:val="00D8409C"/>
    <w:rsid w:val="00D9241B"/>
    <w:rsid w:val="00D931F7"/>
    <w:rsid w:val="00D96C1F"/>
    <w:rsid w:val="00DA2378"/>
    <w:rsid w:val="00DE64A5"/>
    <w:rsid w:val="00E0172F"/>
    <w:rsid w:val="00E2114C"/>
    <w:rsid w:val="00E57148"/>
    <w:rsid w:val="00E73609"/>
    <w:rsid w:val="00E87C39"/>
    <w:rsid w:val="00EB100E"/>
    <w:rsid w:val="00EC5B2A"/>
    <w:rsid w:val="00ED2808"/>
    <w:rsid w:val="00ED5EF3"/>
    <w:rsid w:val="00EE32E4"/>
    <w:rsid w:val="00EE5D8A"/>
    <w:rsid w:val="00F33395"/>
    <w:rsid w:val="00F54252"/>
    <w:rsid w:val="00F6704B"/>
    <w:rsid w:val="00F7361E"/>
    <w:rsid w:val="00F7540E"/>
    <w:rsid w:val="00FB3199"/>
    <w:rsid w:val="00FE35A1"/>
    <w:rsid w:val="00FE4142"/>
    <w:rsid w:val="00FF4BA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0BB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6201"/>
    <w:pPr>
      <w:spacing w:after="0" w:line="240" w:lineRule="auto"/>
    </w:pPr>
    <w:rPr>
      <w:rFonts w:ascii="Calibri" w:hAnsi="Calibri" w:cs="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6201"/>
    <w:rPr>
      <w:color w:val="0563C1" w:themeColor="hyperlink"/>
      <w:u w:val="single"/>
    </w:rPr>
  </w:style>
  <w:style w:type="character" w:styleId="Verwijzingopmerking">
    <w:name w:val="annotation reference"/>
    <w:basedOn w:val="Standaardalinea-lettertype"/>
    <w:uiPriority w:val="99"/>
    <w:semiHidden/>
    <w:unhideWhenUsed/>
    <w:rsid w:val="004D2A12"/>
    <w:rPr>
      <w:sz w:val="16"/>
      <w:szCs w:val="16"/>
    </w:rPr>
  </w:style>
  <w:style w:type="paragraph" w:styleId="Tekstopmerking">
    <w:name w:val="annotation text"/>
    <w:basedOn w:val="Standaard"/>
    <w:link w:val="TekstopmerkingChar"/>
    <w:uiPriority w:val="99"/>
    <w:unhideWhenUsed/>
    <w:rsid w:val="004D2A12"/>
    <w:rPr>
      <w:sz w:val="20"/>
      <w:szCs w:val="20"/>
    </w:rPr>
  </w:style>
  <w:style w:type="character" w:customStyle="1" w:styleId="TekstopmerkingChar">
    <w:name w:val="Tekst opmerking Char"/>
    <w:basedOn w:val="Standaardalinea-lettertype"/>
    <w:link w:val="Tekstopmerking"/>
    <w:uiPriority w:val="99"/>
    <w:rsid w:val="004D2A12"/>
    <w:rPr>
      <w:rFonts w:ascii="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D2A12"/>
    <w:rPr>
      <w:b/>
      <w:bCs/>
    </w:rPr>
  </w:style>
  <w:style w:type="character" w:customStyle="1" w:styleId="OnderwerpvanopmerkingChar">
    <w:name w:val="Onderwerp van opmerking Char"/>
    <w:basedOn w:val="TekstopmerkingChar"/>
    <w:link w:val="Onderwerpvanopmerking"/>
    <w:uiPriority w:val="99"/>
    <w:semiHidden/>
    <w:rsid w:val="004D2A12"/>
    <w:rPr>
      <w:rFonts w:ascii="Calibri" w:hAnsi="Calibri" w:cs="Calibri"/>
      <w:b/>
      <w:bCs/>
      <w:sz w:val="20"/>
      <w:szCs w:val="20"/>
      <w:lang w:val="en-US"/>
    </w:rPr>
  </w:style>
  <w:style w:type="paragraph" w:styleId="Ballontekst">
    <w:name w:val="Balloon Text"/>
    <w:basedOn w:val="Standaard"/>
    <w:link w:val="BallontekstChar"/>
    <w:uiPriority w:val="99"/>
    <w:semiHidden/>
    <w:unhideWhenUsed/>
    <w:rsid w:val="004D2A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2A12"/>
    <w:rPr>
      <w:rFonts w:ascii="Segoe UI" w:hAnsi="Segoe UI" w:cs="Segoe UI"/>
      <w:sz w:val="18"/>
      <w:szCs w:val="18"/>
      <w:lang w:val="en-US"/>
    </w:rPr>
  </w:style>
  <w:style w:type="character" w:customStyle="1" w:styleId="UnresolvedMention1">
    <w:name w:val="Unresolved Mention1"/>
    <w:basedOn w:val="Standaardalinea-lettertype"/>
    <w:uiPriority w:val="99"/>
    <w:semiHidden/>
    <w:unhideWhenUsed/>
    <w:rsid w:val="00482A62"/>
    <w:rPr>
      <w:color w:val="808080"/>
      <w:shd w:val="clear" w:color="auto" w:fill="E6E6E6"/>
    </w:rPr>
  </w:style>
  <w:style w:type="paragraph" w:styleId="Lijstalinea">
    <w:name w:val="List Paragraph"/>
    <w:basedOn w:val="Standaard"/>
    <w:uiPriority w:val="34"/>
    <w:qFormat/>
    <w:rsid w:val="003F0104"/>
    <w:pPr>
      <w:ind w:left="720"/>
    </w:pPr>
    <w:rPr>
      <w:rFonts w:cs="Times New Roman"/>
    </w:rPr>
  </w:style>
  <w:style w:type="character" w:customStyle="1" w:styleId="Onopgelostemelding1">
    <w:name w:val="Onopgeloste melding1"/>
    <w:basedOn w:val="Standaardalinea-lettertype"/>
    <w:uiPriority w:val="99"/>
    <w:rsid w:val="00823F8D"/>
    <w:rPr>
      <w:color w:val="605E5C"/>
      <w:shd w:val="clear" w:color="auto" w:fill="E1DFDD"/>
    </w:rPr>
  </w:style>
  <w:style w:type="paragraph" w:styleId="Normaalweb">
    <w:name w:val="Normal (Web)"/>
    <w:basedOn w:val="Standaard"/>
    <w:uiPriority w:val="99"/>
    <w:semiHidden/>
    <w:unhideWhenUsed/>
    <w:rsid w:val="00991035"/>
    <w:pPr>
      <w:spacing w:before="100" w:beforeAutospacing="1" w:after="100" w:afterAutospacing="1"/>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736">
      <w:bodyDiv w:val="1"/>
      <w:marLeft w:val="0"/>
      <w:marRight w:val="0"/>
      <w:marTop w:val="0"/>
      <w:marBottom w:val="0"/>
      <w:divBdr>
        <w:top w:val="none" w:sz="0" w:space="0" w:color="auto"/>
        <w:left w:val="none" w:sz="0" w:space="0" w:color="auto"/>
        <w:bottom w:val="none" w:sz="0" w:space="0" w:color="auto"/>
        <w:right w:val="none" w:sz="0" w:space="0" w:color="auto"/>
      </w:divBdr>
    </w:div>
    <w:div w:id="984895915">
      <w:bodyDiv w:val="1"/>
      <w:marLeft w:val="0"/>
      <w:marRight w:val="0"/>
      <w:marTop w:val="0"/>
      <w:marBottom w:val="0"/>
      <w:divBdr>
        <w:top w:val="none" w:sz="0" w:space="0" w:color="auto"/>
        <w:left w:val="none" w:sz="0" w:space="0" w:color="auto"/>
        <w:bottom w:val="none" w:sz="0" w:space="0" w:color="auto"/>
        <w:right w:val="none" w:sz="0" w:space="0" w:color="auto"/>
      </w:divBdr>
    </w:div>
    <w:div w:id="1115632653">
      <w:bodyDiv w:val="1"/>
      <w:marLeft w:val="0"/>
      <w:marRight w:val="0"/>
      <w:marTop w:val="0"/>
      <w:marBottom w:val="0"/>
      <w:divBdr>
        <w:top w:val="none" w:sz="0" w:space="0" w:color="auto"/>
        <w:left w:val="none" w:sz="0" w:space="0" w:color="auto"/>
        <w:bottom w:val="none" w:sz="0" w:space="0" w:color="auto"/>
        <w:right w:val="none" w:sz="0" w:space="0" w:color="auto"/>
      </w:divBdr>
    </w:div>
    <w:div w:id="1293750955">
      <w:bodyDiv w:val="1"/>
      <w:marLeft w:val="0"/>
      <w:marRight w:val="0"/>
      <w:marTop w:val="0"/>
      <w:marBottom w:val="0"/>
      <w:divBdr>
        <w:top w:val="none" w:sz="0" w:space="0" w:color="auto"/>
        <w:left w:val="none" w:sz="0" w:space="0" w:color="auto"/>
        <w:bottom w:val="none" w:sz="0" w:space="0" w:color="auto"/>
        <w:right w:val="none" w:sz="0" w:space="0" w:color="auto"/>
      </w:divBdr>
    </w:div>
    <w:div w:id="1597401769">
      <w:bodyDiv w:val="1"/>
      <w:marLeft w:val="0"/>
      <w:marRight w:val="0"/>
      <w:marTop w:val="0"/>
      <w:marBottom w:val="0"/>
      <w:divBdr>
        <w:top w:val="none" w:sz="0" w:space="0" w:color="auto"/>
        <w:left w:val="none" w:sz="0" w:space="0" w:color="auto"/>
        <w:bottom w:val="none" w:sz="0" w:space="0" w:color="auto"/>
        <w:right w:val="none" w:sz="0" w:space="0" w:color="auto"/>
      </w:divBdr>
    </w:div>
    <w:div w:id="1683698695">
      <w:bodyDiv w:val="1"/>
      <w:marLeft w:val="0"/>
      <w:marRight w:val="0"/>
      <w:marTop w:val="0"/>
      <w:marBottom w:val="0"/>
      <w:divBdr>
        <w:top w:val="none" w:sz="0" w:space="0" w:color="auto"/>
        <w:left w:val="none" w:sz="0" w:space="0" w:color="auto"/>
        <w:bottom w:val="none" w:sz="0" w:space="0" w:color="auto"/>
        <w:right w:val="none" w:sz="0" w:space="0" w:color="auto"/>
      </w:divBdr>
    </w:div>
    <w:div w:id="1826779754">
      <w:bodyDiv w:val="1"/>
      <w:marLeft w:val="0"/>
      <w:marRight w:val="0"/>
      <w:marTop w:val="0"/>
      <w:marBottom w:val="0"/>
      <w:divBdr>
        <w:top w:val="none" w:sz="0" w:space="0" w:color="auto"/>
        <w:left w:val="none" w:sz="0" w:space="0" w:color="auto"/>
        <w:bottom w:val="none" w:sz="0" w:space="0" w:color="auto"/>
        <w:right w:val="none" w:sz="0" w:space="0" w:color="auto"/>
      </w:divBdr>
    </w:div>
    <w:div w:id="1859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swareCorporation" TargetMode="External"/><Relationship Id="rId3" Type="http://schemas.openxmlformats.org/officeDocument/2006/relationships/settings" Target="settings.xml"/><Relationship Id="rId7" Type="http://schemas.openxmlformats.org/officeDocument/2006/relationships/hyperlink" Target="http://www.linkedin.com/company/basw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war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basware.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Jänönen, Jukka</dc:creator>
  <cp:keywords/>
  <dc:description/>
  <cp:lastModifiedBy>Sandra Van Hauwaert</cp:lastModifiedBy>
  <cp:revision>3</cp:revision>
  <cp:lastPrinted>2018-10-11T10:35:00Z</cp:lastPrinted>
  <dcterms:created xsi:type="dcterms:W3CDTF">2018-10-15T14:12:00Z</dcterms:created>
  <dcterms:modified xsi:type="dcterms:W3CDTF">2018-10-16T10:06:00Z</dcterms:modified>
</cp:coreProperties>
</file>