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3C526" w14:textId="299EDC61" w:rsidR="000D7B75" w:rsidRDefault="000D7B75" w:rsidP="00432D96">
      <w:pPr>
        <w:spacing w:line="360" w:lineRule="auto"/>
        <w:rPr>
          <w:rFonts w:ascii="Sennheiser Office" w:eastAsia="Sennheiser Office" w:hAnsi="Sennheiser Office" w:cs="Sennheiser Office"/>
          <w:b/>
          <w:bCs/>
          <w:color w:val="00B0F0"/>
          <w:sz w:val="24"/>
          <w:szCs w:val="24"/>
          <w:lang w:val="fr-FR"/>
        </w:rPr>
      </w:pPr>
      <w:r w:rsidRPr="000D7B75">
        <w:rPr>
          <w:rFonts w:ascii="Sennheiser Office" w:eastAsia="Times New Roman" w:hAnsi="Sennheiser Office" w:cs="Arial"/>
          <w:b/>
          <w:bCs/>
          <w:color w:val="00B0F0"/>
          <w:sz w:val="24"/>
          <w:szCs w:val="24"/>
          <w:lang w:val="fr-FR"/>
        </w:rPr>
        <w:t xml:space="preserve">Sennheiser se </w:t>
      </w:r>
      <w:r>
        <w:rPr>
          <w:rFonts w:ascii="Sennheiser Office" w:eastAsia="Times New Roman" w:hAnsi="Sennheiser Office" w:cs="Arial"/>
          <w:b/>
          <w:bCs/>
          <w:color w:val="00B0F0"/>
          <w:sz w:val="24"/>
          <w:szCs w:val="24"/>
          <w:lang w:val="fr-FR"/>
        </w:rPr>
        <w:t>plie</w:t>
      </w:r>
      <w:r w:rsidRPr="000D7B75">
        <w:rPr>
          <w:rFonts w:ascii="Sennheiser Office" w:eastAsia="Times New Roman" w:hAnsi="Sennheiser Office" w:cs="Arial"/>
          <w:b/>
          <w:bCs/>
          <w:color w:val="00B0F0"/>
          <w:sz w:val="24"/>
          <w:szCs w:val="24"/>
          <w:lang w:val="fr-FR"/>
        </w:rPr>
        <w:t xml:space="preserve"> en quatre</w:t>
      </w:r>
      <w:r>
        <w:rPr>
          <w:rFonts w:ascii="Sennheiser Office" w:eastAsia="Sennheiser Office" w:hAnsi="Sennheiser Office" w:cs="Sennheiser Office"/>
          <w:b/>
          <w:bCs/>
          <w:color w:val="00B0F0"/>
          <w:sz w:val="24"/>
          <w:szCs w:val="24"/>
          <w:lang w:val="fr-FR"/>
        </w:rPr>
        <w:t xml:space="preserve"> </w:t>
      </w:r>
    </w:p>
    <w:p w14:paraId="7B5D34A8" w14:textId="17EA2BDE" w:rsidR="007D31F0" w:rsidRPr="00C454B8" w:rsidRDefault="00F32F20" w:rsidP="00432D96">
      <w:pPr>
        <w:spacing w:line="360" w:lineRule="auto"/>
        <w:rPr>
          <w:rFonts w:ascii="Sennheiser Office" w:eastAsia="Times New Roman" w:hAnsi="Sennheiser Office" w:cs="Arial"/>
          <w:b/>
          <w:bCs/>
          <w:color w:val="1F1F1F"/>
          <w:sz w:val="20"/>
          <w:szCs w:val="20"/>
          <w:lang w:val="fr-FR"/>
        </w:rPr>
      </w:pPr>
      <w:r>
        <w:rPr>
          <w:rFonts w:ascii="Sennheiser Office" w:eastAsia="Sennheiser Office" w:hAnsi="Sennheiser Office" w:cs="Sennheiser Office"/>
          <w:b/>
          <w:bCs/>
          <w:noProof/>
          <w:color w:val="1F1F1F"/>
          <w:sz w:val="20"/>
          <w:szCs w:val="20"/>
        </w:rPr>
        <w:drawing>
          <wp:anchor distT="0" distB="0" distL="114300" distR="114300" simplePos="0" relativeHeight="251667456" behindDoc="0" locked="0" layoutInCell="1" allowOverlap="1" wp14:anchorId="182BB3E1" wp14:editId="782CE025">
            <wp:simplePos x="0" y="0"/>
            <wp:positionH relativeFrom="margin">
              <wp:posOffset>1270</wp:posOffset>
            </wp:positionH>
            <wp:positionV relativeFrom="paragraph">
              <wp:posOffset>534670</wp:posOffset>
            </wp:positionV>
            <wp:extent cx="3657600" cy="2969895"/>
            <wp:effectExtent l="0" t="0" r="0" b="1905"/>
            <wp:wrapTopAndBottom/>
            <wp:docPr id="2048393599" name="Image 2048393599" descr="A pair of earbuds next to a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air of earbuds next to a case&#10;&#10;Description automatically generated"/>
                    <pic:cNvPicPr/>
                  </pic:nvPicPr>
                  <pic:blipFill rotWithShape="1">
                    <a:blip r:embed="rId11" cstate="print">
                      <a:extLst>
                        <a:ext uri="{28A0092B-C50C-407E-A947-70E740481C1C}">
                          <a14:useLocalDpi xmlns:a14="http://schemas.microsoft.com/office/drawing/2010/main" val="0"/>
                        </a:ext>
                      </a:extLst>
                    </a:blip>
                    <a:srcRect t="17691" b="10597"/>
                    <a:stretch/>
                  </pic:blipFill>
                  <pic:spPr bwMode="auto">
                    <a:xfrm>
                      <a:off x="0" y="0"/>
                      <a:ext cx="3657600" cy="2969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2EDC" w:rsidRPr="00952EDC">
        <w:t xml:space="preserve"> </w:t>
      </w:r>
      <w:r w:rsidR="00952EDC" w:rsidRPr="00952EDC">
        <w:rPr>
          <w:rFonts w:ascii="Sennheiser Office" w:eastAsia="Times New Roman" w:hAnsi="Sennheiser Office" w:cs="Arial"/>
          <w:b/>
          <w:bCs/>
          <w:color w:val="1F1F1F"/>
          <w:sz w:val="20"/>
          <w:szCs w:val="20"/>
          <w:lang w:val="fr-FR"/>
        </w:rPr>
        <w:t xml:space="preserve">Sennheiser lance officiellement le MOMENTUM </w:t>
      </w:r>
      <w:proofErr w:type="spellStart"/>
      <w:r w:rsidR="00952EDC" w:rsidRPr="00952EDC">
        <w:rPr>
          <w:rFonts w:ascii="Sennheiser Office" w:eastAsia="Times New Roman" w:hAnsi="Sennheiser Office" w:cs="Arial"/>
          <w:b/>
          <w:bCs/>
          <w:color w:val="1F1F1F"/>
          <w:sz w:val="20"/>
          <w:szCs w:val="20"/>
          <w:lang w:val="fr-FR"/>
        </w:rPr>
        <w:t>True</w:t>
      </w:r>
      <w:proofErr w:type="spellEnd"/>
      <w:r w:rsidR="00952EDC" w:rsidRPr="00952EDC">
        <w:rPr>
          <w:rFonts w:ascii="Sennheiser Office" w:eastAsia="Times New Roman" w:hAnsi="Sennheiser Office" w:cs="Arial"/>
          <w:b/>
          <w:bCs/>
          <w:color w:val="1F1F1F"/>
          <w:sz w:val="20"/>
          <w:szCs w:val="20"/>
          <w:lang w:val="fr-FR"/>
        </w:rPr>
        <w:t xml:space="preserve"> Wireless 4</w:t>
      </w:r>
    </w:p>
    <w:p w14:paraId="3C6EB629" w14:textId="6E6D821C" w:rsidR="009A18BD" w:rsidRPr="00C611F0" w:rsidRDefault="00823441" w:rsidP="004F7152">
      <w:pPr>
        <w:shd w:val="clear" w:color="auto" w:fill="FFFFFF" w:themeFill="background1"/>
        <w:spacing w:before="360" w:after="360" w:line="276" w:lineRule="auto"/>
        <w:rPr>
          <w:rFonts w:ascii="Sennheiser Office" w:eastAsia="Sennheiser Office" w:hAnsi="Sennheiser Office" w:cs="Sennheiser Office"/>
          <w:b/>
          <w:bCs/>
          <w:color w:val="1F1F1F"/>
          <w:sz w:val="20"/>
          <w:szCs w:val="20"/>
          <w:lang w:val="fr-FR"/>
        </w:rPr>
      </w:pPr>
      <w:r>
        <w:rPr>
          <w:rFonts w:ascii="Sennheiser Office" w:eastAsia="Sennheiser Office" w:hAnsi="Sennheiser Office" w:cs="Sennheiser Office"/>
          <w:b/>
          <w:bCs/>
          <w:color w:val="1F1F1F"/>
          <w:sz w:val="20"/>
          <w:szCs w:val="20"/>
          <w:lang w:val="fr-FR"/>
        </w:rPr>
        <w:t>Bruxelles</w:t>
      </w:r>
      <w:r w:rsidR="00767925" w:rsidRPr="00502C0B">
        <w:rPr>
          <w:rFonts w:ascii="Sennheiser Office" w:eastAsia="Sennheiser Office" w:hAnsi="Sennheiser Office" w:cs="Sennheiser Office"/>
          <w:b/>
          <w:bCs/>
          <w:color w:val="1F1F1F"/>
          <w:sz w:val="20"/>
          <w:szCs w:val="20"/>
          <w:lang w:val="fr-FR"/>
        </w:rPr>
        <w:t>,</w:t>
      </w:r>
      <w:r>
        <w:rPr>
          <w:rFonts w:ascii="Sennheiser Office" w:eastAsia="Sennheiser Office" w:hAnsi="Sennheiser Office" w:cs="Sennheiser Office"/>
          <w:b/>
          <w:bCs/>
          <w:color w:val="1F1F1F"/>
          <w:sz w:val="20"/>
          <w:szCs w:val="20"/>
          <w:lang w:val="fr-FR"/>
        </w:rPr>
        <w:t xml:space="preserve"> le </w:t>
      </w:r>
      <w:r w:rsidR="00952EDC">
        <w:rPr>
          <w:rFonts w:ascii="Sennheiser Office" w:eastAsia="Sennheiser Office" w:hAnsi="Sennheiser Office" w:cs="Sennheiser Office"/>
          <w:b/>
          <w:bCs/>
          <w:color w:val="1F1F1F"/>
          <w:sz w:val="20"/>
          <w:szCs w:val="20"/>
          <w:lang w:val="fr-FR"/>
        </w:rPr>
        <w:t>1</w:t>
      </w:r>
      <w:r w:rsidR="00952EDC">
        <w:rPr>
          <w:rFonts w:ascii="Sennheiser Office" w:eastAsia="Sennheiser Office" w:hAnsi="Sennheiser Office" w:cs="Sennheiser Office"/>
          <w:b/>
          <w:bCs/>
          <w:color w:val="1F1F1F"/>
          <w:sz w:val="20"/>
          <w:szCs w:val="20"/>
          <w:vertAlign w:val="superscript"/>
          <w:lang w:val="fr-FR"/>
        </w:rPr>
        <w:t>e</w:t>
      </w:r>
      <w:r w:rsidR="00767925" w:rsidRPr="00502C0B">
        <w:rPr>
          <w:rFonts w:ascii="Sennheiser Office" w:eastAsia="Sennheiser Office" w:hAnsi="Sennheiser Office" w:cs="Sennheiser Office"/>
          <w:b/>
          <w:bCs/>
          <w:color w:val="1F1F1F"/>
          <w:sz w:val="20"/>
          <w:szCs w:val="20"/>
          <w:lang w:val="fr-FR"/>
        </w:rPr>
        <w:t xml:space="preserve"> </w:t>
      </w:r>
      <w:r w:rsidR="00952EDC">
        <w:rPr>
          <w:rFonts w:ascii="Sennheiser Office" w:eastAsia="Sennheiser Office" w:hAnsi="Sennheiser Office" w:cs="Sennheiser Office"/>
          <w:b/>
          <w:bCs/>
          <w:color w:val="1F1F1F"/>
          <w:sz w:val="20"/>
          <w:szCs w:val="20"/>
          <w:lang w:val="fr-FR"/>
        </w:rPr>
        <w:t>mars</w:t>
      </w:r>
      <w:r w:rsidR="00767925" w:rsidRPr="00502C0B">
        <w:rPr>
          <w:rFonts w:ascii="Sennheiser Office" w:eastAsia="Sennheiser Office" w:hAnsi="Sennheiser Office" w:cs="Sennheiser Office"/>
          <w:b/>
          <w:bCs/>
          <w:color w:val="1F1F1F"/>
          <w:sz w:val="20"/>
          <w:szCs w:val="20"/>
          <w:lang w:val="fr-FR"/>
        </w:rPr>
        <w:t xml:space="preserve"> 2024 </w:t>
      </w:r>
      <w:r w:rsidR="00C454B8">
        <w:rPr>
          <w:rFonts w:ascii="Sennheiser Office" w:eastAsia="Sennheiser Office" w:hAnsi="Sennheiser Office" w:cs="Sennheiser Office"/>
          <w:b/>
          <w:bCs/>
          <w:color w:val="1F1F1F"/>
          <w:sz w:val="20"/>
          <w:szCs w:val="20"/>
          <w:lang w:val="fr-FR"/>
        </w:rPr>
        <w:t xml:space="preserve">– </w:t>
      </w:r>
      <w:r w:rsidR="00952EDC" w:rsidRPr="00952EDC">
        <w:rPr>
          <w:rFonts w:ascii="Sennheiser Office" w:eastAsia="Sennheiser Office" w:hAnsi="Sennheiser Office" w:cs="Sennheiser Office"/>
          <w:b/>
          <w:bCs/>
          <w:color w:val="1F1F1F"/>
          <w:sz w:val="20"/>
          <w:szCs w:val="20"/>
          <w:lang w:val="fr-FR"/>
        </w:rPr>
        <w:t xml:space="preserve">Après avoir dévoilé la dernière génération d'écouteurs phares au CES 2024, les écouteurs Sennheiser MOMENTUM </w:t>
      </w:r>
      <w:proofErr w:type="spellStart"/>
      <w:r w:rsidR="00952EDC" w:rsidRPr="00952EDC">
        <w:rPr>
          <w:rFonts w:ascii="Sennheiser Office" w:eastAsia="Sennheiser Office" w:hAnsi="Sennheiser Office" w:cs="Sennheiser Office"/>
          <w:b/>
          <w:bCs/>
          <w:color w:val="1F1F1F"/>
          <w:sz w:val="20"/>
          <w:szCs w:val="20"/>
          <w:lang w:val="fr-FR"/>
        </w:rPr>
        <w:t>True</w:t>
      </w:r>
      <w:proofErr w:type="spellEnd"/>
      <w:r w:rsidR="00952EDC" w:rsidRPr="00952EDC">
        <w:rPr>
          <w:rFonts w:ascii="Sennheiser Office" w:eastAsia="Sennheiser Office" w:hAnsi="Sennheiser Office" w:cs="Sennheiser Office"/>
          <w:b/>
          <w:bCs/>
          <w:color w:val="1F1F1F"/>
          <w:sz w:val="20"/>
          <w:szCs w:val="20"/>
          <w:lang w:val="fr-FR"/>
        </w:rPr>
        <w:t xml:space="preserve"> Wireless 4 sont disponibles à partir d'aujourd'hui pour les clients du monde entier.</w:t>
      </w:r>
      <w:r w:rsidR="00952EDC" w:rsidRPr="00952EDC">
        <w:rPr>
          <w:rFonts w:ascii="Sennheiser Office" w:eastAsia="Sennheiser Office" w:hAnsi="Sennheiser Office" w:cs="Sennheiser Office"/>
          <w:b/>
          <w:bCs/>
          <w:color w:val="1F1F1F"/>
          <w:sz w:val="20"/>
          <w:szCs w:val="20"/>
          <w:lang w:val="fr-FR"/>
        </w:rPr>
        <w:t xml:space="preserve"> </w:t>
      </w:r>
      <w:r w:rsidR="009A18BD" w:rsidRPr="009A18BD">
        <w:rPr>
          <w:rFonts w:ascii="Sennheiser Office" w:eastAsia="Sennheiser Office" w:hAnsi="Sennheiser Office" w:cs="Sennheiser Office"/>
          <w:b/>
          <w:bCs/>
          <w:color w:val="1F1F1F"/>
          <w:sz w:val="20"/>
          <w:szCs w:val="20"/>
          <w:lang w:val="fr-FR"/>
        </w:rPr>
        <w:t xml:space="preserve">Avec plus d'une douzaine d'améliorations et de technologies de pointe telles que la Qualcomm® </w:t>
      </w:r>
      <w:proofErr w:type="spellStart"/>
      <w:r w:rsidR="009A18BD" w:rsidRPr="009A18BD">
        <w:rPr>
          <w:rFonts w:ascii="Sennheiser Office" w:eastAsia="Sennheiser Office" w:hAnsi="Sennheiser Office" w:cs="Sennheiser Office"/>
          <w:b/>
          <w:bCs/>
          <w:color w:val="1F1F1F"/>
          <w:sz w:val="20"/>
          <w:szCs w:val="20"/>
          <w:lang w:val="fr-FR"/>
        </w:rPr>
        <w:t>Snapdragon</w:t>
      </w:r>
      <w:proofErr w:type="spellEnd"/>
      <w:r w:rsidR="009A18BD" w:rsidRPr="009A18BD">
        <w:rPr>
          <w:rFonts w:ascii="Sennheiser Office" w:eastAsia="Sennheiser Office" w:hAnsi="Sennheiser Office" w:cs="Sennheiser Office"/>
          <w:b/>
          <w:bCs/>
          <w:color w:val="1F1F1F"/>
          <w:sz w:val="20"/>
          <w:szCs w:val="20"/>
          <w:lang w:val="fr-FR"/>
        </w:rPr>
        <w:t xml:space="preserve"> Sound™ </w:t>
      </w:r>
      <w:proofErr w:type="spellStart"/>
      <w:r w:rsidR="009A18BD" w:rsidRPr="009A18BD">
        <w:rPr>
          <w:rFonts w:ascii="Sennheiser Office" w:eastAsia="Sennheiser Office" w:hAnsi="Sennheiser Office" w:cs="Sennheiser Office"/>
          <w:b/>
          <w:bCs/>
          <w:color w:val="1F1F1F"/>
          <w:sz w:val="20"/>
          <w:szCs w:val="20"/>
          <w:lang w:val="fr-FR"/>
        </w:rPr>
        <w:t>Technology</w:t>
      </w:r>
      <w:proofErr w:type="spellEnd"/>
      <w:r w:rsidR="009A18BD" w:rsidRPr="009A18BD">
        <w:rPr>
          <w:rFonts w:ascii="Sennheiser Office" w:eastAsia="Sennheiser Office" w:hAnsi="Sennheiser Office" w:cs="Sennheiser Office"/>
          <w:b/>
          <w:bCs/>
          <w:color w:val="1F1F1F"/>
          <w:sz w:val="20"/>
          <w:szCs w:val="20"/>
          <w:lang w:val="fr-FR"/>
        </w:rPr>
        <w:t xml:space="preserve"> avec Qualcomm® </w:t>
      </w:r>
      <w:proofErr w:type="spellStart"/>
      <w:r w:rsidR="009A18BD" w:rsidRPr="009A18BD">
        <w:rPr>
          <w:rFonts w:ascii="Sennheiser Office" w:eastAsia="Sennheiser Office" w:hAnsi="Sennheiser Office" w:cs="Sennheiser Office"/>
          <w:b/>
          <w:bCs/>
          <w:color w:val="1F1F1F"/>
          <w:sz w:val="20"/>
          <w:szCs w:val="20"/>
          <w:lang w:val="fr-FR"/>
        </w:rPr>
        <w:t>aptX</w:t>
      </w:r>
      <w:proofErr w:type="spellEnd"/>
      <w:r w:rsidR="009A18BD" w:rsidRPr="009A18BD">
        <w:rPr>
          <w:rFonts w:ascii="Sennheiser Office" w:eastAsia="Sennheiser Office" w:hAnsi="Sennheiser Office" w:cs="Sennheiser Office"/>
          <w:b/>
          <w:bCs/>
          <w:color w:val="1F1F1F"/>
          <w:sz w:val="20"/>
          <w:szCs w:val="20"/>
          <w:lang w:val="fr-FR"/>
        </w:rPr>
        <w:t xml:space="preserve">™ </w:t>
      </w:r>
      <w:proofErr w:type="spellStart"/>
      <w:r w:rsidR="009A18BD" w:rsidRPr="009A18BD">
        <w:rPr>
          <w:rFonts w:ascii="Sennheiser Office" w:eastAsia="Sennheiser Office" w:hAnsi="Sennheiser Office" w:cs="Sennheiser Office"/>
          <w:b/>
          <w:bCs/>
          <w:color w:val="1F1F1F"/>
          <w:sz w:val="20"/>
          <w:szCs w:val="20"/>
          <w:lang w:val="fr-FR"/>
        </w:rPr>
        <w:t>Lossless</w:t>
      </w:r>
      <w:proofErr w:type="spellEnd"/>
      <w:r w:rsidR="009A18BD" w:rsidRPr="009A18BD">
        <w:rPr>
          <w:rFonts w:ascii="Sennheiser Office" w:eastAsia="Sennheiser Office" w:hAnsi="Sennheiser Office" w:cs="Sennheiser Office"/>
          <w:b/>
          <w:bCs/>
          <w:color w:val="1F1F1F"/>
          <w:sz w:val="20"/>
          <w:szCs w:val="20"/>
          <w:lang w:val="fr-FR"/>
        </w:rPr>
        <w:t xml:space="preserve"> </w:t>
      </w:r>
      <w:proofErr w:type="spellStart"/>
      <w:r w:rsidR="009A18BD" w:rsidRPr="009A18BD">
        <w:rPr>
          <w:rFonts w:ascii="Sennheiser Office" w:eastAsia="Sennheiser Office" w:hAnsi="Sennheiser Office" w:cs="Sennheiser Office"/>
          <w:b/>
          <w:bCs/>
          <w:color w:val="1F1F1F"/>
          <w:sz w:val="20"/>
          <w:szCs w:val="20"/>
          <w:lang w:val="fr-FR"/>
        </w:rPr>
        <w:t>Technology</w:t>
      </w:r>
      <w:proofErr w:type="spellEnd"/>
      <w:r w:rsidR="009A18BD" w:rsidRPr="009A18BD">
        <w:rPr>
          <w:rFonts w:ascii="Sennheiser Office" w:eastAsia="Sennheiser Office" w:hAnsi="Sennheiser Office" w:cs="Sennheiser Office"/>
          <w:b/>
          <w:bCs/>
          <w:color w:val="1F1F1F"/>
          <w:sz w:val="20"/>
          <w:szCs w:val="20"/>
          <w:lang w:val="fr-FR"/>
        </w:rPr>
        <w:t xml:space="preserve">, </w:t>
      </w:r>
      <w:proofErr w:type="spellStart"/>
      <w:r w:rsidR="009A18BD" w:rsidRPr="009A18BD">
        <w:rPr>
          <w:rFonts w:ascii="Sennheiser Office" w:eastAsia="Sennheiser Office" w:hAnsi="Sennheiser Office" w:cs="Sennheiser Office"/>
          <w:b/>
          <w:bCs/>
          <w:color w:val="1F1F1F"/>
          <w:sz w:val="20"/>
          <w:szCs w:val="20"/>
          <w:lang w:val="fr-FR"/>
        </w:rPr>
        <w:t>Auracast</w:t>
      </w:r>
      <w:proofErr w:type="spellEnd"/>
      <w:r w:rsidR="009A18BD" w:rsidRPr="009A18BD">
        <w:rPr>
          <w:rFonts w:ascii="Sennheiser Office" w:eastAsia="Sennheiser Office" w:hAnsi="Sennheiser Office" w:cs="Sennheiser Office"/>
          <w:b/>
          <w:bCs/>
          <w:color w:val="1F1F1F"/>
          <w:sz w:val="20"/>
          <w:szCs w:val="20"/>
          <w:lang w:val="fr-FR"/>
        </w:rPr>
        <w:t>™ et le mode ultra-faible latence</w:t>
      </w:r>
      <w:r w:rsidR="00C454B8" w:rsidRPr="00C454B8">
        <w:rPr>
          <w:rFonts w:ascii="Sennheiser Office" w:eastAsia="Sennheiser Office" w:hAnsi="Sennheiser Office" w:cs="Sennheiser Office"/>
          <w:b/>
          <w:bCs/>
          <w:color w:val="1F1F1F"/>
          <w:sz w:val="20"/>
          <w:szCs w:val="20"/>
          <w:lang w:val="fr-FR"/>
        </w:rPr>
        <w:t xml:space="preserve">, cette série d'écouteurs offre un son </w:t>
      </w:r>
      <w:r w:rsidR="007D31F0">
        <w:rPr>
          <w:rFonts w:ascii="Sennheiser Office" w:eastAsia="Sennheiser Office" w:hAnsi="Sennheiser Office" w:cs="Sennheiser Office"/>
          <w:b/>
          <w:bCs/>
          <w:color w:val="1F1F1F"/>
          <w:sz w:val="20"/>
          <w:szCs w:val="20"/>
          <w:lang w:val="fr-FR"/>
        </w:rPr>
        <w:t>sans compromis</w:t>
      </w:r>
      <w:r w:rsidR="00C454B8" w:rsidRPr="00C454B8">
        <w:rPr>
          <w:rFonts w:ascii="Sennheiser Office" w:eastAsia="Sennheiser Office" w:hAnsi="Sennheiser Office" w:cs="Sennheiser Office"/>
          <w:b/>
          <w:bCs/>
          <w:color w:val="1F1F1F"/>
          <w:sz w:val="20"/>
          <w:szCs w:val="20"/>
          <w:lang w:val="fr-FR"/>
        </w:rPr>
        <w:t xml:space="preserve"> aux amateurs d'audio haute performance.</w:t>
      </w:r>
    </w:p>
    <w:p w14:paraId="16D6151B" w14:textId="7FDB707A" w:rsidR="004F7152" w:rsidRPr="004F7152" w:rsidRDefault="004F7152" w:rsidP="004F7152">
      <w:pPr>
        <w:shd w:val="clear" w:color="auto" w:fill="FFFFFF" w:themeFill="background1"/>
        <w:spacing w:line="360" w:lineRule="auto"/>
        <w:rPr>
          <w:rFonts w:ascii="Sennheiser Office" w:eastAsia="Sennheiser Office" w:hAnsi="Sennheiser Office" w:cs="Sennheiser Office"/>
          <w:b/>
          <w:bCs/>
          <w:color w:val="000000" w:themeColor="text1"/>
          <w:sz w:val="20"/>
          <w:szCs w:val="20"/>
          <w:lang w:val="fr-FR"/>
        </w:rPr>
      </w:pPr>
      <w:r w:rsidRPr="004F7152">
        <w:rPr>
          <w:rFonts w:ascii="Sennheiser Office" w:eastAsia="Sennheiser Office" w:hAnsi="Sennheiser Office" w:cs="Sennheiser Office"/>
          <w:b/>
          <w:bCs/>
          <w:color w:val="000000" w:themeColor="text1"/>
          <w:sz w:val="20"/>
          <w:szCs w:val="20"/>
          <w:lang w:val="fr-FR"/>
        </w:rPr>
        <w:t>Une immersion dans le futur de l’audio</w:t>
      </w:r>
    </w:p>
    <w:p w14:paraId="413EBBBC" w14:textId="337A7B94" w:rsidR="004F7152" w:rsidRPr="00B83738" w:rsidRDefault="00B83738" w:rsidP="004F7152">
      <w:pPr>
        <w:spacing w:line="360" w:lineRule="auto"/>
        <w:rPr>
          <w:rFonts w:ascii="Sennheiser Office" w:hAnsi="Sennheiser Office" w:cs="Segoe UI"/>
          <w:color w:val="000000" w:themeColor="text1"/>
          <w:sz w:val="20"/>
          <w:szCs w:val="20"/>
          <w:lang w:val="fr-FR"/>
        </w:rPr>
      </w:pPr>
      <w:r w:rsidRPr="00B83738">
        <w:rPr>
          <w:rFonts w:ascii="Sennheiser Office" w:hAnsi="Sennheiser Office" w:cs="Segoe UI"/>
          <w:color w:val="000000" w:themeColor="text1"/>
          <w:sz w:val="20"/>
          <w:szCs w:val="20"/>
          <w:lang w:val="fr-FR"/>
        </w:rPr>
        <w:t xml:space="preserve">Les MOMENTUM </w:t>
      </w:r>
      <w:proofErr w:type="spellStart"/>
      <w:r w:rsidRPr="00B83738">
        <w:rPr>
          <w:rFonts w:ascii="Sennheiser Office" w:hAnsi="Sennheiser Office" w:cs="Segoe UI"/>
          <w:color w:val="000000" w:themeColor="text1"/>
          <w:sz w:val="20"/>
          <w:szCs w:val="20"/>
          <w:lang w:val="fr-FR"/>
        </w:rPr>
        <w:t>True</w:t>
      </w:r>
      <w:proofErr w:type="spellEnd"/>
      <w:r w:rsidRPr="00B83738">
        <w:rPr>
          <w:rFonts w:ascii="Sennheiser Office" w:hAnsi="Sennheiser Office" w:cs="Segoe UI"/>
          <w:color w:val="000000" w:themeColor="text1"/>
          <w:sz w:val="20"/>
          <w:szCs w:val="20"/>
          <w:lang w:val="fr-FR"/>
        </w:rPr>
        <w:t xml:space="preserve"> Wireless 4 marquent une ère nouvelle pour l'audio sans fil, fusionnant qualité sonore, fonctionnalités avancées et confort personnalisé. Engagés dans une innovation centrée sur l'utilisateur, ces écouteurs offrent une expérience audio parfaitement adaptée à un public exigeant, avec une personnalisation individuelle et une polyvalence pour toutes les situations quotidiennes. Dès la sortie de la boîte, les MOMENTUM </w:t>
      </w:r>
      <w:proofErr w:type="spellStart"/>
      <w:r w:rsidRPr="00B83738">
        <w:rPr>
          <w:rFonts w:ascii="Sennheiser Office" w:hAnsi="Sennheiser Office" w:cs="Segoe UI"/>
          <w:color w:val="000000" w:themeColor="text1"/>
          <w:sz w:val="20"/>
          <w:szCs w:val="20"/>
          <w:lang w:val="fr-FR"/>
        </w:rPr>
        <w:t>True</w:t>
      </w:r>
      <w:proofErr w:type="spellEnd"/>
      <w:r w:rsidRPr="00B83738">
        <w:rPr>
          <w:rFonts w:ascii="Sennheiser Office" w:hAnsi="Sennheiser Office" w:cs="Segoe UI"/>
          <w:color w:val="000000" w:themeColor="text1"/>
          <w:sz w:val="20"/>
          <w:szCs w:val="20"/>
          <w:lang w:val="fr-FR"/>
        </w:rPr>
        <w:t xml:space="preserve"> Wireless 4 se connectent en Bluetooth® 5.4, assurant des performances de nouvelle génération, des fonctionnalités avancées et une fiabilité accrue. </w:t>
      </w:r>
      <w:r w:rsidR="00952EDC" w:rsidRPr="00952EDC">
        <w:rPr>
          <w:rFonts w:ascii="Sennheiser Office" w:hAnsi="Sennheiser Office" w:cs="Segoe UI"/>
          <w:color w:val="000000" w:themeColor="text1"/>
          <w:sz w:val="20"/>
          <w:szCs w:val="20"/>
          <w:lang w:val="fr-FR"/>
        </w:rPr>
        <w:t xml:space="preserve">Les écouteurs sont conçus sur la plateforme Qualcomm® S5 Sound </w:t>
      </w:r>
      <w:proofErr w:type="spellStart"/>
      <w:r w:rsidR="00952EDC" w:rsidRPr="00952EDC">
        <w:rPr>
          <w:rFonts w:ascii="Sennheiser Office" w:hAnsi="Sennheiser Office" w:cs="Segoe UI"/>
          <w:color w:val="000000" w:themeColor="text1"/>
          <w:sz w:val="20"/>
          <w:szCs w:val="20"/>
          <w:lang w:val="fr-FR"/>
        </w:rPr>
        <w:t>Gen</w:t>
      </w:r>
      <w:proofErr w:type="spellEnd"/>
      <w:r w:rsidR="00952EDC" w:rsidRPr="00952EDC">
        <w:rPr>
          <w:rFonts w:ascii="Sennheiser Office" w:hAnsi="Sennheiser Office" w:cs="Segoe UI"/>
          <w:color w:val="000000" w:themeColor="text1"/>
          <w:sz w:val="20"/>
          <w:szCs w:val="20"/>
          <w:lang w:val="fr-FR"/>
        </w:rPr>
        <w:t xml:space="preserve"> 2 avec </w:t>
      </w:r>
      <w:proofErr w:type="spellStart"/>
      <w:r w:rsidR="00952EDC" w:rsidRPr="00952EDC">
        <w:rPr>
          <w:rFonts w:ascii="Sennheiser Office" w:hAnsi="Sennheiser Office" w:cs="Segoe UI"/>
          <w:color w:val="000000" w:themeColor="text1"/>
          <w:sz w:val="20"/>
          <w:szCs w:val="20"/>
          <w:lang w:val="fr-FR"/>
        </w:rPr>
        <w:t>Snapdragon</w:t>
      </w:r>
      <w:proofErr w:type="spellEnd"/>
      <w:r w:rsidR="00952EDC" w:rsidRPr="00952EDC">
        <w:rPr>
          <w:rFonts w:ascii="Sennheiser Office" w:hAnsi="Sennheiser Office" w:cs="Segoe UI"/>
          <w:color w:val="000000" w:themeColor="text1"/>
          <w:sz w:val="20"/>
          <w:szCs w:val="20"/>
          <w:lang w:val="fr-FR"/>
        </w:rPr>
        <w:t xml:space="preserve"> Sound et la prise en charge d'</w:t>
      </w:r>
      <w:proofErr w:type="spellStart"/>
      <w:r w:rsidR="00952EDC" w:rsidRPr="00952EDC">
        <w:rPr>
          <w:rFonts w:ascii="Sennheiser Office" w:hAnsi="Sennheiser Office" w:cs="Segoe UI"/>
          <w:color w:val="000000" w:themeColor="text1"/>
          <w:sz w:val="20"/>
          <w:szCs w:val="20"/>
          <w:lang w:val="fr-FR"/>
        </w:rPr>
        <w:t>aptX</w:t>
      </w:r>
      <w:proofErr w:type="spellEnd"/>
      <w:r w:rsidR="00952EDC" w:rsidRPr="00952EDC">
        <w:rPr>
          <w:rFonts w:ascii="Sennheiser Office" w:hAnsi="Sennheiser Office" w:cs="Segoe UI"/>
          <w:color w:val="000000" w:themeColor="text1"/>
          <w:sz w:val="20"/>
          <w:szCs w:val="20"/>
          <w:lang w:val="fr-FR"/>
        </w:rPr>
        <w:t xml:space="preserve"> </w:t>
      </w:r>
      <w:proofErr w:type="spellStart"/>
      <w:r w:rsidR="00952EDC" w:rsidRPr="00952EDC">
        <w:rPr>
          <w:rFonts w:ascii="Sennheiser Office" w:hAnsi="Sennheiser Office" w:cs="Segoe UI"/>
          <w:color w:val="000000" w:themeColor="text1"/>
          <w:sz w:val="20"/>
          <w:szCs w:val="20"/>
          <w:lang w:val="fr-FR"/>
        </w:rPr>
        <w:t>Lossless</w:t>
      </w:r>
      <w:proofErr w:type="spellEnd"/>
      <w:r w:rsidR="00952EDC" w:rsidRPr="00952EDC">
        <w:rPr>
          <w:rFonts w:ascii="Sennheiser Office" w:hAnsi="Sennheiser Office" w:cs="Segoe UI"/>
          <w:color w:val="000000" w:themeColor="text1"/>
          <w:sz w:val="20"/>
          <w:szCs w:val="20"/>
          <w:lang w:val="fr-FR"/>
        </w:rPr>
        <w:t xml:space="preserve"> et d'</w:t>
      </w:r>
      <w:proofErr w:type="spellStart"/>
      <w:r w:rsidR="00952EDC" w:rsidRPr="00952EDC">
        <w:rPr>
          <w:rFonts w:ascii="Sennheiser Office" w:hAnsi="Sennheiser Office" w:cs="Segoe UI"/>
          <w:color w:val="000000" w:themeColor="text1"/>
          <w:sz w:val="20"/>
          <w:szCs w:val="20"/>
          <w:lang w:val="fr-FR"/>
        </w:rPr>
        <w:t>aptX</w:t>
      </w:r>
      <w:proofErr w:type="spellEnd"/>
      <w:r w:rsidR="00952EDC" w:rsidRPr="00952EDC">
        <w:rPr>
          <w:rFonts w:ascii="Sennheiser Office" w:hAnsi="Sennheiser Office" w:cs="Segoe UI"/>
          <w:color w:val="000000" w:themeColor="text1"/>
          <w:sz w:val="20"/>
          <w:szCs w:val="20"/>
          <w:lang w:val="fr-FR"/>
        </w:rPr>
        <w:t xml:space="preserve"> Adaptive Audio, tandis que le Bluetooth LE Audio avec LC3 et AURACAST sera bientôt disponible par le biais d'une mise à jour du </w:t>
      </w:r>
      <w:proofErr w:type="spellStart"/>
      <w:r w:rsidR="00952EDC" w:rsidRPr="00952EDC">
        <w:rPr>
          <w:rFonts w:ascii="Sennheiser Office" w:hAnsi="Sennheiser Office" w:cs="Segoe UI"/>
          <w:color w:val="000000" w:themeColor="text1"/>
          <w:sz w:val="20"/>
          <w:szCs w:val="20"/>
          <w:lang w:val="fr-FR"/>
        </w:rPr>
        <w:t>firmware</w:t>
      </w:r>
      <w:proofErr w:type="spellEnd"/>
      <w:r w:rsidR="00952EDC" w:rsidRPr="00952EDC">
        <w:rPr>
          <w:rFonts w:ascii="Sennheiser Office" w:hAnsi="Sennheiser Office" w:cs="Segoe UI"/>
          <w:color w:val="000000" w:themeColor="text1"/>
          <w:sz w:val="20"/>
          <w:szCs w:val="20"/>
          <w:lang w:val="fr-FR"/>
        </w:rPr>
        <w:t>. Grâce à ces caractéristiques, les écouteurs sont équipés pour les possibilités passionnantes de demain, avec un son de qualité supérieure à latence ultra-faible pour aujourd'hui.</w:t>
      </w:r>
    </w:p>
    <w:p w14:paraId="11582943" w14:textId="0CDCBC37" w:rsidR="004F7152" w:rsidRDefault="00F32F20" w:rsidP="00740189">
      <w:pPr>
        <w:spacing w:line="360" w:lineRule="auto"/>
        <w:rPr>
          <w:rFonts w:ascii="Sennheiser Office" w:eastAsia="Sennheiser Office" w:hAnsi="Sennheiser Office" w:cs="Sennheiser Office"/>
          <w:b/>
          <w:bCs/>
          <w:color w:val="1F1F1F"/>
          <w:sz w:val="20"/>
          <w:szCs w:val="20"/>
          <w:lang w:val="fr-FR"/>
        </w:rPr>
      </w:pPr>
      <w:r>
        <w:rPr>
          <w:rFonts w:ascii="Sennheiser Office" w:eastAsia="Times New Roman" w:hAnsi="Sennheiser Office" w:cs="Arial"/>
          <w:noProof/>
          <w:color w:val="1F1F1F"/>
          <w:sz w:val="20"/>
          <w:szCs w:val="20"/>
        </w:rPr>
        <w:lastRenderedPageBreak/>
        <w:drawing>
          <wp:anchor distT="0" distB="0" distL="114300" distR="114300" simplePos="0" relativeHeight="251669504" behindDoc="0" locked="0" layoutInCell="1" allowOverlap="1" wp14:anchorId="0B2D3225" wp14:editId="50593324">
            <wp:simplePos x="0" y="0"/>
            <wp:positionH relativeFrom="column">
              <wp:posOffset>1270</wp:posOffset>
            </wp:positionH>
            <wp:positionV relativeFrom="paragraph">
              <wp:posOffset>240030</wp:posOffset>
            </wp:positionV>
            <wp:extent cx="3437890" cy="2794000"/>
            <wp:effectExtent l="0" t="0" r="3810" b="0"/>
            <wp:wrapTopAndBottom/>
            <wp:docPr id="129640467" name="Image 129640467" descr="A pair of black earb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r of black earbuds&#10;&#10;Description automatically generated"/>
                    <pic:cNvPicPr/>
                  </pic:nvPicPr>
                  <pic:blipFill rotWithShape="1">
                    <a:blip r:embed="rId12" cstate="print">
                      <a:extLst>
                        <a:ext uri="{28A0092B-C50C-407E-A947-70E740481C1C}">
                          <a14:useLocalDpi xmlns:a14="http://schemas.microsoft.com/office/drawing/2010/main" val="0"/>
                        </a:ext>
                      </a:extLst>
                    </a:blip>
                    <a:srcRect t="8975" b="9776"/>
                    <a:stretch/>
                  </pic:blipFill>
                  <pic:spPr bwMode="auto">
                    <a:xfrm>
                      <a:off x="0" y="0"/>
                      <a:ext cx="3437890" cy="279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277900" w14:textId="77777777" w:rsidR="004F7152" w:rsidRDefault="004F7152" w:rsidP="00740189">
      <w:pPr>
        <w:spacing w:line="360" w:lineRule="auto"/>
        <w:rPr>
          <w:rFonts w:ascii="Sennheiser Office" w:hAnsi="Sennheiser Office" w:cs="Segoe UI"/>
          <w:i/>
          <w:iCs/>
          <w:color w:val="000000" w:themeColor="text1"/>
          <w:sz w:val="20"/>
          <w:szCs w:val="20"/>
          <w:lang w:val="fr-FR"/>
        </w:rPr>
      </w:pPr>
    </w:p>
    <w:p w14:paraId="2A1F30CA" w14:textId="50BA4605" w:rsidR="008C0B07" w:rsidRPr="00824DE2" w:rsidRDefault="00BB5B1D" w:rsidP="00740189">
      <w:pPr>
        <w:spacing w:line="360" w:lineRule="auto"/>
        <w:rPr>
          <w:rFonts w:ascii="Sennheiser Office" w:eastAsia="Sennheiser Office" w:hAnsi="Sennheiser Office" w:cs="Sennheiser Office"/>
          <w:b/>
          <w:bCs/>
          <w:color w:val="1F1F1F"/>
          <w:sz w:val="20"/>
          <w:szCs w:val="20"/>
          <w:lang w:val="fr-FR"/>
        </w:rPr>
      </w:pPr>
      <w:r>
        <w:rPr>
          <w:rFonts w:ascii="Sennheiser Office" w:eastAsia="Sennheiser Office" w:hAnsi="Sennheiser Office" w:cs="Sennheiser Office"/>
          <w:b/>
          <w:bCs/>
          <w:color w:val="1F1F1F"/>
          <w:sz w:val="20"/>
          <w:szCs w:val="20"/>
          <w:lang w:val="fr-FR"/>
        </w:rPr>
        <w:t xml:space="preserve">Une réception </w:t>
      </w:r>
      <w:r w:rsidR="00B83738">
        <w:rPr>
          <w:rFonts w:ascii="Sennheiser Office" w:eastAsia="Sennheiser Office" w:hAnsi="Sennheiser Office" w:cs="Sennheiser Office"/>
          <w:b/>
          <w:bCs/>
          <w:color w:val="1F1F1F"/>
          <w:sz w:val="20"/>
          <w:szCs w:val="20"/>
          <w:lang w:val="fr-FR"/>
        </w:rPr>
        <w:t>d’exception</w:t>
      </w:r>
      <w:r>
        <w:rPr>
          <w:rFonts w:ascii="Sennheiser Office" w:eastAsia="Sennheiser Office" w:hAnsi="Sennheiser Office" w:cs="Sennheiser Office"/>
          <w:b/>
          <w:bCs/>
          <w:color w:val="1F1F1F"/>
          <w:sz w:val="20"/>
          <w:szCs w:val="20"/>
          <w:lang w:val="fr-FR"/>
        </w:rPr>
        <w:t xml:space="preserve"> </w:t>
      </w:r>
    </w:p>
    <w:p w14:paraId="6E002D19" w14:textId="787BF609" w:rsidR="00E07985" w:rsidRDefault="00B83738" w:rsidP="00E07985">
      <w:pPr>
        <w:spacing w:line="360" w:lineRule="auto"/>
        <w:rPr>
          <w:rFonts w:ascii="Sennheiser Office" w:hAnsi="Sennheiser Office" w:cs="Segoe UI"/>
          <w:color w:val="000000" w:themeColor="text1"/>
          <w:sz w:val="20"/>
          <w:szCs w:val="20"/>
          <w:lang w:val="fr-FR"/>
        </w:rPr>
      </w:pPr>
      <w:r w:rsidRPr="00B83738">
        <w:rPr>
          <w:rFonts w:ascii="Sennheiser Office" w:hAnsi="Sennheiser Office" w:cs="Segoe UI"/>
          <w:color w:val="000000" w:themeColor="text1"/>
          <w:sz w:val="20"/>
          <w:szCs w:val="20"/>
          <w:lang w:val="fr-FR"/>
        </w:rPr>
        <w:t xml:space="preserve">La prise en charge étendue des technologies sans fil nécessite un matériel à la hauteur, et les MOMENTUM </w:t>
      </w:r>
      <w:proofErr w:type="spellStart"/>
      <w:r w:rsidRPr="00B83738">
        <w:rPr>
          <w:rFonts w:ascii="Sennheiser Office" w:hAnsi="Sennheiser Office" w:cs="Segoe UI"/>
          <w:color w:val="000000" w:themeColor="text1"/>
          <w:sz w:val="20"/>
          <w:szCs w:val="20"/>
          <w:lang w:val="fr-FR"/>
        </w:rPr>
        <w:t>True</w:t>
      </w:r>
      <w:proofErr w:type="spellEnd"/>
      <w:r w:rsidRPr="00B83738">
        <w:rPr>
          <w:rFonts w:ascii="Sennheiser Office" w:hAnsi="Sennheiser Office" w:cs="Segoe UI"/>
          <w:color w:val="000000" w:themeColor="text1"/>
          <w:sz w:val="20"/>
          <w:szCs w:val="20"/>
          <w:lang w:val="fr-FR"/>
        </w:rPr>
        <w:t xml:space="preserve"> Wireless 4 l'offrent en intégrant la technologie Qualcomm® RF Front End (RFFE) aux transducteurs </w:t>
      </w:r>
      <w:proofErr w:type="spellStart"/>
      <w:r w:rsidRPr="00B83738">
        <w:rPr>
          <w:rFonts w:ascii="Sennheiser Office" w:hAnsi="Sennheiser Office" w:cs="Segoe UI"/>
          <w:color w:val="000000" w:themeColor="text1"/>
          <w:sz w:val="20"/>
          <w:szCs w:val="20"/>
          <w:lang w:val="fr-FR"/>
        </w:rPr>
        <w:t>TrueResponse</w:t>
      </w:r>
      <w:proofErr w:type="spellEnd"/>
      <w:r w:rsidRPr="00B83738">
        <w:rPr>
          <w:rFonts w:ascii="Sennheiser Office" w:hAnsi="Sennheiser Office" w:cs="Segoe UI"/>
          <w:color w:val="000000" w:themeColor="text1"/>
          <w:sz w:val="20"/>
          <w:szCs w:val="20"/>
          <w:lang w:val="fr-FR"/>
        </w:rPr>
        <w:t xml:space="preserve"> de Sennheiser</w:t>
      </w:r>
      <w:r w:rsidR="00BB5B1D" w:rsidRPr="00BB5B1D">
        <w:rPr>
          <w:rFonts w:ascii="Sennheiser Office" w:hAnsi="Sennheiser Office" w:cs="Segoe UI"/>
          <w:color w:val="000000" w:themeColor="text1"/>
          <w:sz w:val="20"/>
          <w:szCs w:val="20"/>
          <w:lang w:val="fr-FR"/>
        </w:rPr>
        <w:t xml:space="preserve">. </w:t>
      </w:r>
      <w:r w:rsidRPr="00B83738">
        <w:rPr>
          <w:rFonts w:ascii="Sennheiser Office" w:hAnsi="Sennheiser Office" w:cs="Segoe UI"/>
          <w:color w:val="000000" w:themeColor="text1"/>
          <w:sz w:val="20"/>
          <w:szCs w:val="20"/>
          <w:lang w:val="fr-FR"/>
        </w:rPr>
        <w:t>La conception améliorée de l'antenne apporte une sensibilité RF accrue, un meilleur rapport signal/bruit, une commutation de rôle dynamique, des connexions plus rapides et une continuité du signal encore meilleure en déplacement. Ces améliorations se produisent à des vitesses plus rapides que les générations précédentes, offrant une expérience naturelle lors de la visualisation, de la communication et des jeux sur des appareils axés sur la performance à faible latence.</w:t>
      </w:r>
    </w:p>
    <w:p w14:paraId="419A921D" w14:textId="77777777" w:rsidR="00BB5B1D" w:rsidRDefault="00BB5B1D" w:rsidP="00E07985">
      <w:pPr>
        <w:spacing w:line="360" w:lineRule="auto"/>
        <w:rPr>
          <w:rFonts w:ascii="Sennheiser Office" w:hAnsi="Sennheiser Office" w:cs="Segoe UI"/>
          <w:color w:val="000000" w:themeColor="text1"/>
          <w:sz w:val="20"/>
          <w:szCs w:val="20"/>
          <w:lang w:val="fr-FR"/>
        </w:rPr>
      </w:pPr>
    </w:p>
    <w:p w14:paraId="09EA77B3" w14:textId="2A5ACCD1" w:rsidR="00BB5B1D" w:rsidRDefault="00BB5B1D" w:rsidP="00E07985">
      <w:pPr>
        <w:spacing w:line="360" w:lineRule="auto"/>
        <w:rPr>
          <w:rFonts w:ascii="Sennheiser Office" w:hAnsi="Sennheiser Office" w:cs="Segoe UI"/>
          <w:i/>
          <w:iCs/>
          <w:color w:val="000000" w:themeColor="text1"/>
          <w:sz w:val="20"/>
          <w:szCs w:val="20"/>
          <w:lang w:val="fr-FR"/>
        </w:rPr>
      </w:pPr>
      <w:r w:rsidRPr="00BB5B1D">
        <w:rPr>
          <w:rFonts w:ascii="Sennheiser Office" w:hAnsi="Sennheiser Office" w:cs="Segoe UI"/>
          <w:i/>
          <w:iCs/>
          <w:color w:val="000000" w:themeColor="text1"/>
          <w:sz w:val="20"/>
          <w:szCs w:val="20"/>
          <w:lang w:val="fr-FR"/>
        </w:rPr>
        <w:t xml:space="preserve">« Qualcomm S5 </w:t>
      </w:r>
      <w:proofErr w:type="spellStart"/>
      <w:r w:rsidRPr="00BB5B1D">
        <w:rPr>
          <w:rFonts w:ascii="Sennheiser Office" w:hAnsi="Sennheiser Office" w:cs="Segoe UI"/>
          <w:i/>
          <w:iCs/>
          <w:color w:val="000000" w:themeColor="text1"/>
          <w:sz w:val="20"/>
          <w:szCs w:val="20"/>
          <w:lang w:val="fr-FR"/>
        </w:rPr>
        <w:t>Gen</w:t>
      </w:r>
      <w:proofErr w:type="spellEnd"/>
      <w:r w:rsidRPr="00BB5B1D">
        <w:rPr>
          <w:rFonts w:ascii="Sennheiser Office" w:hAnsi="Sennheiser Office" w:cs="Segoe UI"/>
          <w:i/>
          <w:iCs/>
          <w:color w:val="000000" w:themeColor="text1"/>
          <w:sz w:val="20"/>
          <w:szCs w:val="20"/>
          <w:lang w:val="fr-FR"/>
        </w:rPr>
        <w:t xml:space="preserve"> 2 Sound Platform et </w:t>
      </w:r>
      <w:proofErr w:type="spellStart"/>
      <w:r w:rsidRPr="00BB5B1D">
        <w:rPr>
          <w:rFonts w:ascii="Sennheiser Office" w:hAnsi="Sennheiser Office" w:cs="Segoe UI"/>
          <w:i/>
          <w:iCs/>
          <w:color w:val="000000" w:themeColor="text1"/>
          <w:sz w:val="20"/>
          <w:szCs w:val="20"/>
          <w:lang w:val="fr-FR"/>
        </w:rPr>
        <w:t>Snapdragon</w:t>
      </w:r>
      <w:proofErr w:type="spellEnd"/>
      <w:r w:rsidRPr="00BB5B1D">
        <w:rPr>
          <w:rFonts w:ascii="Sennheiser Office" w:hAnsi="Sennheiser Office" w:cs="Segoe UI"/>
          <w:i/>
          <w:iCs/>
          <w:color w:val="000000" w:themeColor="text1"/>
          <w:sz w:val="20"/>
          <w:szCs w:val="20"/>
          <w:lang w:val="fr-FR"/>
        </w:rPr>
        <w:t xml:space="preserve"> Sound offrent des expériences sonores de qualité supérieure pour la musique, les appels et les jeux, avec un streaming musical sans perte, une latence ultra-faible et une connectivité solide »</w:t>
      </w:r>
      <w:r>
        <w:rPr>
          <w:rFonts w:ascii="Sennheiser Office" w:hAnsi="Sennheiser Office" w:cs="Segoe UI"/>
          <w:color w:val="000000" w:themeColor="text1"/>
          <w:sz w:val="20"/>
          <w:szCs w:val="20"/>
          <w:lang w:val="fr-FR"/>
        </w:rPr>
        <w:t>,</w:t>
      </w:r>
      <w:r w:rsidRPr="00BB5B1D">
        <w:rPr>
          <w:rFonts w:ascii="Sennheiser Office" w:hAnsi="Sennheiser Office" w:cs="Segoe UI"/>
          <w:color w:val="000000" w:themeColor="text1"/>
          <w:sz w:val="20"/>
          <w:szCs w:val="20"/>
          <w:lang w:val="fr-FR"/>
        </w:rPr>
        <w:t xml:space="preserve"> a déclaré Mike </w:t>
      </w:r>
      <w:proofErr w:type="spellStart"/>
      <w:r w:rsidRPr="00BB5B1D">
        <w:rPr>
          <w:rFonts w:ascii="Sennheiser Office" w:hAnsi="Sennheiser Office" w:cs="Segoe UI"/>
          <w:color w:val="000000" w:themeColor="text1"/>
          <w:sz w:val="20"/>
          <w:szCs w:val="20"/>
          <w:lang w:val="fr-FR"/>
        </w:rPr>
        <w:t>Canevaro</w:t>
      </w:r>
      <w:proofErr w:type="spellEnd"/>
      <w:r w:rsidRPr="00BB5B1D">
        <w:rPr>
          <w:rFonts w:ascii="Sennheiser Office" w:hAnsi="Sennheiser Office" w:cs="Segoe UI"/>
          <w:color w:val="000000" w:themeColor="text1"/>
          <w:sz w:val="20"/>
          <w:szCs w:val="20"/>
          <w:lang w:val="fr-FR"/>
        </w:rPr>
        <w:t xml:space="preserve">, Directeur du marketing, Qualcomm Technologies, Inc. </w:t>
      </w:r>
      <w:r w:rsidRPr="00BB5B1D">
        <w:rPr>
          <w:rFonts w:ascii="Sennheiser Office" w:hAnsi="Sennheiser Office" w:cs="Segoe UI"/>
          <w:i/>
          <w:iCs/>
          <w:color w:val="000000" w:themeColor="text1"/>
          <w:sz w:val="20"/>
          <w:szCs w:val="20"/>
          <w:lang w:val="fr-FR"/>
        </w:rPr>
        <w:t xml:space="preserve">« Nous collaborons depuis longtemps avec la marque Sennheiser et nous sommes ravis de les voir intégrer notre dernière technologie </w:t>
      </w:r>
      <w:proofErr w:type="spellStart"/>
      <w:r w:rsidRPr="00BB5B1D">
        <w:rPr>
          <w:rFonts w:ascii="Sennheiser Office" w:hAnsi="Sennheiser Office" w:cs="Segoe UI"/>
          <w:i/>
          <w:iCs/>
          <w:color w:val="000000" w:themeColor="text1"/>
          <w:sz w:val="20"/>
          <w:szCs w:val="20"/>
          <w:lang w:val="fr-FR"/>
        </w:rPr>
        <w:t>Snapdragon</w:t>
      </w:r>
      <w:proofErr w:type="spellEnd"/>
      <w:r w:rsidRPr="00BB5B1D">
        <w:rPr>
          <w:rFonts w:ascii="Sennheiser Office" w:hAnsi="Sennheiser Office" w:cs="Segoe UI"/>
          <w:i/>
          <w:iCs/>
          <w:color w:val="000000" w:themeColor="text1"/>
          <w:sz w:val="20"/>
          <w:szCs w:val="20"/>
          <w:lang w:val="fr-FR"/>
        </w:rPr>
        <w:t xml:space="preserve"> Sound pour offrir un son sans fil exceptionnel sur leur dernier MOMENTUM </w:t>
      </w:r>
      <w:proofErr w:type="spellStart"/>
      <w:r w:rsidRPr="00BB5B1D">
        <w:rPr>
          <w:rFonts w:ascii="Sennheiser Office" w:hAnsi="Sennheiser Office" w:cs="Segoe UI"/>
          <w:i/>
          <w:iCs/>
          <w:color w:val="000000" w:themeColor="text1"/>
          <w:sz w:val="20"/>
          <w:szCs w:val="20"/>
          <w:lang w:val="fr-FR"/>
        </w:rPr>
        <w:t>True</w:t>
      </w:r>
      <w:proofErr w:type="spellEnd"/>
      <w:r w:rsidRPr="00BB5B1D">
        <w:rPr>
          <w:rFonts w:ascii="Sennheiser Office" w:hAnsi="Sennheiser Office" w:cs="Segoe UI"/>
          <w:i/>
          <w:iCs/>
          <w:color w:val="000000" w:themeColor="text1"/>
          <w:sz w:val="20"/>
          <w:szCs w:val="20"/>
          <w:lang w:val="fr-FR"/>
        </w:rPr>
        <w:t xml:space="preserve"> Wireless 4. »</w:t>
      </w:r>
    </w:p>
    <w:p w14:paraId="3F561102" w14:textId="0138A229" w:rsidR="00BB5B1D" w:rsidRDefault="00BB5B1D" w:rsidP="00E07985">
      <w:pPr>
        <w:spacing w:line="360" w:lineRule="auto"/>
        <w:rPr>
          <w:rFonts w:ascii="Sennheiser Office" w:hAnsi="Sennheiser Office" w:cs="Segoe UI"/>
          <w:color w:val="000000" w:themeColor="text1"/>
          <w:sz w:val="20"/>
          <w:szCs w:val="20"/>
          <w:lang w:val="fr-FR"/>
        </w:rPr>
      </w:pPr>
    </w:p>
    <w:p w14:paraId="55C3A76A" w14:textId="6BD6F5FF" w:rsidR="00BB5B1D" w:rsidRDefault="00B83738" w:rsidP="00E07985">
      <w:pPr>
        <w:spacing w:line="360" w:lineRule="auto"/>
        <w:rPr>
          <w:rFonts w:ascii="Sennheiser Office" w:hAnsi="Sennheiser Office" w:cs="Segoe UI"/>
          <w:color w:val="000000" w:themeColor="text1"/>
          <w:sz w:val="20"/>
          <w:szCs w:val="20"/>
          <w:lang w:val="fr-FR"/>
        </w:rPr>
      </w:pPr>
      <w:r w:rsidRPr="00B83738">
        <w:rPr>
          <w:rFonts w:ascii="Sennheiser Office" w:hAnsi="Sennheiser Office" w:cs="Segoe UI"/>
          <w:color w:val="000000" w:themeColor="text1"/>
          <w:sz w:val="20"/>
          <w:szCs w:val="20"/>
          <w:lang w:val="fr-FR"/>
        </w:rPr>
        <w:t xml:space="preserve">Les MOMENTUM </w:t>
      </w:r>
      <w:proofErr w:type="spellStart"/>
      <w:r w:rsidRPr="00B83738">
        <w:rPr>
          <w:rFonts w:ascii="Sennheiser Office" w:hAnsi="Sennheiser Office" w:cs="Segoe UI"/>
          <w:color w:val="000000" w:themeColor="text1"/>
          <w:sz w:val="20"/>
          <w:szCs w:val="20"/>
          <w:lang w:val="fr-FR"/>
        </w:rPr>
        <w:t>True</w:t>
      </w:r>
      <w:proofErr w:type="spellEnd"/>
      <w:r w:rsidRPr="00B83738">
        <w:rPr>
          <w:rFonts w:ascii="Sennheiser Office" w:hAnsi="Sennheiser Office" w:cs="Segoe UI"/>
          <w:color w:val="000000" w:themeColor="text1"/>
          <w:sz w:val="20"/>
          <w:szCs w:val="20"/>
          <w:lang w:val="fr-FR"/>
        </w:rPr>
        <w:t xml:space="preserve"> Wireless 4 offrent jusqu'à 7,5 heures d'écoute continue, extensibles à 30 heures avec l'étui de chargement. La capacité de chargement rapide permet jusqu'à 1 heure d'écoute supplémentaire en seulement 8 minutes de chargement. Sennheiser a également amélioré les performances à long terme de la batterie avec un mode de protection optimisé, offrant aux utilisateurs plus de temps d'écoute sur une durée de vie plus longue avec le même jeu d'écouteurs</w:t>
      </w:r>
      <w:r w:rsidR="00BB5B1D" w:rsidRPr="00BB5B1D">
        <w:rPr>
          <w:rFonts w:ascii="Sennheiser Office" w:hAnsi="Sennheiser Office" w:cs="Segoe UI"/>
          <w:color w:val="000000" w:themeColor="text1"/>
          <w:sz w:val="20"/>
          <w:szCs w:val="20"/>
          <w:lang w:val="fr-FR"/>
        </w:rPr>
        <w:t>.</w:t>
      </w:r>
    </w:p>
    <w:p w14:paraId="1B86858E" w14:textId="6007274E" w:rsidR="00BB5B1D" w:rsidRDefault="00BB5B1D" w:rsidP="00E07985">
      <w:pPr>
        <w:spacing w:line="360" w:lineRule="auto"/>
        <w:rPr>
          <w:rFonts w:ascii="Sennheiser Office" w:hAnsi="Sennheiser Office" w:cs="Segoe UI"/>
          <w:b/>
          <w:bCs/>
          <w:color w:val="000000" w:themeColor="text1"/>
          <w:sz w:val="20"/>
          <w:szCs w:val="20"/>
          <w:lang w:val="fr-FR"/>
        </w:rPr>
      </w:pPr>
    </w:p>
    <w:p w14:paraId="30ED00EC" w14:textId="3BEB0781" w:rsidR="00C072C7" w:rsidRPr="00C072C7" w:rsidRDefault="00C072C7" w:rsidP="00E07985">
      <w:pPr>
        <w:spacing w:line="360" w:lineRule="auto"/>
        <w:rPr>
          <w:rFonts w:ascii="Sennheiser Office" w:hAnsi="Sennheiser Office" w:cs="Segoe UI"/>
          <w:b/>
          <w:bCs/>
          <w:color w:val="000000" w:themeColor="text1"/>
          <w:sz w:val="20"/>
          <w:szCs w:val="20"/>
          <w:lang w:val="fr-FR"/>
        </w:rPr>
      </w:pPr>
    </w:p>
    <w:p w14:paraId="20702147" w14:textId="1D3CA191" w:rsidR="00C611F0" w:rsidRDefault="00C611F0" w:rsidP="00E07985">
      <w:pPr>
        <w:spacing w:line="360" w:lineRule="auto"/>
        <w:rPr>
          <w:rFonts w:ascii="Sennheiser Office" w:hAnsi="Sennheiser Office" w:cs="Segoe UI"/>
          <w:b/>
          <w:bCs/>
          <w:color w:val="000000" w:themeColor="text1"/>
          <w:sz w:val="20"/>
          <w:szCs w:val="20"/>
          <w:lang w:val="fr-FR"/>
        </w:rPr>
      </w:pPr>
      <w:r w:rsidRPr="00317D5E">
        <w:rPr>
          <w:rFonts w:ascii="Sennheiser Office" w:hAnsi="Sennheiser Office"/>
          <w:i/>
          <w:iCs/>
          <w:noProof/>
          <w:sz w:val="20"/>
          <w:szCs w:val="20"/>
        </w:rPr>
        <w:lastRenderedPageBreak/>
        <w:drawing>
          <wp:anchor distT="0" distB="0" distL="114300" distR="114300" simplePos="0" relativeHeight="251671552" behindDoc="0" locked="0" layoutInCell="1" allowOverlap="1" wp14:anchorId="4F23C699" wp14:editId="6CFA5027">
            <wp:simplePos x="0" y="0"/>
            <wp:positionH relativeFrom="margin">
              <wp:posOffset>-36830</wp:posOffset>
            </wp:positionH>
            <wp:positionV relativeFrom="paragraph">
              <wp:posOffset>0</wp:posOffset>
            </wp:positionV>
            <wp:extent cx="2857500" cy="2133600"/>
            <wp:effectExtent l="0" t="0" r="0" b="0"/>
            <wp:wrapTopAndBottom/>
            <wp:docPr id="1530082519" name="Image 1530082519" descr="A white wireless earbuds in a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white wireless earbuds in a case&#10;&#10;Description automatically generated"/>
                    <pic:cNvPicPr/>
                  </pic:nvPicPr>
                  <pic:blipFill rotWithShape="1">
                    <a:blip r:embed="rId13" cstate="print">
                      <a:extLst>
                        <a:ext uri="{28A0092B-C50C-407E-A947-70E740481C1C}">
                          <a14:useLocalDpi xmlns:a14="http://schemas.microsoft.com/office/drawing/2010/main" val="0"/>
                        </a:ext>
                      </a:extLst>
                    </a:blip>
                    <a:srcRect t="10096" b="15224"/>
                    <a:stretch/>
                  </pic:blipFill>
                  <pic:spPr bwMode="auto">
                    <a:xfrm>
                      <a:off x="0" y="0"/>
                      <a:ext cx="2857500" cy="213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8F6C01" w14:textId="697A8B3D" w:rsidR="00E07985" w:rsidRPr="00C072C7" w:rsidRDefault="00C072C7" w:rsidP="00E07985">
      <w:pPr>
        <w:spacing w:line="360" w:lineRule="auto"/>
        <w:rPr>
          <w:rFonts w:ascii="Sennheiser Office" w:hAnsi="Sennheiser Office" w:cs="Segoe UI"/>
          <w:b/>
          <w:bCs/>
          <w:color w:val="000000" w:themeColor="text1"/>
          <w:sz w:val="20"/>
          <w:szCs w:val="20"/>
          <w:lang w:val="fr-FR"/>
        </w:rPr>
      </w:pPr>
      <w:r w:rsidRPr="00C072C7">
        <w:rPr>
          <w:rFonts w:ascii="Sennheiser Office" w:hAnsi="Sennheiser Office" w:cs="Segoe UI"/>
          <w:b/>
          <w:bCs/>
          <w:color w:val="000000" w:themeColor="text1"/>
          <w:sz w:val="20"/>
          <w:szCs w:val="20"/>
          <w:lang w:val="fr-FR"/>
        </w:rPr>
        <w:t>L'héritier au sommet</w:t>
      </w:r>
    </w:p>
    <w:p w14:paraId="4B51893B" w14:textId="5092CB13" w:rsidR="00C072C7" w:rsidRDefault="00776832" w:rsidP="00251341">
      <w:pPr>
        <w:spacing w:line="360" w:lineRule="auto"/>
        <w:rPr>
          <w:rFonts w:ascii="Sennheiser Office" w:hAnsi="Sennheiser Office" w:cs="Segoe UI"/>
          <w:color w:val="000000" w:themeColor="text1"/>
          <w:sz w:val="20"/>
          <w:szCs w:val="20"/>
          <w:lang w:val="fr-FR"/>
        </w:rPr>
      </w:pPr>
      <w:r w:rsidRPr="00776832">
        <w:rPr>
          <w:rFonts w:ascii="Sennheiser Office" w:hAnsi="Sennheiser Office" w:cs="Segoe UI"/>
          <w:color w:val="000000" w:themeColor="text1"/>
          <w:sz w:val="20"/>
          <w:szCs w:val="20"/>
          <w:lang w:val="fr-FR"/>
        </w:rPr>
        <w:t xml:space="preserve">Les avancées des MOMENTUM </w:t>
      </w:r>
      <w:proofErr w:type="spellStart"/>
      <w:r w:rsidRPr="00776832">
        <w:rPr>
          <w:rFonts w:ascii="Sennheiser Office" w:hAnsi="Sennheiser Office" w:cs="Segoe UI"/>
          <w:color w:val="000000" w:themeColor="text1"/>
          <w:sz w:val="20"/>
          <w:szCs w:val="20"/>
          <w:lang w:val="fr-FR"/>
        </w:rPr>
        <w:t>True</w:t>
      </w:r>
      <w:proofErr w:type="spellEnd"/>
      <w:r w:rsidRPr="00776832">
        <w:rPr>
          <w:rFonts w:ascii="Sennheiser Office" w:hAnsi="Sennheiser Office" w:cs="Segoe UI"/>
          <w:color w:val="000000" w:themeColor="text1"/>
          <w:sz w:val="20"/>
          <w:szCs w:val="20"/>
          <w:lang w:val="fr-FR"/>
        </w:rPr>
        <w:t xml:space="preserve"> Wireless 4 ne se limitent pas aux technologies sans fil ; l'expérience acoustique est également améliorée. Les six microphones du dispositif améliorent la captation de la voix et l'efficacité du système Adaptive Noise </w:t>
      </w:r>
      <w:proofErr w:type="spellStart"/>
      <w:r w:rsidRPr="00776832">
        <w:rPr>
          <w:rFonts w:ascii="Sennheiser Office" w:hAnsi="Sennheiser Office" w:cs="Segoe UI"/>
          <w:color w:val="000000" w:themeColor="text1"/>
          <w:sz w:val="20"/>
          <w:szCs w:val="20"/>
          <w:lang w:val="fr-FR"/>
        </w:rPr>
        <w:t>Cancelling</w:t>
      </w:r>
      <w:proofErr w:type="spellEnd"/>
      <w:r w:rsidRPr="00776832">
        <w:rPr>
          <w:rFonts w:ascii="Sennheiser Office" w:hAnsi="Sennheiser Office" w:cs="Segoe UI"/>
          <w:color w:val="000000" w:themeColor="text1"/>
          <w:sz w:val="20"/>
          <w:szCs w:val="20"/>
          <w:lang w:val="fr-FR"/>
        </w:rPr>
        <w:t>, avec une réponse plus rapide aux bruits environnants. Un égaliseur adaptatif assure une cohérence sonore entre les genres musicaux et les types de contenu, tandis que les fonctionnalités de personnalisation du son, de zone sonore et de vérification du son sont introduites via l'application Smart Control (iOS et Android).</w:t>
      </w:r>
      <w:r w:rsidR="00C072C7">
        <w:rPr>
          <w:rFonts w:ascii="Sennheiser Office" w:hAnsi="Sennheiser Office" w:cs="Segoe UI"/>
          <w:color w:val="000000" w:themeColor="text1"/>
          <w:sz w:val="20"/>
          <w:szCs w:val="20"/>
          <w:lang w:val="fr-FR"/>
        </w:rPr>
        <w:t xml:space="preserve"> </w:t>
      </w:r>
    </w:p>
    <w:p w14:paraId="60F2E105" w14:textId="77777777" w:rsidR="00776832" w:rsidRDefault="00C072C7" w:rsidP="00776832">
      <w:pPr>
        <w:spacing w:line="360" w:lineRule="auto"/>
        <w:rPr>
          <w:rFonts w:ascii="Sennheiser Office" w:hAnsi="Sennheiser Office" w:cs="Segoe UI"/>
          <w:color w:val="000000" w:themeColor="text1"/>
          <w:sz w:val="20"/>
          <w:szCs w:val="20"/>
          <w:lang w:val="fr-FR"/>
        </w:rPr>
      </w:pPr>
      <w:r>
        <w:rPr>
          <w:i/>
          <w:iCs/>
          <w:noProof/>
        </w:rPr>
        <w:drawing>
          <wp:anchor distT="0" distB="0" distL="114300" distR="114300" simplePos="0" relativeHeight="251673600" behindDoc="0" locked="0" layoutInCell="1" allowOverlap="1" wp14:anchorId="1F26755D" wp14:editId="66B1B8FF">
            <wp:simplePos x="0" y="0"/>
            <wp:positionH relativeFrom="margin">
              <wp:posOffset>1270</wp:posOffset>
            </wp:positionH>
            <wp:positionV relativeFrom="paragraph">
              <wp:posOffset>171450</wp:posOffset>
            </wp:positionV>
            <wp:extent cx="2997200" cy="2391410"/>
            <wp:effectExtent l="0" t="0" r="0" b="0"/>
            <wp:wrapTopAndBottom/>
            <wp:docPr id="5" name="Picture 5" descr="A close-up of a black earb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black earbuds&#10;&#10;Description automatically generated"/>
                    <pic:cNvPicPr/>
                  </pic:nvPicPr>
                  <pic:blipFill rotWithShape="1">
                    <a:blip r:embed="rId14" cstate="print">
                      <a:extLst>
                        <a:ext uri="{28A0092B-C50C-407E-A947-70E740481C1C}">
                          <a14:useLocalDpi xmlns:a14="http://schemas.microsoft.com/office/drawing/2010/main" val="0"/>
                        </a:ext>
                      </a:extLst>
                    </a:blip>
                    <a:srcRect t="12179" b="8013"/>
                    <a:stretch/>
                  </pic:blipFill>
                  <pic:spPr bwMode="auto">
                    <a:xfrm>
                      <a:off x="0" y="0"/>
                      <a:ext cx="2997200" cy="2391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002A23" w14:textId="77777777" w:rsidR="00776832" w:rsidRDefault="00776832" w:rsidP="00776832">
      <w:pPr>
        <w:spacing w:line="360" w:lineRule="auto"/>
        <w:rPr>
          <w:rFonts w:ascii="Sennheiser Office" w:hAnsi="Sennheiser Office" w:cs="Segoe UI"/>
          <w:color w:val="000000" w:themeColor="text1"/>
          <w:sz w:val="20"/>
          <w:szCs w:val="20"/>
          <w:lang w:val="fr-FR"/>
        </w:rPr>
      </w:pPr>
    </w:p>
    <w:p w14:paraId="21A6E83C" w14:textId="1AD66231" w:rsidR="004F7316" w:rsidRDefault="00776832" w:rsidP="00776832">
      <w:pPr>
        <w:spacing w:line="360" w:lineRule="auto"/>
        <w:rPr>
          <w:rFonts w:ascii="Sennheiser Office" w:hAnsi="Sennheiser Office" w:cs="Segoe UI"/>
          <w:color w:val="000000" w:themeColor="text1"/>
          <w:sz w:val="20"/>
          <w:szCs w:val="20"/>
          <w:lang w:val="fr-FR"/>
        </w:rPr>
      </w:pPr>
      <w:r w:rsidRPr="00776832">
        <w:rPr>
          <w:rFonts w:ascii="Sennheiser Office" w:hAnsi="Sennheiser Office" w:cs="Segoe UI"/>
          <w:color w:val="000000" w:themeColor="text1"/>
          <w:sz w:val="20"/>
          <w:szCs w:val="20"/>
          <w:lang w:val="fr-FR"/>
        </w:rPr>
        <w:t xml:space="preserve">Enfin, la conception révisée des embouts et des ailettes offre une meilleure protection contre le cérumen, permettant aux passionnés d'audio de plonger dans un nouveau réglage. Le MOMENTUM </w:t>
      </w:r>
      <w:proofErr w:type="spellStart"/>
      <w:r w:rsidRPr="00776832">
        <w:rPr>
          <w:rFonts w:ascii="Sennheiser Office" w:hAnsi="Sennheiser Office" w:cs="Segoe UI"/>
          <w:color w:val="000000" w:themeColor="text1"/>
          <w:sz w:val="20"/>
          <w:szCs w:val="20"/>
          <w:lang w:val="fr-FR"/>
        </w:rPr>
        <w:t>True</w:t>
      </w:r>
      <w:proofErr w:type="spellEnd"/>
      <w:r w:rsidRPr="00776832">
        <w:rPr>
          <w:rFonts w:ascii="Sennheiser Office" w:hAnsi="Sennheiser Office" w:cs="Segoe UI"/>
          <w:color w:val="000000" w:themeColor="text1"/>
          <w:sz w:val="20"/>
          <w:szCs w:val="20"/>
          <w:lang w:val="fr-FR"/>
        </w:rPr>
        <w:t xml:space="preserve"> Wireless 4 est livré avec un kit de réglage complet, permettant aux utilisateurs de trouver l'équilibre parfait entre confort et stabilité, guidés par un test de réglage intelligent intégré à l'application Smart Control, assurant une réponse optimale aux basses et une performance de réduction du bruit pour chaque auditeur.</w:t>
      </w:r>
    </w:p>
    <w:p w14:paraId="0BBEF9B8" w14:textId="77777777" w:rsidR="00C072C7" w:rsidRDefault="00C072C7" w:rsidP="004F7316">
      <w:pPr>
        <w:pStyle w:val="paragraph"/>
        <w:spacing w:before="0" w:beforeAutospacing="0" w:after="0" w:afterAutospacing="0" w:line="360" w:lineRule="auto"/>
        <w:textAlignment w:val="baseline"/>
        <w:rPr>
          <w:rFonts w:ascii="Sennheiser Office" w:eastAsiaTheme="minorHAnsi" w:hAnsi="Sennheiser Office" w:cs="Segoe UI"/>
          <w:color w:val="000000" w:themeColor="text1"/>
          <w:sz w:val="20"/>
          <w:szCs w:val="20"/>
          <w:lang w:val="fr-FR" w:eastAsia="en-US"/>
        </w:rPr>
      </w:pPr>
    </w:p>
    <w:p w14:paraId="6BD58C84" w14:textId="77777777" w:rsidR="00C611F0" w:rsidRDefault="00C611F0" w:rsidP="004F7316">
      <w:pPr>
        <w:pStyle w:val="paragraph"/>
        <w:spacing w:before="0" w:beforeAutospacing="0" w:after="0" w:afterAutospacing="0" w:line="360" w:lineRule="auto"/>
        <w:textAlignment w:val="baseline"/>
        <w:rPr>
          <w:rFonts w:ascii="Sennheiser Office" w:eastAsiaTheme="minorHAnsi" w:hAnsi="Sennheiser Office" w:cs="Segoe UI"/>
          <w:color w:val="000000" w:themeColor="text1"/>
          <w:sz w:val="20"/>
          <w:szCs w:val="20"/>
          <w:lang w:val="fr-FR" w:eastAsia="en-US"/>
        </w:rPr>
      </w:pPr>
    </w:p>
    <w:p w14:paraId="43EFBEF8" w14:textId="77777777" w:rsidR="00C611F0" w:rsidRDefault="00C611F0" w:rsidP="004F7316">
      <w:pPr>
        <w:pStyle w:val="paragraph"/>
        <w:spacing w:before="0" w:beforeAutospacing="0" w:after="0" w:afterAutospacing="0" w:line="360" w:lineRule="auto"/>
        <w:textAlignment w:val="baseline"/>
        <w:rPr>
          <w:rFonts w:ascii="Sennheiser Office" w:eastAsiaTheme="minorHAnsi" w:hAnsi="Sennheiser Office" w:cs="Segoe UI"/>
          <w:color w:val="000000" w:themeColor="text1"/>
          <w:sz w:val="20"/>
          <w:szCs w:val="20"/>
          <w:lang w:val="fr-FR" w:eastAsia="en-US"/>
        </w:rPr>
      </w:pPr>
    </w:p>
    <w:p w14:paraId="776C531C" w14:textId="3CD83F11" w:rsidR="00C072C7" w:rsidRDefault="00776832" w:rsidP="00776832">
      <w:pPr>
        <w:spacing w:line="360" w:lineRule="auto"/>
        <w:rPr>
          <w:rFonts w:ascii="Sennheiser Office" w:hAnsi="Sennheiser Office" w:cs="Segoe UI"/>
          <w:color w:val="000000" w:themeColor="text1"/>
          <w:sz w:val="20"/>
          <w:szCs w:val="20"/>
          <w:lang w:val="fr-FR"/>
        </w:rPr>
      </w:pPr>
      <w:r w:rsidRPr="00776832">
        <w:rPr>
          <w:rFonts w:ascii="Sennheiser Office" w:hAnsi="Sennheiser Office" w:cs="Segoe UI"/>
          <w:color w:val="000000" w:themeColor="text1"/>
          <w:sz w:val="20"/>
          <w:szCs w:val="20"/>
          <w:lang w:val="fr-FR"/>
        </w:rPr>
        <w:lastRenderedPageBreak/>
        <w:t xml:space="preserve">Le Product Manager déclare : </w:t>
      </w:r>
      <w:r w:rsidRPr="00776832">
        <w:rPr>
          <w:rFonts w:ascii="Sennheiser Office" w:hAnsi="Sennheiser Office" w:cs="Segoe UI"/>
          <w:i/>
          <w:iCs/>
          <w:color w:val="000000" w:themeColor="text1"/>
          <w:sz w:val="20"/>
          <w:szCs w:val="20"/>
          <w:lang w:val="fr-FR"/>
        </w:rPr>
        <w:t xml:space="preserve">« Au-delà des centaines de millions de morceaux de musique haute résolution disponibles en streaming, il existe de puissants moyens d'améliorer son quotidien grâce à l'audio sans fil. MOMENTUM </w:t>
      </w:r>
      <w:proofErr w:type="spellStart"/>
      <w:r w:rsidRPr="00776832">
        <w:rPr>
          <w:rFonts w:ascii="Sennheiser Office" w:hAnsi="Sennheiser Office" w:cs="Segoe UI"/>
          <w:i/>
          <w:iCs/>
          <w:color w:val="000000" w:themeColor="text1"/>
          <w:sz w:val="20"/>
          <w:szCs w:val="20"/>
          <w:lang w:val="fr-FR"/>
        </w:rPr>
        <w:t>True</w:t>
      </w:r>
      <w:proofErr w:type="spellEnd"/>
      <w:r w:rsidRPr="00776832">
        <w:rPr>
          <w:rFonts w:ascii="Sennheiser Office" w:hAnsi="Sennheiser Office" w:cs="Segoe UI"/>
          <w:i/>
          <w:iCs/>
          <w:color w:val="000000" w:themeColor="text1"/>
          <w:sz w:val="20"/>
          <w:szCs w:val="20"/>
          <w:lang w:val="fr-FR"/>
        </w:rPr>
        <w:t xml:space="preserve"> Wireless 4 dispose déjà de l'équipement nécessaire pour répondre à toutes ces exigences. »</w:t>
      </w:r>
    </w:p>
    <w:p w14:paraId="2745D332" w14:textId="77777777" w:rsidR="00C072C7" w:rsidRDefault="00C072C7" w:rsidP="004F7316">
      <w:pPr>
        <w:pStyle w:val="paragraph"/>
        <w:spacing w:before="0" w:beforeAutospacing="0" w:after="0" w:afterAutospacing="0" w:line="360" w:lineRule="auto"/>
        <w:textAlignment w:val="baseline"/>
        <w:rPr>
          <w:rFonts w:ascii="Sennheiser Office" w:eastAsiaTheme="minorHAnsi" w:hAnsi="Sennheiser Office" w:cs="Segoe UI"/>
          <w:color w:val="000000" w:themeColor="text1"/>
          <w:sz w:val="20"/>
          <w:szCs w:val="20"/>
          <w:lang w:val="fr-FR" w:eastAsia="en-US"/>
        </w:rPr>
      </w:pPr>
    </w:p>
    <w:p w14:paraId="7CE25F57" w14:textId="1094F144" w:rsidR="004F7316" w:rsidRPr="004F7316" w:rsidRDefault="004F7316" w:rsidP="004F7316">
      <w:pPr>
        <w:pStyle w:val="paragraph"/>
        <w:spacing w:before="0" w:beforeAutospacing="0" w:after="0" w:afterAutospacing="0" w:line="360" w:lineRule="auto"/>
        <w:textAlignment w:val="baseline"/>
        <w:rPr>
          <w:rFonts w:ascii="Sennheiser Office" w:eastAsiaTheme="minorHAnsi" w:hAnsi="Sennheiser Office" w:cs="Segoe UI"/>
          <w:b/>
          <w:bCs/>
          <w:color w:val="000000" w:themeColor="text1"/>
          <w:sz w:val="20"/>
          <w:szCs w:val="20"/>
          <w:lang w:val="fr-FR" w:eastAsia="en-US"/>
        </w:rPr>
      </w:pPr>
      <w:r w:rsidRPr="004F7316">
        <w:rPr>
          <w:rFonts w:ascii="Sennheiser Office" w:eastAsiaTheme="minorHAnsi" w:hAnsi="Sennheiser Office" w:cs="Segoe UI"/>
          <w:b/>
          <w:bCs/>
          <w:color w:val="000000" w:themeColor="text1"/>
          <w:sz w:val="20"/>
          <w:szCs w:val="20"/>
          <w:lang w:val="fr-FR" w:eastAsia="en-US"/>
        </w:rPr>
        <w:t>Prix et disponibilité</w:t>
      </w:r>
    </w:p>
    <w:p w14:paraId="497F29DA" w14:textId="6008A26E" w:rsidR="00952EDC" w:rsidRDefault="00952EDC" w:rsidP="004F7316">
      <w:pPr>
        <w:pStyle w:val="paragraph"/>
        <w:spacing w:before="0" w:beforeAutospacing="0" w:after="0" w:afterAutospacing="0" w:line="360" w:lineRule="auto"/>
        <w:textAlignment w:val="baseline"/>
        <w:rPr>
          <w:rFonts w:ascii="Sennheiser Office" w:eastAsiaTheme="minorHAnsi" w:hAnsi="Sennheiser Office" w:cs="Segoe UI"/>
          <w:color w:val="000000" w:themeColor="text1"/>
          <w:sz w:val="20"/>
          <w:szCs w:val="20"/>
          <w:lang w:eastAsia="en-US"/>
        </w:rPr>
      </w:pPr>
      <w:proofErr w:type="spellStart"/>
      <w:r w:rsidRPr="00952EDC">
        <w:rPr>
          <w:rFonts w:ascii="Sennheiser Office" w:eastAsiaTheme="minorHAnsi" w:hAnsi="Sennheiser Office" w:cs="Segoe UI"/>
          <w:color w:val="000000" w:themeColor="text1"/>
          <w:sz w:val="20"/>
          <w:szCs w:val="20"/>
          <w:lang w:eastAsia="en-US"/>
        </w:rPr>
        <w:t>Le</w:t>
      </w:r>
      <w:r>
        <w:rPr>
          <w:rFonts w:ascii="Sennheiser Office" w:eastAsiaTheme="minorHAnsi" w:hAnsi="Sennheiser Office" w:cs="Segoe UI"/>
          <w:color w:val="000000" w:themeColor="text1"/>
          <w:sz w:val="20"/>
          <w:szCs w:val="20"/>
          <w:lang w:eastAsia="en-US"/>
        </w:rPr>
        <w:t>s</w:t>
      </w:r>
      <w:proofErr w:type="spellEnd"/>
      <w:r w:rsidRPr="00952EDC">
        <w:rPr>
          <w:rFonts w:ascii="Sennheiser Office" w:eastAsiaTheme="minorHAnsi" w:hAnsi="Sennheiser Office" w:cs="Segoe UI"/>
          <w:color w:val="000000" w:themeColor="text1"/>
          <w:sz w:val="20"/>
          <w:szCs w:val="20"/>
          <w:lang w:eastAsia="en-US"/>
        </w:rPr>
        <w:t xml:space="preserve"> Sennheiser MOMENTUM True Wireless 4 </w:t>
      </w:r>
      <w:proofErr w:type="spellStart"/>
      <w:r>
        <w:rPr>
          <w:rFonts w:ascii="Sennheiser Office" w:eastAsiaTheme="minorHAnsi" w:hAnsi="Sennheiser Office" w:cs="Segoe UI"/>
          <w:color w:val="000000" w:themeColor="text1"/>
          <w:sz w:val="20"/>
          <w:szCs w:val="20"/>
          <w:lang w:eastAsia="en-US"/>
        </w:rPr>
        <w:t>seront</w:t>
      </w:r>
      <w:proofErr w:type="spellEnd"/>
      <w:r w:rsidRPr="00952EDC">
        <w:rPr>
          <w:rFonts w:ascii="Sennheiser Office" w:eastAsiaTheme="minorHAnsi" w:hAnsi="Sennheiser Office" w:cs="Segoe UI"/>
          <w:color w:val="000000" w:themeColor="text1"/>
          <w:sz w:val="20"/>
          <w:szCs w:val="20"/>
          <w:lang w:eastAsia="en-US"/>
        </w:rPr>
        <w:t xml:space="preserve"> disponible</w:t>
      </w:r>
      <w:r>
        <w:rPr>
          <w:rFonts w:ascii="Sennheiser Office" w:eastAsiaTheme="minorHAnsi" w:hAnsi="Sennheiser Office" w:cs="Segoe UI"/>
          <w:color w:val="000000" w:themeColor="text1"/>
          <w:sz w:val="20"/>
          <w:szCs w:val="20"/>
          <w:lang w:eastAsia="en-US"/>
        </w:rPr>
        <w:t>s</w:t>
      </w:r>
      <w:r w:rsidRPr="00952EDC">
        <w:rPr>
          <w:rFonts w:ascii="Sennheiser Office" w:eastAsiaTheme="minorHAnsi" w:hAnsi="Sennheiser Office" w:cs="Segoe UI"/>
          <w:color w:val="000000" w:themeColor="text1"/>
          <w:sz w:val="20"/>
          <w:szCs w:val="20"/>
          <w:lang w:eastAsia="en-US"/>
        </w:rPr>
        <w:t xml:space="preserve"> </w:t>
      </w:r>
      <w:proofErr w:type="spellStart"/>
      <w:r w:rsidRPr="00952EDC">
        <w:rPr>
          <w:rFonts w:ascii="Sennheiser Office" w:eastAsiaTheme="minorHAnsi" w:hAnsi="Sennheiser Office" w:cs="Segoe UI"/>
          <w:color w:val="000000" w:themeColor="text1"/>
          <w:sz w:val="20"/>
          <w:szCs w:val="20"/>
          <w:lang w:eastAsia="en-US"/>
        </w:rPr>
        <w:t>dès</w:t>
      </w:r>
      <w:proofErr w:type="spellEnd"/>
      <w:r w:rsidRPr="00952EDC">
        <w:rPr>
          <w:rFonts w:ascii="Sennheiser Office" w:eastAsiaTheme="minorHAnsi" w:hAnsi="Sennheiser Office" w:cs="Segoe UI"/>
          <w:color w:val="000000" w:themeColor="text1"/>
          <w:sz w:val="20"/>
          <w:szCs w:val="20"/>
          <w:lang w:eastAsia="en-US"/>
        </w:rPr>
        <w:t xml:space="preserve"> </w:t>
      </w:r>
      <w:proofErr w:type="spellStart"/>
      <w:r w:rsidRPr="00952EDC">
        <w:rPr>
          <w:rFonts w:ascii="Sennheiser Office" w:eastAsiaTheme="minorHAnsi" w:hAnsi="Sennheiser Office" w:cs="Segoe UI"/>
          <w:color w:val="000000" w:themeColor="text1"/>
          <w:sz w:val="20"/>
          <w:szCs w:val="20"/>
          <w:lang w:eastAsia="en-US"/>
        </w:rPr>
        <w:t>aujourd'hui</w:t>
      </w:r>
      <w:proofErr w:type="spellEnd"/>
      <w:r w:rsidRPr="00952EDC">
        <w:rPr>
          <w:rFonts w:ascii="Sennheiser Office" w:eastAsiaTheme="minorHAnsi" w:hAnsi="Sennheiser Office" w:cs="Segoe UI"/>
          <w:color w:val="000000" w:themeColor="text1"/>
          <w:sz w:val="20"/>
          <w:szCs w:val="20"/>
          <w:lang w:eastAsia="en-US"/>
        </w:rPr>
        <w:t xml:space="preserve"> en </w:t>
      </w:r>
      <w:proofErr w:type="spellStart"/>
      <w:r w:rsidRPr="00952EDC">
        <w:rPr>
          <w:rFonts w:ascii="Sennheiser Office" w:eastAsiaTheme="minorHAnsi" w:hAnsi="Sennheiser Office" w:cs="Segoe UI"/>
          <w:color w:val="000000" w:themeColor="text1"/>
          <w:sz w:val="20"/>
          <w:szCs w:val="20"/>
          <w:lang w:eastAsia="en-US"/>
        </w:rPr>
        <w:t>trois</w:t>
      </w:r>
      <w:proofErr w:type="spellEnd"/>
      <w:r w:rsidRPr="00952EDC">
        <w:rPr>
          <w:rFonts w:ascii="Sennheiser Office" w:eastAsiaTheme="minorHAnsi" w:hAnsi="Sennheiser Office" w:cs="Segoe UI"/>
          <w:color w:val="000000" w:themeColor="text1"/>
          <w:sz w:val="20"/>
          <w:szCs w:val="20"/>
          <w:lang w:eastAsia="en-US"/>
        </w:rPr>
        <w:t xml:space="preserve"> </w:t>
      </w:r>
      <w:proofErr w:type="spellStart"/>
      <w:r w:rsidRPr="00952EDC">
        <w:rPr>
          <w:rFonts w:ascii="Sennheiser Office" w:eastAsiaTheme="minorHAnsi" w:hAnsi="Sennheiser Office" w:cs="Segoe UI"/>
          <w:color w:val="000000" w:themeColor="text1"/>
          <w:sz w:val="20"/>
          <w:szCs w:val="20"/>
          <w:lang w:eastAsia="en-US"/>
        </w:rPr>
        <w:t>coloris</w:t>
      </w:r>
      <w:proofErr w:type="spellEnd"/>
      <w:r w:rsidRPr="00952EDC">
        <w:rPr>
          <w:rFonts w:ascii="Sennheiser Office" w:eastAsiaTheme="minorHAnsi" w:hAnsi="Sennheiser Office" w:cs="Segoe UI"/>
          <w:color w:val="000000" w:themeColor="text1"/>
          <w:sz w:val="20"/>
          <w:szCs w:val="20"/>
          <w:lang w:eastAsia="en-US"/>
        </w:rPr>
        <w:t xml:space="preserve"> : Black Copper, Metallic </w:t>
      </w:r>
      <w:proofErr w:type="spellStart"/>
      <w:r w:rsidRPr="00952EDC">
        <w:rPr>
          <w:rFonts w:ascii="Sennheiser Office" w:eastAsiaTheme="minorHAnsi" w:hAnsi="Sennheiser Office" w:cs="Segoe UI"/>
          <w:color w:val="000000" w:themeColor="text1"/>
          <w:sz w:val="20"/>
          <w:szCs w:val="20"/>
          <w:lang w:eastAsia="en-US"/>
        </w:rPr>
        <w:t>Silver</w:t>
      </w:r>
      <w:proofErr w:type="spellEnd"/>
      <w:r w:rsidRPr="00952EDC">
        <w:rPr>
          <w:rFonts w:ascii="Sennheiser Office" w:eastAsiaTheme="minorHAnsi" w:hAnsi="Sennheiser Office" w:cs="Segoe UI"/>
          <w:color w:val="000000" w:themeColor="text1"/>
          <w:sz w:val="20"/>
          <w:szCs w:val="20"/>
          <w:lang w:eastAsia="en-US"/>
        </w:rPr>
        <w:t xml:space="preserve"> et Graphite </w:t>
      </w:r>
      <w:proofErr w:type="spellStart"/>
      <w:r w:rsidRPr="00952EDC">
        <w:rPr>
          <w:rFonts w:ascii="Sennheiser Office" w:eastAsiaTheme="minorHAnsi" w:hAnsi="Sennheiser Office" w:cs="Segoe UI"/>
          <w:color w:val="000000" w:themeColor="text1"/>
          <w:sz w:val="20"/>
          <w:szCs w:val="20"/>
          <w:lang w:eastAsia="en-US"/>
        </w:rPr>
        <w:t>pour</w:t>
      </w:r>
      <w:proofErr w:type="spellEnd"/>
      <w:r w:rsidRPr="00952EDC">
        <w:rPr>
          <w:rFonts w:ascii="Sennheiser Office" w:eastAsiaTheme="minorHAnsi" w:hAnsi="Sennheiser Office" w:cs="Segoe UI"/>
          <w:color w:val="000000" w:themeColor="text1"/>
          <w:sz w:val="20"/>
          <w:szCs w:val="20"/>
          <w:lang w:eastAsia="en-US"/>
        </w:rPr>
        <w:t xml:space="preserve"> </w:t>
      </w:r>
      <w:proofErr w:type="spellStart"/>
      <w:r w:rsidRPr="00952EDC">
        <w:rPr>
          <w:rFonts w:ascii="Sennheiser Office" w:eastAsiaTheme="minorHAnsi" w:hAnsi="Sennheiser Office" w:cs="Segoe UI"/>
          <w:color w:val="000000" w:themeColor="text1"/>
          <w:sz w:val="20"/>
          <w:szCs w:val="20"/>
          <w:lang w:eastAsia="en-US"/>
        </w:rPr>
        <w:t>un</w:t>
      </w:r>
      <w:proofErr w:type="spellEnd"/>
      <w:r w:rsidRPr="00952EDC">
        <w:rPr>
          <w:rFonts w:ascii="Sennheiser Office" w:eastAsiaTheme="minorHAnsi" w:hAnsi="Sennheiser Office" w:cs="Segoe UI"/>
          <w:color w:val="000000" w:themeColor="text1"/>
          <w:sz w:val="20"/>
          <w:szCs w:val="20"/>
          <w:lang w:eastAsia="en-US"/>
        </w:rPr>
        <w:t xml:space="preserve"> </w:t>
      </w:r>
      <w:proofErr w:type="spellStart"/>
      <w:r w:rsidRPr="00952EDC">
        <w:rPr>
          <w:rFonts w:ascii="Sennheiser Office" w:eastAsiaTheme="minorHAnsi" w:hAnsi="Sennheiser Office" w:cs="Segoe UI"/>
          <w:color w:val="000000" w:themeColor="text1"/>
          <w:sz w:val="20"/>
          <w:szCs w:val="20"/>
          <w:lang w:eastAsia="en-US"/>
        </w:rPr>
        <w:t>prix</w:t>
      </w:r>
      <w:proofErr w:type="spellEnd"/>
      <w:r w:rsidRPr="00952EDC">
        <w:rPr>
          <w:rFonts w:ascii="Sennheiser Office" w:eastAsiaTheme="minorHAnsi" w:hAnsi="Sennheiser Office" w:cs="Segoe UI"/>
          <w:color w:val="000000" w:themeColor="text1"/>
          <w:sz w:val="20"/>
          <w:szCs w:val="20"/>
          <w:lang w:eastAsia="en-US"/>
        </w:rPr>
        <w:t xml:space="preserve"> de </w:t>
      </w:r>
      <w:proofErr w:type="spellStart"/>
      <w:r w:rsidRPr="00952EDC">
        <w:rPr>
          <w:rFonts w:ascii="Sennheiser Office" w:eastAsiaTheme="minorHAnsi" w:hAnsi="Sennheiser Office" w:cs="Segoe UI"/>
          <w:color w:val="000000" w:themeColor="text1"/>
          <w:sz w:val="20"/>
          <w:szCs w:val="20"/>
          <w:lang w:eastAsia="en-US"/>
        </w:rPr>
        <w:t>vente</w:t>
      </w:r>
      <w:proofErr w:type="spellEnd"/>
      <w:r w:rsidRPr="00952EDC">
        <w:rPr>
          <w:rFonts w:ascii="Sennheiser Office" w:eastAsiaTheme="minorHAnsi" w:hAnsi="Sennheiser Office" w:cs="Segoe UI"/>
          <w:color w:val="000000" w:themeColor="text1"/>
          <w:sz w:val="20"/>
          <w:szCs w:val="20"/>
          <w:lang w:eastAsia="en-US"/>
        </w:rPr>
        <w:t xml:space="preserve"> </w:t>
      </w:r>
      <w:proofErr w:type="spellStart"/>
      <w:r w:rsidRPr="00952EDC">
        <w:rPr>
          <w:rFonts w:ascii="Sennheiser Office" w:eastAsiaTheme="minorHAnsi" w:hAnsi="Sennheiser Office" w:cs="Segoe UI"/>
          <w:color w:val="000000" w:themeColor="text1"/>
          <w:sz w:val="20"/>
          <w:szCs w:val="20"/>
          <w:lang w:eastAsia="en-US"/>
        </w:rPr>
        <w:t>conseillé</w:t>
      </w:r>
      <w:proofErr w:type="spellEnd"/>
      <w:r w:rsidRPr="00952EDC">
        <w:rPr>
          <w:rFonts w:ascii="Sennheiser Office" w:eastAsiaTheme="minorHAnsi" w:hAnsi="Sennheiser Office" w:cs="Segoe UI"/>
          <w:color w:val="000000" w:themeColor="text1"/>
          <w:sz w:val="20"/>
          <w:szCs w:val="20"/>
          <w:lang w:eastAsia="en-US"/>
        </w:rPr>
        <w:t xml:space="preserve"> de 299,9</w:t>
      </w:r>
      <w:r>
        <w:rPr>
          <w:rFonts w:ascii="Sennheiser Office" w:eastAsiaTheme="minorHAnsi" w:hAnsi="Sennheiser Office" w:cs="Segoe UI"/>
          <w:color w:val="000000" w:themeColor="text1"/>
          <w:sz w:val="20"/>
          <w:szCs w:val="20"/>
          <w:lang w:eastAsia="en-US"/>
        </w:rPr>
        <w:t>0€</w:t>
      </w:r>
      <w:r w:rsidRPr="00952EDC">
        <w:rPr>
          <w:rFonts w:ascii="Sennheiser Office" w:eastAsiaTheme="minorHAnsi" w:hAnsi="Sennheiser Office" w:cs="Segoe UI"/>
          <w:color w:val="000000" w:themeColor="text1"/>
          <w:sz w:val="20"/>
          <w:szCs w:val="20"/>
          <w:lang w:eastAsia="en-US"/>
        </w:rPr>
        <w:t>.</w:t>
      </w:r>
    </w:p>
    <w:p w14:paraId="37F83BA7" w14:textId="49F0D823" w:rsidR="004A5ADC" w:rsidRPr="00776832" w:rsidRDefault="004A5ADC" w:rsidP="004A5ADC">
      <w:pPr>
        <w:pStyle w:val="paragraph"/>
        <w:spacing w:before="0" w:beforeAutospacing="0" w:after="0" w:afterAutospacing="0" w:line="360" w:lineRule="auto"/>
        <w:textAlignment w:val="baseline"/>
        <w:rPr>
          <w:rStyle w:val="normaltextrun"/>
          <w:rFonts w:ascii="Sennheiser Office" w:eastAsia="Sennheiser Office" w:hAnsi="Sennheiser Office" w:cs="Sennheiser Office"/>
          <w:color w:val="000000" w:themeColor="text1"/>
          <w:sz w:val="20"/>
          <w:szCs w:val="20"/>
          <w:lang w:val="fr-FR"/>
        </w:rPr>
      </w:pPr>
    </w:p>
    <w:p w14:paraId="5F5AB1D2" w14:textId="77777777" w:rsidR="004F7316" w:rsidRPr="002D2E39" w:rsidRDefault="004F7316" w:rsidP="00634E62">
      <w:pPr>
        <w:spacing w:line="360" w:lineRule="auto"/>
        <w:rPr>
          <w:rFonts w:ascii="Sennheiser Neue Regular" w:hAnsi="Sennheiser Neue Regular"/>
          <w:sz w:val="10"/>
          <w:szCs w:val="10"/>
          <w:lang w:val="fr-FR"/>
        </w:rPr>
      </w:pPr>
    </w:p>
    <w:p w14:paraId="0B7DB572" w14:textId="1C6616DF" w:rsidR="00946B66" w:rsidRPr="00AF3F8D" w:rsidRDefault="00946B66" w:rsidP="00946B66">
      <w:pPr>
        <w:pStyle w:val="Normal0"/>
        <w:spacing w:line="240" w:lineRule="auto"/>
        <w:ind w:right="-1195"/>
        <w:jc w:val="both"/>
        <w:rPr>
          <w:rFonts w:ascii="Sennheiser Neue Regular" w:hAnsi="Sennheiser Neue Regular"/>
          <w:b/>
          <w:bCs/>
          <w:color w:val="0095D5"/>
          <w:lang w:val="fr-FR"/>
        </w:rPr>
      </w:pPr>
      <w:r w:rsidRPr="00AF3F8D">
        <w:rPr>
          <w:rFonts w:ascii="Sennheiser Neue Regular" w:hAnsi="Sennheiser Neue Regular"/>
          <w:b/>
          <w:bCs/>
          <w:color w:val="0095D5"/>
          <w:lang w:val="fr-FR"/>
        </w:rPr>
        <w:t>À PROPOS DE LA MARQUE SENNHEISER</w:t>
      </w:r>
    </w:p>
    <w:p w14:paraId="70A690DB" w14:textId="6DC94058" w:rsidR="00946B66" w:rsidRPr="00AF3F8D" w:rsidRDefault="00946B66" w:rsidP="00946B66">
      <w:pPr>
        <w:pStyle w:val="paragraph"/>
        <w:spacing w:before="0" w:beforeAutospacing="0" w:after="0" w:afterAutospacing="0"/>
        <w:jc w:val="both"/>
        <w:textAlignment w:val="baseline"/>
        <w:rPr>
          <w:rFonts w:ascii="Sennheiser Neue Regular" w:eastAsiaTheme="minorEastAsia" w:hAnsi="Sennheiser Neue Regular" w:cstheme="minorBidi"/>
          <w:sz w:val="18"/>
          <w:szCs w:val="18"/>
          <w:lang w:val="fr-FR" w:eastAsia="en-US"/>
        </w:rPr>
      </w:pPr>
      <w:r w:rsidRPr="00AF3F8D">
        <w:rPr>
          <w:rFonts w:ascii="Sennheiser Neue Regular" w:eastAsiaTheme="minorEastAsia" w:hAnsi="Sennheiser Neue Regular" w:cstheme="minorBidi"/>
          <w:sz w:val="20"/>
          <w:szCs w:val="20"/>
          <w:lang w:val="fr-FR" w:eastAsia="en-US"/>
        </w:rPr>
        <w:t xml:space="preserve">Nous vivons et respirons l’audio. Nous sommes guidés par une passion, celle de créer </w:t>
      </w:r>
      <w:r w:rsidRPr="00AF3F8D">
        <w:rPr>
          <w:rFonts w:ascii="Sennheiser Neue Regular" w:eastAsiaTheme="minorEastAsia" w:hAnsi="Sennheiser Neue Regular" w:cstheme="minorBidi"/>
          <w:sz w:val="18"/>
          <w:szCs w:val="18"/>
          <w:lang w:val="fr-FR" w:eastAsia="en-US"/>
        </w:rPr>
        <w:t xml:space="preserve">des solutions audios qui font la différence. Façonner l’avenir de l’audio, faire vivre des expériences sonores remarquables à nos clients – c’est ce que la marque Sennheiser représente depuis plus de 75 ans. Les solutions audios professionnelles telles que les microphones, les systèmes de conférence, les technologies de streaming et les systèmes de monitoring font partie de l’activité de Sennheiser </w:t>
      </w:r>
      <w:proofErr w:type="spellStart"/>
      <w:r w:rsidRPr="00AF3F8D">
        <w:rPr>
          <w:rFonts w:ascii="Sennheiser Neue Regular" w:eastAsiaTheme="minorEastAsia" w:hAnsi="Sennheiser Neue Regular" w:cstheme="minorBidi"/>
          <w:sz w:val="18"/>
          <w:szCs w:val="18"/>
          <w:lang w:val="fr-FR" w:eastAsia="en-US"/>
        </w:rPr>
        <w:t>electronic</w:t>
      </w:r>
      <w:proofErr w:type="spellEnd"/>
      <w:r w:rsidRPr="00AF3F8D">
        <w:rPr>
          <w:rFonts w:ascii="Sennheiser Neue Regular" w:eastAsiaTheme="minorEastAsia" w:hAnsi="Sennheiser Neue Regular" w:cstheme="minorBidi"/>
          <w:sz w:val="18"/>
          <w:szCs w:val="18"/>
          <w:lang w:val="fr-FR" w:eastAsia="en-US"/>
        </w:rPr>
        <w:t xml:space="preserve"> </w:t>
      </w:r>
      <w:proofErr w:type="spellStart"/>
      <w:r w:rsidRPr="00AF3F8D">
        <w:rPr>
          <w:rFonts w:ascii="Sennheiser Neue Regular" w:eastAsiaTheme="minorEastAsia" w:hAnsi="Sennheiser Neue Regular" w:cstheme="minorBidi"/>
          <w:sz w:val="18"/>
          <w:szCs w:val="18"/>
          <w:lang w:val="fr-FR" w:eastAsia="en-US"/>
        </w:rPr>
        <w:t>GmbH</w:t>
      </w:r>
      <w:proofErr w:type="spellEnd"/>
      <w:r w:rsidRPr="00AF3F8D">
        <w:rPr>
          <w:rFonts w:ascii="Sennheiser Neue Regular" w:eastAsiaTheme="minorEastAsia" w:hAnsi="Sennheiser Neue Regular" w:cstheme="minorBidi"/>
          <w:sz w:val="18"/>
          <w:szCs w:val="18"/>
          <w:lang w:val="fr-FR" w:eastAsia="en-US"/>
        </w:rPr>
        <w:t xml:space="preserve"> &amp; Co. KG. Tandis que les équipements grand public, comme les casques, les barres de son, les écouteurs et les aides auditives, sont développés et distribués par </w:t>
      </w:r>
      <w:proofErr w:type="spellStart"/>
      <w:r w:rsidRPr="00AF3F8D">
        <w:rPr>
          <w:rFonts w:ascii="Sennheiser Neue Regular" w:eastAsiaTheme="minorEastAsia" w:hAnsi="Sennheiser Neue Regular" w:cstheme="minorBidi"/>
          <w:sz w:val="18"/>
          <w:szCs w:val="18"/>
          <w:lang w:val="fr-FR" w:eastAsia="en-US"/>
        </w:rPr>
        <w:t>Sonova</w:t>
      </w:r>
      <w:proofErr w:type="spellEnd"/>
      <w:r w:rsidRPr="00AF3F8D">
        <w:rPr>
          <w:rFonts w:ascii="Sennheiser Neue Regular" w:eastAsiaTheme="minorEastAsia" w:hAnsi="Sennheiser Neue Regular" w:cstheme="minorBidi"/>
          <w:sz w:val="18"/>
          <w:szCs w:val="18"/>
          <w:lang w:val="fr-FR" w:eastAsia="en-US"/>
        </w:rPr>
        <w:t xml:space="preserve"> Holding AG sous la licence de Sennheiser.  </w:t>
      </w:r>
    </w:p>
    <w:p w14:paraId="41101579" w14:textId="47AC8BF1" w:rsidR="00946B66" w:rsidRPr="00AF3F8D" w:rsidRDefault="00000000" w:rsidP="00946B66">
      <w:pPr>
        <w:pStyle w:val="paragraph"/>
        <w:spacing w:before="0" w:beforeAutospacing="0" w:after="0" w:afterAutospacing="0"/>
        <w:textAlignment w:val="baseline"/>
        <w:rPr>
          <w:rFonts w:ascii="Sennheiser Neue Regular" w:eastAsiaTheme="minorEastAsia" w:hAnsi="Sennheiser Neue Regular" w:cstheme="minorBidi"/>
          <w:sz w:val="20"/>
          <w:szCs w:val="20"/>
          <w:lang w:val="fr-FR"/>
        </w:rPr>
      </w:pPr>
      <w:hyperlink r:id="rId15">
        <w:r w:rsidR="00946B66" w:rsidRPr="00AF3F8D">
          <w:rPr>
            <w:rStyle w:val="normaltextrun"/>
            <w:rFonts w:ascii="Sennheiser Neue Regular" w:eastAsiaTheme="minorEastAsia" w:hAnsi="Sennheiser Neue Regular" w:cstheme="minorBidi"/>
            <w:color w:val="0095D5" w:themeColor="accent1"/>
            <w:sz w:val="20"/>
            <w:szCs w:val="20"/>
            <w:lang w:val="fr-FR"/>
          </w:rPr>
          <w:t>www.sennheiser.com</w:t>
        </w:r>
      </w:hyperlink>
      <w:r w:rsidR="00946B66" w:rsidRPr="00AF3F8D">
        <w:rPr>
          <w:rStyle w:val="normaltextrun"/>
          <w:rFonts w:ascii="Sennheiser Neue Regular" w:eastAsiaTheme="minorEastAsia" w:hAnsi="Sennheiser Neue Regular" w:cstheme="minorBidi"/>
          <w:color w:val="0095D5" w:themeColor="accent1"/>
          <w:sz w:val="20"/>
          <w:szCs w:val="20"/>
          <w:lang w:val="fr-FR"/>
        </w:rPr>
        <w:t> </w:t>
      </w:r>
      <w:r w:rsidR="00946B66" w:rsidRPr="00AF3F8D">
        <w:rPr>
          <w:rStyle w:val="eop"/>
          <w:rFonts w:ascii="Sennheiser Neue Regular" w:eastAsiaTheme="minorEastAsia" w:hAnsi="Sennheiser Neue Regular" w:cstheme="minorBidi"/>
          <w:color w:val="0095D5" w:themeColor="accent1"/>
          <w:sz w:val="20"/>
          <w:szCs w:val="20"/>
          <w:lang w:val="fr-FR"/>
        </w:rPr>
        <w:t> </w:t>
      </w:r>
    </w:p>
    <w:p w14:paraId="21149CCC" w14:textId="77777777" w:rsidR="00946B66" w:rsidRPr="00AF3F8D" w:rsidRDefault="00000000" w:rsidP="00946B66">
      <w:pPr>
        <w:pStyle w:val="paragraph"/>
        <w:spacing w:before="0" w:beforeAutospacing="0" w:after="0" w:afterAutospacing="0"/>
        <w:textAlignment w:val="baseline"/>
        <w:rPr>
          <w:rStyle w:val="normaltextrun"/>
          <w:rFonts w:ascii="Sennheiser Neue Regular" w:eastAsiaTheme="minorEastAsia" w:hAnsi="Sennheiser Neue Regular" w:cstheme="minorBidi"/>
          <w:color w:val="0095D5" w:themeColor="accent1"/>
          <w:sz w:val="20"/>
          <w:szCs w:val="20"/>
          <w:lang w:val="fr-FR"/>
        </w:rPr>
      </w:pPr>
      <w:hyperlink r:id="rId16">
        <w:r w:rsidR="00946B66" w:rsidRPr="00AF3F8D">
          <w:rPr>
            <w:rStyle w:val="normaltextrun"/>
            <w:rFonts w:ascii="Sennheiser Neue Regular" w:eastAsiaTheme="minorEastAsia" w:hAnsi="Sennheiser Neue Regular" w:cstheme="minorBidi"/>
            <w:color w:val="0095D5" w:themeColor="accent1"/>
            <w:sz w:val="20"/>
            <w:szCs w:val="20"/>
            <w:lang w:val="fr-FR"/>
          </w:rPr>
          <w:t>www.sennheiser-hearing.com</w:t>
        </w:r>
      </w:hyperlink>
    </w:p>
    <w:p w14:paraId="2ED00FC8" w14:textId="6B0512E1" w:rsidR="00946B66" w:rsidRPr="00AF3F8D" w:rsidRDefault="00946B66" w:rsidP="00946B66">
      <w:pPr>
        <w:pStyle w:val="paragraph"/>
        <w:spacing w:before="0" w:beforeAutospacing="0" w:after="0" w:afterAutospacing="0"/>
        <w:textAlignment w:val="baseline"/>
        <w:rPr>
          <w:rStyle w:val="normaltextrun"/>
          <w:rFonts w:ascii="Sennheiser Neue Regular" w:eastAsiaTheme="minorEastAsia" w:hAnsi="Sennheiser Neue Regular" w:cstheme="minorBidi"/>
          <w:color w:val="0095D5" w:themeColor="accent1"/>
          <w:sz w:val="20"/>
          <w:szCs w:val="20"/>
          <w:lang w:val="fr-FR"/>
        </w:rPr>
      </w:pPr>
    </w:p>
    <w:p w14:paraId="7EFA450B" w14:textId="58014282" w:rsidR="00946B66" w:rsidRPr="00AF3F8D" w:rsidRDefault="00946B66" w:rsidP="00946B66">
      <w:pPr>
        <w:pStyle w:val="paragraph"/>
        <w:spacing w:before="0" w:beforeAutospacing="0" w:after="0" w:afterAutospacing="0"/>
        <w:textAlignment w:val="baseline"/>
        <w:rPr>
          <w:rFonts w:ascii="Sennheiser Neue Regular" w:eastAsiaTheme="minorEastAsia" w:hAnsi="Sennheiser Neue Regular" w:cstheme="minorBidi"/>
          <w:color w:val="0095D5" w:themeColor="accent1"/>
          <w:sz w:val="16"/>
          <w:szCs w:val="16"/>
          <w:lang w:val="fr-FR"/>
        </w:rPr>
      </w:pPr>
    </w:p>
    <w:tbl>
      <w:tblPr>
        <w:tblW w:w="8201" w:type="dxa"/>
        <w:tblLayout w:type="fixed"/>
        <w:tblLook w:val="0000" w:firstRow="0" w:lastRow="0" w:firstColumn="0" w:lastColumn="0" w:noHBand="0" w:noVBand="0"/>
      </w:tblPr>
      <w:tblGrid>
        <w:gridCol w:w="3965"/>
        <w:gridCol w:w="4236"/>
      </w:tblGrid>
      <w:tr w:rsidR="00946B66" w:rsidRPr="00AF3F8D" w14:paraId="0A67FBFF" w14:textId="77777777" w:rsidTr="006035AE">
        <w:trPr>
          <w:cantSplit/>
          <w:trHeight w:val="2065"/>
        </w:trPr>
        <w:tc>
          <w:tcPr>
            <w:tcW w:w="3965" w:type="dxa"/>
            <w:tcBorders>
              <w:top w:val="nil"/>
              <w:left w:val="nil"/>
              <w:bottom w:val="nil"/>
              <w:right w:val="nil"/>
            </w:tcBorders>
          </w:tcPr>
          <w:p w14:paraId="6237AB95" w14:textId="77777777" w:rsidR="00946B66" w:rsidRPr="00AF3F8D" w:rsidRDefault="00946B66" w:rsidP="006035AE">
            <w:pPr>
              <w:spacing w:line="240" w:lineRule="auto"/>
              <w:jc w:val="both"/>
              <w:rPr>
                <w:rFonts w:ascii="Sennheiser Neue Regular" w:eastAsia="Sennheiser Office" w:hAnsi="Sennheiser Neue Regular" w:cs="Sennheiser Office"/>
                <w:b/>
                <w:bCs/>
                <w:szCs w:val="18"/>
                <w:lang w:val="fr-FR"/>
              </w:rPr>
            </w:pPr>
            <w:r w:rsidRPr="00AF3F8D">
              <w:rPr>
                <w:rFonts w:ascii="Sennheiser Neue Regular" w:eastAsia="Sennheiser Office" w:hAnsi="Sennheiser Neue Regular" w:cs="Sennheiser Office"/>
                <w:b/>
                <w:bCs/>
                <w:szCs w:val="18"/>
                <w:lang w:val="fr-FR"/>
              </w:rPr>
              <w:t>Contact Local</w:t>
            </w:r>
          </w:p>
          <w:p w14:paraId="0CBE6540" w14:textId="37FAE2A5" w:rsidR="00946B66" w:rsidRPr="00AF3F8D" w:rsidRDefault="00946B66" w:rsidP="006035AE">
            <w:pPr>
              <w:spacing w:line="240" w:lineRule="auto"/>
              <w:jc w:val="both"/>
              <w:rPr>
                <w:rFonts w:ascii="Sennheiser Neue Regular" w:eastAsia="Sennheiser Office" w:hAnsi="Sennheiser Neue Regular" w:cs="Sennheiser Office"/>
                <w:szCs w:val="18"/>
                <w:lang w:val="fr-FR"/>
              </w:rPr>
            </w:pPr>
            <w:r w:rsidRPr="00AF3F8D">
              <w:rPr>
                <w:rFonts w:ascii="Sennheiser Neue Regular" w:eastAsia="Sennheiser Office" w:hAnsi="Sennheiser Neue Regular" w:cs="Sennheiser Office"/>
                <w:szCs w:val="18"/>
                <w:lang w:val="fr-FR"/>
              </w:rPr>
              <w:t xml:space="preserve">L’Agence </w:t>
            </w:r>
            <w:r w:rsidR="00823441">
              <w:rPr>
                <w:rFonts w:ascii="Sennheiser Neue Regular" w:eastAsia="Sennheiser Office" w:hAnsi="Sennheiser Neue Regular" w:cs="Sennheiser Office"/>
                <w:szCs w:val="18"/>
                <w:lang w:val="fr-FR"/>
              </w:rPr>
              <w:t>TEAM LEWIS</w:t>
            </w:r>
          </w:p>
          <w:p w14:paraId="7F3EEDDC" w14:textId="1BF5EDBB" w:rsidR="00946B66" w:rsidRDefault="00823441" w:rsidP="006035AE">
            <w:pPr>
              <w:spacing w:line="240" w:lineRule="auto"/>
              <w:rPr>
                <w:rFonts w:ascii="Sennheiser Neue Regular" w:eastAsia="Sennheiser Office" w:hAnsi="Sennheiser Neue Regular" w:cs="Sennheiser Office"/>
                <w:color w:val="0095D5"/>
                <w:szCs w:val="18"/>
                <w:lang w:val="fr-FR"/>
              </w:rPr>
            </w:pPr>
            <w:r>
              <w:rPr>
                <w:rFonts w:ascii="Sennheiser Neue Regular" w:eastAsia="Sennheiser Office" w:hAnsi="Sennheiser Neue Regular" w:cs="Sennheiser Office"/>
                <w:color w:val="0095D5"/>
                <w:szCs w:val="18"/>
                <w:lang w:val="fr-FR"/>
              </w:rPr>
              <w:t>Laura Amorosi</w:t>
            </w:r>
          </w:p>
          <w:p w14:paraId="5A9EE120" w14:textId="5A65BD81" w:rsidR="00823441" w:rsidRPr="00823441" w:rsidRDefault="00823441" w:rsidP="006035AE">
            <w:pPr>
              <w:spacing w:line="240" w:lineRule="auto"/>
              <w:rPr>
                <w:rFonts w:ascii="Sennheiser Neue Regular" w:eastAsia="Sennheiser Office" w:hAnsi="Sennheiser Neue Regular" w:cs="Sennheiser Office"/>
                <w:szCs w:val="18"/>
                <w:lang w:val="fr-FR"/>
              </w:rPr>
            </w:pPr>
            <w:r>
              <w:rPr>
                <w:rFonts w:ascii="Sennheiser Neue Regular" w:eastAsia="Sennheiser Office" w:hAnsi="Sennheiser Neue Regular" w:cs="Sennheiser Office"/>
                <w:szCs w:val="18"/>
                <w:lang w:val="fr-FR"/>
              </w:rPr>
              <w:t xml:space="preserve">Campaign </w:t>
            </w:r>
            <w:proofErr w:type="spellStart"/>
            <w:r>
              <w:rPr>
                <w:rFonts w:ascii="Sennheiser Neue Regular" w:eastAsia="Sennheiser Office" w:hAnsi="Sennheiser Neue Regular" w:cs="Sennheiser Office"/>
                <w:szCs w:val="18"/>
                <w:lang w:val="fr-FR"/>
              </w:rPr>
              <w:t>Executive</w:t>
            </w:r>
            <w:proofErr w:type="spellEnd"/>
          </w:p>
          <w:p w14:paraId="2C38182B" w14:textId="075C137A" w:rsidR="00946B66" w:rsidRPr="00AF3F8D" w:rsidRDefault="00946B66" w:rsidP="006035AE">
            <w:pPr>
              <w:spacing w:line="240" w:lineRule="auto"/>
              <w:rPr>
                <w:rFonts w:ascii="Sennheiser Neue Regular" w:eastAsia="Sennheiser Office" w:hAnsi="Sennheiser Neue Regular" w:cs="Sennheiser Office"/>
                <w:szCs w:val="18"/>
              </w:rPr>
            </w:pPr>
            <w:r w:rsidRPr="00AF3F8D">
              <w:rPr>
                <w:rFonts w:ascii="Sennheiser Neue Regular" w:eastAsia="Sennheiser Office" w:hAnsi="Sennheiser Neue Regular" w:cs="Sennheiser Office"/>
                <w:szCs w:val="18"/>
              </w:rPr>
              <w:t xml:space="preserve">Tel : </w:t>
            </w:r>
            <w:r w:rsidR="00823441">
              <w:rPr>
                <w:rFonts w:ascii="Sennheiser Neue Regular" w:eastAsia="Sennheiser Office" w:hAnsi="Sennheiser Neue Regular" w:cs="Sennheiser Office"/>
                <w:szCs w:val="18"/>
              </w:rPr>
              <w:t>0487 69 91 91</w:t>
            </w:r>
          </w:p>
          <w:p w14:paraId="7F03FE36" w14:textId="7217AB69" w:rsidR="00946B66" w:rsidRPr="00AF3F8D" w:rsidRDefault="00000000" w:rsidP="006035AE">
            <w:pPr>
              <w:spacing w:line="240" w:lineRule="auto"/>
              <w:jc w:val="both"/>
              <w:rPr>
                <w:rFonts w:ascii="Sennheiser Neue Regular" w:hAnsi="Sennheiser Neue Regular"/>
                <w:sz w:val="16"/>
                <w:szCs w:val="16"/>
                <w:lang w:val="fr-FR"/>
              </w:rPr>
            </w:pPr>
            <w:hyperlink r:id="rId17" w:history="1">
              <w:r w:rsidR="00823441">
                <w:rPr>
                  <w:rStyle w:val="Hyperlink"/>
                  <w:rFonts w:ascii="Sennheiser Neue Regular" w:eastAsia="Sennheiser Office" w:hAnsi="Sennheiser Neue Regular" w:cs="Sennheiser Office"/>
                  <w:szCs w:val="18"/>
                  <w:lang w:val="de"/>
                </w:rPr>
                <w:t>laura.amorosi@teamlewis.com</w:t>
              </w:r>
            </w:hyperlink>
            <w:r w:rsidR="00946B66" w:rsidRPr="00AF3F8D">
              <w:rPr>
                <w:rFonts w:ascii="Sennheiser Neue Regular" w:hAnsi="Sennheiser Neue Regular"/>
                <w:sz w:val="16"/>
                <w:szCs w:val="16"/>
                <w:lang w:val="fr-FR"/>
              </w:rPr>
              <w:t xml:space="preserve"> </w:t>
            </w:r>
          </w:p>
        </w:tc>
        <w:tc>
          <w:tcPr>
            <w:tcW w:w="4236" w:type="dxa"/>
            <w:tcBorders>
              <w:top w:val="nil"/>
              <w:left w:val="nil"/>
              <w:bottom w:val="nil"/>
              <w:right w:val="nil"/>
            </w:tcBorders>
          </w:tcPr>
          <w:p w14:paraId="573C6097" w14:textId="77777777" w:rsidR="00946B66" w:rsidRPr="00AF3F8D" w:rsidRDefault="00946B66" w:rsidP="006035AE">
            <w:pPr>
              <w:spacing w:line="240" w:lineRule="auto"/>
              <w:jc w:val="both"/>
              <w:rPr>
                <w:rFonts w:ascii="Sennheiser Neue Regular" w:eastAsia="Sennheiser Office" w:hAnsi="Sennheiser Neue Regular" w:cs="Sennheiser Office"/>
                <w:b/>
                <w:bCs/>
                <w:szCs w:val="18"/>
              </w:rPr>
            </w:pPr>
            <w:r w:rsidRPr="00AF3F8D">
              <w:rPr>
                <w:rFonts w:ascii="Sennheiser Neue Regular" w:eastAsia="Sennheiser Office" w:hAnsi="Sennheiser Neue Regular" w:cs="Sennheiser Office"/>
                <w:b/>
                <w:bCs/>
                <w:szCs w:val="18"/>
              </w:rPr>
              <w:t>Contact Global</w:t>
            </w:r>
          </w:p>
          <w:p w14:paraId="42526E2D" w14:textId="77777777" w:rsidR="00946B66" w:rsidRPr="00AF3F8D" w:rsidRDefault="00946B66" w:rsidP="006035AE">
            <w:pPr>
              <w:spacing w:line="240" w:lineRule="auto"/>
              <w:jc w:val="both"/>
              <w:rPr>
                <w:rFonts w:ascii="Sennheiser Neue Regular" w:eastAsia="Sennheiser Office" w:hAnsi="Sennheiser Neue Regular" w:cs="Sennheiser Office"/>
                <w:szCs w:val="18"/>
              </w:rPr>
            </w:pPr>
            <w:proofErr w:type="spellStart"/>
            <w:r w:rsidRPr="00AF3F8D">
              <w:rPr>
                <w:rFonts w:ascii="Sennheiser Neue Regular" w:eastAsia="Sennheiser Office" w:hAnsi="Sennheiser Neue Regular" w:cs="Sennheiser Office"/>
                <w:szCs w:val="18"/>
              </w:rPr>
              <w:t>Sonova</w:t>
            </w:r>
            <w:proofErr w:type="spellEnd"/>
            <w:r w:rsidRPr="00AF3F8D">
              <w:rPr>
                <w:rFonts w:ascii="Sennheiser Neue Regular" w:eastAsia="Sennheiser Office" w:hAnsi="Sennheiser Neue Regular" w:cs="Sennheiser Office"/>
                <w:szCs w:val="18"/>
              </w:rPr>
              <w:t xml:space="preserve"> Consumer Hearing GmbH</w:t>
            </w:r>
          </w:p>
          <w:p w14:paraId="6F598EB5" w14:textId="77777777" w:rsidR="00946B66" w:rsidRPr="00AF3F8D" w:rsidRDefault="00946B66" w:rsidP="006035AE">
            <w:pPr>
              <w:spacing w:line="240" w:lineRule="auto"/>
              <w:rPr>
                <w:rFonts w:ascii="Sennheiser Neue Regular" w:eastAsia="Sennheiser Office" w:hAnsi="Sennheiser Neue Regular" w:cs="Sennheiser Office"/>
                <w:color w:val="0095D5"/>
                <w:szCs w:val="18"/>
              </w:rPr>
            </w:pPr>
            <w:r w:rsidRPr="00AF3F8D">
              <w:rPr>
                <w:rFonts w:ascii="Sennheiser Neue Regular" w:eastAsia="Sennheiser Office" w:hAnsi="Sennheiser Neue Regular" w:cs="Sennheiser Office"/>
                <w:color w:val="0095D5"/>
                <w:szCs w:val="18"/>
              </w:rPr>
              <w:t>Milan Schlegel</w:t>
            </w:r>
          </w:p>
          <w:p w14:paraId="59C4B834" w14:textId="77777777" w:rsidR="00946B66" w:rsidRPr="00AF3F8D" w:rsidRDefault="00946B66" w:rsidP="006035AE">
            <w:pPr>
              <w:spacing w:line="240" w:lineRule="auto"/>
              <w:rPr>
                <w:rFonts w:ascii="Sennheiser Neue Regular" w:eastAsia="Sennheiser Office" w:hAnsi="Sennheiser Neue Regular" w:cs="Sennheiser Office"/>
                <w:szCs w:val="18"/>
              </w:rPr>
            </w:pPr>
            <w:r w:rsidRPr="00AF3F8D">
              <w:rPr>
                <w:rFonts w:ascii="Sennheiser Neue Regular" w:eastAsia="Sennheiser Office" w:hAnsi="Sennheiser Neue Regular" w:cs="Sennheiser Office"/>
                <w:szCs w:val="18"/>
              </w:rPr>
              <w:t>PR and Influencer Manager EMEA</w:t>
            </w:r>
          </w:p>
          <w:p w14:paraId="6ADB85DE" w14:textId="77777777" w:rsidR="00946B66" w:rsidRPr="00AF3F8D" w:rsidRDefault="00946B66" w:rsidP="006035AE">
            <w:pPr>
              <w:spacing w:line="240" w:lineRule="auto"/>
              <w:rPr>
                <w:rFonts w:ascii="Sennheiser Neue Regular" w:eastAsia="Sennheiser Office" w:hAnsi="Sennheiser Neue Regular" w:cs="Sennheiser Office"/>
                <w:szCs w:val="18"/>
                <w:lang w:val="en-US"/>
              </w:rPr>
            </w:pPr>
            <w:r w:rsidRPr="00AF3F8D">
              <w:rPr>
                <w:rFonts w:ascii="Sennheiser Neue Regular" w:eastAsia="Sennheiser Office" w:hAnsi="Sennheiser Neue Regular" w:cs="Sennheiser Office"/>
                <w:szCs w:val="18"/>
                <w:lang w:val="en-US"/>
              </w:rPr>
              <w:t>Sennheiser Headphones &amp; Soundbars</w:t>
            </w:r>
          </w:p>
          <w:p w14:paraId="02AB93D5" w14:textId="77777777" w:rsidR="00946B66" w:rsidRPr="00AF3F8D" w:rsidRDefault="00946B66" w:rsidP="006035AE">
            <w:pPr>
              <w:spacing w:line="240" w:lineRule="auto"/>
              <w:rPr>
                <w:rFonts w:ascii="Sennheiser Neue Regular" w:eastAsia="Sennheiser Office" w:hAnsi="Sennheiser Neue Regular" w:cs="Sennheiser Office"/>
                <w:szCs w:val="18"/>
                <w:lang w:val="en-US"/>
              </w:rPr>
            </w:pPr>
            <w:r w:rsidRPr="00AF3F8D">
              <w:rPr>
                <w:rFonts w:ascii="Sennheiser Neue Regular" w:eastAsia="Sennheiser Office" w:hAnsi="Sennheiser Neue Regular" w:cs="Sennheiser Office"/>
                <w:szCs w:val="18"/>
                <w:lang w:val="en-US"/>
              </w:rPr>
              <w:t>Tel : +49 (0) 5130 9490119</w:t>
            </w:r>
          </w:p>
          <w:p w14:paraId="0B53015D" w14:textId="77777777" w:rsidR="00946B66" w:rsidRPr="00AF3F8D" w:rsidRDefault="00000000" w:rsidP="006035AE">
            <w:pPr>
              <w:spacing w:line="240" w:lineRule="auto"/>
              <w:jc w:val="both"/>
              <w:rPr>
                <w:rFonts w:ascii="Sennheiser Neue Regular" w:eastAsia="Sennheiser Office" w:hAnsi="Sennheiser Neue Regular" w:cs="Sennheiser Office"/>
                <w:color w:val="000000" w:themeColor="hyperlink"/>
                <w:szCs w:val="18"/>
                <w:u w:val="single"/>
                <w:lang w:val="de"/>
              </w:rPr>
            </w:pPr>
            <w:hyperlink r:id="rId18" w:history="1">
              <w:r w:rsidR="00946B66" w:rsidRPr="00AF3F8D">
                <w:rPr>
                  <w:rStyle w:val="Hyperlink"/>
                  <w:rFonts w:ascii="Sennheiser Neue Regular" w:eastAsia="Sennheiser Office" w:hAnsi="Sennheiser Neue Regular" w:cs="Sennheiser Office"/>
                  <w:szCs w:val="18"/>
                  <w:lang w:val="de"/>
                </w:rPr>
                <w:t>milan.schlegel@sennheiser-ce.com</w:t>
              </w:r>
            </w:hyperlink>
          </w:p>
        </w:tc>
      </w:tr>
    </w:tbl>
    <w:p w14:paraId="4FFD6A06" w14:textId="69263370" w:rsidR="00432D96" w:rsidRPr="00AF3F8D" w:rsidRDefault="00432D96" w:rsidP="00432D96">
      <w:pPr>
        <w:pStyle w:val="Contact"/>
        <w:rPr>
          <w:rFonts w:ascii="Sennheiser Neue Regular" w:hAnsi="Sennheiser Neue Regular"/>
          <w:sz w:val="22"/>
        </w:rPr>
        <w:sectPr w:rsidR="00432D96" w:rsidRPr="00AF3F8D" w:rsidSect="00AB03D1">
          <w:headerReference w:type="default" r:id="rId19"/>
          <w:headerReference w:type="first" r:id="rId20"/>
          <w:footerReference w:type="first" r:id="rId21"/>
          <w:type w:val="continuous"/>
          <w:pgSz w:w="11906" w:h="16838" w:code="9"/>
          <w:pgMar w:top="1930" w:right="2608" w:bottom="261" w:left="1418" w:header="1985" w:footer="1072" w:gutter="0"/>
          <w:cols w:space="708"/>
          <w:titlePg/>
          <w:docGrid w:linePitch="360"/>
        </w:sectPr>
      </w:pPr>
    </w:p>
    <w:p w14:paraId="0F684E9E" w14:textId="2D528929" w:rsidR="002A636B" w:rsidRPr="00AF3F8D" w:rsidRDefault="002A636B" w:rsidP="00006AC8">
      <w:pPr>
        <w:rPr>
          <w:rFonts w:ascii="Sennheiser Neue Regular" w:hAnsi="Sennheiser Neue Regular"/>
          <w:szCs w:val="18"/>
          <w:lang w:val="de-DE"/>
        </w:rPr>
      </w:pPr>
    </w:p>
    <w:sectPr w:rsidR="002A636B" w:rsidRPr="00AF3F8D" w:rsidSect="00AB03D1">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DE78B" w14:textId="77777777" w:rsidR="00AB03D1" w:rsidRDefault="00AB03D1" w:rsidP="00CA1EB9">
      <w:pPr>
        <w:spacing w:line="240" w:lineRule="auto"/>
      </w:pPr>
      <w:r>
        <w:separator/>
      </w:r>
    </w:p>
  </w:endnote>
  <w:endnote w:type="continuationSeparator" w:id="0">
    <w:p w14:paraId="2F78D7E2" w14:textId="77777777" w:rsidR="00AB03D1" w:rsidRDefault="00AB03D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0A879188-733F-924C-8F19-ECB83BB2EA54}"/>
  </w:font>
  <w:font w:name="Times New Roman">
    <w:panose1 w:val="02020603050405020304"/>
    <w:charset w:val="00"/>
    <w:family w:val="roman"/>
    <w:pitch w:val="variable"/>
    <w:sig w:usb0="E0002EFF" w:usb1="C000785B" w:usb2="00000009" w:usb3="00000000" w:csb0="000001FF" w:csb1="00000000"/>
    <w:embedRegular r:id="rId2" w:fontKey="{BFF48D05-5A10-1A4E-B9CF-95E6F3A234D5}"/>
    <w:embedBold r:id="rId3" w:fontKey="{39D5A19B-D87E-5A45-8560-A0DD3751A73B}"/>
    <w:embedItalic r:id="rId4" w:fontKey="{A57679C3-FE83-E746-BCCB-03815241046C}"/>
  </w:font>
  <w:font w:name="Courier New">
    <w:panose1 w:val="02070309020205020404"/>
    <w:charset w:val="00"/>
    <w:family w:val="modern"/>
    <w:pitch w:val="fixed"/>
    <w:sig w:usb0="E0002EFF" w:usb1="C0007843" w:usb2="00000009" w:usb3="00000000" w:csb0="000001FF" w:csb1="00000000"/>
    <w:embedRegular r:id="rId5" w:fontKey="{9A96371C-7FF6-CB44-B83C-2428DDCFAB98}"/>
  </w:font>
  <w:font w:name="Wingdings">
    <w:panose1 w:val="05000000000000000000"/>
    <w:charset w:val="4D"/>
    <w:family w:val="decorative"/>
    <w:pitch w:val="variable"/>
    <w:sig w:usb0="00000003" w:usb1="00000000" w:usb2="00000000" w:usb3="00000000" w:csb0="80000001" w:csb1="00000000"/>
    <w:embedRegular r:id="rId6" w:fontKey="{3268B07D-D6C1-8F48-8EF3-18987ABECA40}"/>
  </w:font>
  <w:font w:name="Sennheiser Office">
    <w:altName w:val="Calibri"/>
    <w:panose1 w:val="020B0604020202020204"/>
    <w:charset w:val="00"/>
    <w:family w:val="swiss"/>
    <w:pitch w:val="variable"/>
    <w:sig w:usb0="A00000AF" w:usb1="500020D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0" w:fontKey="{A7AA47B2-786B-314B-B47D-AF663EA53B76}"/>
  </w:font>
  <w:font w:name="Sen">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embedRegular r:id="rId13" w:fontKey="{01B28652-9285-AE42-A4F0-270B64D1CC3A}"/>
    <w:embedBold r:id="rId14" w:fontKey="{8BEB265A-DF50-8D44-BD38-2FD2ADB4A725}"/>
  </w:font>
  <w:font w:name="Segoe UI">
    <w:panose1 w:val="020B0502040204020203"/>
    <w:charset w:val="00"/>
    <w:family w:val="swiss"/>
    <w:pitch w:val="variable"/>
    <w:sig w:usb0="E4002EFF" w:usb1="C000E47F" w:usb2="00000009" w:usb3="00000000" w:csb0="000001FF" w:csb1="00000000"/>
    <w:embedRegular r:id="rId15" w:fontKey="{67505BAB-27E2-404F-BB06-8FAE0D1902B8}"/>
    <w:embedBold r:id="rId16" w:fontKey="{4051F8FD-6B50-3840-9DCE-BC31C3C3014F}"/>
    <w:embedItalic r:id="rId17" w:fontKey="{11604291-39B1-984C-A04A-F8586A6452FB}"/>
  </w:font>
  <w:font w:name="Sennheiser Neue Regular">
    <w:altName w:val="Calibri"/>
    <w:panose1 w:val="020B0604020202020204"/>
    <w:charset w:val="4D"/>
    <w:family w:val="auto"/>
    <w:notTrueType/>
    <w:pitch w:val="variable"/>
    <w:sig w:usb0="A00000AF" w:usb1="500020D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ooter"/>
    </w:pPr>
    <w:r>
      <w:rPr>
        <w:noProof/>
        <w:lang w:val="de-DE" w:eastAsia="de-DE"/>
      </w:rPr>
      <w:drawing>
        <wp:anchor distT="0" distB="0" distL="114300" distR="114300" simplePos="0" relativeHeight="251662336"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F690D" w14:textId="77777777" w:rsidR="00AB03D1" w:rsidRDefault="00AB03D1" w:rsidP="00CA1EB9">
      <w:pPr>
        <w:spacing w:line="240" w:lineRule="auto"/>
      </w:pPr>
      <w:r>
        <w:separator/>
      </w:r>
    </w:p>
  </w:footnote>
  <w:footnote w:type="continuationSeparator" w:id="0">
    <w:p w14:paraId="6BD8F922" w14:textId="77777777" w:rsidR="00AB03D1" w:rsidRDefault="00AB03D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77777777" w:rsidR="0089169D" w:rsidRDefault="0089169D">
    <w:pPr>
      <w:pStyle w:val="Header"/>
    </w:pPr>
    <w:r>
      <w:rPr>
        <w:noProof/>
        <w:lang w:val="de-DE" w:eastAsia="de-DE"/>
      </w:rPr>
      <mc:AlternateContent>
        <mc:Choice Requires="wps">
          <w:drawing>
            <wp:anchor distT="0" distB="0" distL="114300" distR="114300" simplePos="0" relativeHeight="251670528"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7B1A8BF8" w:rsidR="0089169D" w:rsidRDefault="0089169D" w:rsidP="00144D7C">
                          <w:pPr>
                            <w:pStyle w:val="Info"/>
                            <w:jc w:val="right"/>
                          </w:pPr>
                          <w:r>
                            <w:fldChar w:fldCharType="begin"/>
                          </w:r>
                          <w:r>
                            <w:instrText xml:space="preserve"> PAGE  \* Arabic  \* MERGEFORMAT </w:instrText>
                          </w:r>
                          <w:r>
                            <w:fldChar w:fldCharType="separate"/>
                          </w:r>
                          <w:r w:rsidR="00DD1C58">
                            <w:rPr>
                              <w:noProof/>
                            </w:rPr>
                            <w:t>3</w:t>
                          </w:r>
                          <w:r>
                            <w:fldChar w:fldCharType="end"/>
                          </w:r>
                          <w:r w:rsidRPr="00CA1EB9">
                            <w:t>/</w:t>
                          </w:r>
                          <w:fldSimple w:instr=" NUMPAGES  \* Arabic  \* MERGEFORMAT ">
                            <w:r w:rsidR="00DD1C58">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79077" id="_x0000_t202" coordsize="21600,21600" o:spt="202" path="m,l,21600r21600,l21600,xe">
              <v:stroke joinstyle="miter"/>
              <v:path gradientshapeok="t" o:connecttype="rect"/>
            </v:shapetype>
            <v:shape id="Textfeld 31" o:spid="_x0000_s1026" type="#_x0000_t202" style="position:absolute;margin-left:470pt;margin-top:43.3pt;width:67.8pt;height:13.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" filled="f" stroked="f" strokeweight=".5pt">
              <v:textbox inset="0,0,0,0">
                <w:txbxContent>
                  <w:p w14:paraId="47D93FC5" w14:textId="7B1A8BF8" w:rsidR="0089169D" w:rsidRDefault="0089169D" w:rsidP="00144D7C">
                    <w:pPr>
                      <w:pStyle w:val="Info"/>
                      <w:jc w:val="right"/>
                    </w:pPr>
                    <w:r>
                      <w:fldChar w:fldCharType="begin"/>
                    </w:r>
                    <w:r>
                      <w:instrText xml:space="preserve"> PAGE  \* Arabic  \* MERGEFORMAT </w:instrText>
                    </w:r>
                    <w:r>
                      <w:fldChar w:fldCharType="separate"/>
                    </w:r>
                    <w:r w:rsidR="00DD1C58">
                      <w:rPr>
                        <w:noProof/>
                      </w:rPr>
                      <w:t>3</w:t>
                    </w:r>
                    <w:r>
                      <w:fldChar w:fldCharType="end"/>
                    </w:r>
                    <w:r w:rsidRPr="00CA1EB9">
                      <w:t>/</w:t>
                    </w:r>
                    <w:fldSimple w:instr=" NUMPAGES  \* Arabic  \* MERGEFORMAT ">
                      <w:r w:rsidR="00DD1C58">
                        <w:rPr>
                          <w:noProof/>
                        </w:rPr>
                        <w:t>3</w:t>
                      </w:r>
                    </w:fldSimple>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66432"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7C4AEA1A" w:rsidR="0089169D" w:rsidRPr="00FA1A9E" w:rsidRDefault="00EF2A24"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6D98" id="Textfeld 192" o:spid="_x0000_s1027" type="#_x0000_t202" style="position:absolute;margin-left:193.5pt;margin-top:30.75pt;width:345.25pt;height:28.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" filled="f" stroked="f" strokeweight=".5pt">
              <v:textbox inset="0,0,0,0">
                <w:txbxContent>
                  <w:p w14:paraId="13A1AB15" w14:textId="7C4AEA1A" w:rsidR="0089169D" w:rsidRPr="00FA1A9E" w:rsidRDefault="00EF2A24"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v:textbox>
              <w10:wrap anchorx="page" anchory="page"/>
              <w10:anchorlock/>
            </v:shape>
          </w:pict>
        </mc:Fallback>
      </mc:AlternateContent>
    </w:r>
    <w:r>
      <w:rPr>
        <w:noProof/>
        <w:lang w:val="de-DE" w:eastAsia="de-DE"/>
      </w:rPr>
      <w:drawing>
        <wp:anchor distT="0" distB="0" distL="114300" distR="114300" simplePos="0" relativeHeight="251660288"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77777777" w:rsidR="0089169D" w:rsidRDefault="0089169D">
    <w:pPr>
      <w:pStyle w:val="Header"/>
    </w:pPr>
    <w:r>
      <w:rPr>
        <w:noProof/>
        <w:lang w:val="de-DE" w:eastAsia="de-DE"/>
      </w:rPr>
      <mc:AlternateContent>
        <mc:Choice Requires="wps">
          <w:drawing>
            <wp:anchor distT="0" distB="0" distL="114300" distR="114300" simplePos="0" relativeHeight="251668480" behindDoc="0" locked="1" layoutInCell="1" allowOverlap="1" wp14:anchorId="41356A8C" wp14:editId="39455FFE">
              <wp:simplePos x="0" y="0"/>
              <wp:positionH relativeFrom="page">
                <wp:posOffset>5967095</wp:posOffset>
              </wp:positionH>
              <wp:positionV relativeFrom="page">
                <wp:posOffset>554355</wp:posOffset>
              </wp:positionV>
              <wp:extent cx="857250" cy="172720"/>
              <wp:effectExtent l="0" t="0" r="0" b="0"/>
              <wp:wrapNone/>
              <wp:docPr id="193" name="Textfeld 193"/>
              <wp:cNvGraphicFramePr/>
              <a:graphic xmlns:a="http://schemas.openxmlformats.org/drawingml/2006/main">
                <a:graphicData uri="http://schemas.microsoft.com/office/word/2010/wordprocessingShape">
                  <wps:wsp>
                    <wps:cNvSpPr txBox="1"/>
                    <wps:spPr>
                      <a:xfrm>
                        <a:off x="0" y="0"/>
                        <a:ext cx="857250" cy="172720"/>
                      </a:xfrm>
                      <a:prstGeom prst="rect">
                        <a:avLst/>
                      </a:prstGeom>
                      <a:noFill/>
                      <a:ln w="6350">
                        <a:noFill/>
                      </a:ln>
                    </wps:spPr>
                    <wps:txbx>
                      <w:txbxContent>
                        <w:p w14:paraId="268CDA95" w14:textId="59D47D06" w:rsidR="0089169D" w:rsidRDefault="0089169D" w:rsidP="00144D7C">
                          <w:pPr>
                            <w:pStyle w:val="Info"/>
                            <w:jc w:val="right"/>
                          </w:pPr>
                          <w:r>
                            <w:fldChar w:fldCharType="begin"/>
                          </w:r>
                          <w:r>
                            <w:instrText xml:space="preserve"> PAGE  \* Arabic  \* MERGEFORMAT </w:instrText>
                          </w:r>
                          <w:r>
                            <w:fldChar w:fldCharType="separate"/>
                          </w:r>
                          <w:r w:rsidR="00DD1C58">
                            <w:rPr>
                              <w:noProof/>
                            </w:rPr>
                            <w:t>1</w:t>
                          </w:r>
                          <w:r>
                            <w:fldChar w:fldCharType="end"/>
                          </w:r>
                          <w:r w:rsidRPr="00CA1EB9">
                            <w:t>/</w:t>
                          </w:r>
                          <w:fldSimple w:instr=" NUMPAGES  \* Arabic  \* MERGEFORMAT ">
                            <w:r w:rsidR="00DD1C58">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356A8C" id="_x0000_t202" coordsize="21600,21600" o:spt="202" path="m,l,21600r21600,l21600,xe">
              <v:stroke joinstyle="miter"/>
              <v:path gradientshapeok="t" o:connecttype="rect"/>
            </v:shapetype>
            <v:shape id="Textfeld 193" o:spid="_x0000_s1028" type="#_x0000_t202" style="position:absolute;margin-left:469.85pt;margin-top:43.65pt;width:67.5pt;height:13.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" filled="f" stroked="f" strokeweight=".5pt">
              <v:textbox inset="0,0,0,0">
                <w:txbxContent>
                  <w:p w14:paraId="268CDA95" w14:textId="59D47D06" w:rsidR="0089169D" w:rsidRDefault="0089169D" w:rsidP="00144D7C">
                    <w:pPr>
                      <w:pStyle w:val="Info"/>
                      <w:jc w:val="right"/>
                    </w:pPr>
                    <w:r>
                      <w:fldChar w:fldCharType="begin"/>
                    </w:r>
                    <w:r>
                      <w:instrText xml:space="preserve"> PAGE  \* Arabic  \* MERGEFORMAT </w:instrText>
                    </w:r>
                    <w:r>
                      <w:fldChar w:fldCharType="separate"/>
                    </w:r>
                    <w:r w:rsidR="00DD1C58">
                      <w:rPr>
                        <w:noProof/>
                      </w:rPr>
                      <w:t>1</w:t>
                    </w:r>
                    <w:r>
                      <w:fldChar w:fldCharType="end"/>
                    </w:r>
                    <w:r w:rsidRPr="00CA1EB9">
                      <w:t>/</w:t>
                    </w:r>
                    <w:fldSimple w:instr=" NUMPAGES  \* Arabic  \* MERGEFORMAT ">
                      <w:r w:rsidR="00DD1C58">
                        <w:rPr>
                          <w:noProof/>
                        </w:rPr>
                        <w:t>3</w:t>
                      </w:r>
                    </w:fldSimple>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64384" behindDoc="0" locked="1" layoutInCell="1" allowOverlap="1" wp14:anchorId="358052AA" wp14:editId="16F010DD">
              <wp:simplePos x="0" y="0"/>
              <wp:positionH relativeFrom="page">
                <wp:posOffset>2457450</wp:posOffset>
              </wp:positionH>
              <wp:positionV relativeFrom="page">
                <wp:posOffset>390525</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525564E" w14:textId="602F8846" w:rsidR="0089169D" w:rsidRPr="00FA1A9E" w:rsidRDefault="00EF2A24"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052AA" id="Textfeld 194" o:spid="_x0000_s1029" type="#_x0000_t202" style="position:absolute;margin-left:193.5pt;margin-top:30.75pt;width:345.25pt;height:28.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" filled="f" stroked="f" strokeweight=".5pt">
              <v:textbox inset="0,0,0,0">
                <w:txbxContent>
                  <w:p w14:paraId="1525564E" w14:textId="602F8846" w:rsidR="0089169D" w:rsidRPr="00FA1A9E" w:rsidRDefault="00EF2A24"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v:textbox>
              <w10:wrap anchorx="page" anchory="page"/>
              <w10:anchorlock/>
            </v:shape>
          </w:pict>
        </mc:Fallback>
      </mc:AlternateContent>
    </w:r>
    <w:r>
      <w:rPr>
        <w:noProof/>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7CE8"/>
    <w:multiLevelType w:val="multilevel"/>
    <w:tmpl w:val="5A829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4AB3A15"/>
    <w:multiLevelType w:val="multilevel"/>
    <w:tmpl w:val="FA6A4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ECF20A8"/>
    <w:multiLevelType w:val="hybridMultilevel"/>
    <w:tmpl w:val="212CD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221F7D"/>
    <w:multiLevelType w:val="multilevel"/>
    <w:tmpl w:val="811A5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F2F64DC"/>
    <w:multiLevelType w:val="hybridMultilevel"/>
    <w:tmpl w:val="54BAF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00637D"/>
    <w:multiLevelType w:val="multilevel"/>
    <w:tmpl w:val="14401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9422FCE"/>
    <w:multiLevelType w:val="multilevel"/>
    <w:tmpl w:val="4B127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BDA1A93"/>
    <w:multiLevelType w:val="hybridMultilevel"/>
    <w:tmpl w:val="48900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8916196">
    <w:abstractNumId w:val="2"/>
  </w:num>
  <w:num w:numId="2" w16cid:durableId="1653288803">
    <w:abstractNumId w:val="4"/>
  </w:num>
  <w:num w:numId="3" w16cid:durableId="290745814">
    <w:abstractNumId w:val="7"/>
  </w:num>
  <w:num w:numId="4" w16cid:durableId="174921684">
    <w:abstractNumId w:val="0"/>
  </w:num>
  <w:num w:numId="5" w16cid:durableId="824511295">
    <w:abstractNumId w:val="5"/>
  </w:num>
  <w:num w:numId="6" w16cid:durableId="64107699">
    <w:abstractNumId w:val="1"/>
  </w:num>
  <w:num w:numId="7" w16cid:durableId="1927762972">
    <w:abstractNumId w:val="3"/>
  </w:num>
  <w:num w:numId="8" w16cid:durableId="1492551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embedTrueTypeFonts/>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fr-FR" w:vendorID="64" w:dllVersion="0" w:nlCheck="1" w:checkStyle="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NKgFANn7uZMtAAAA"/>
  </w:docVars>
  <w:rsids>
    <w:rsidRoot w:val="00CA1EB9"/>
    <w:rsid w:val="000013EC"/>
    <w:rsid w:val="0000494B"/>
    <w:rsid w:val="00006AC8"/>
    <w:rsid w:val="00011CAF"/>
    <w:rsid w:val="00012943"/>
    <w:rsid w:val="000142AF"/>
    <w:rsid w:val="000237BF"/>
    <w:rsid w:val="00035713"/>
    <w:rsid w:val="00036490"/>
    <w:rsid w:val="000435A0"/>
    <w:rsid w:val="000437CE"/>
    <w:rsid w:val="000551BF"/>
    <w:rsid w:val="000567EE"/>
    <w:rsid w:val="00060DB5"/>
    <w:rsid w:val="000611E9"/>
    <w:rsid w:val="00070AAA"/>
    <w:rsid w:val="000849EA"/>
    <w:rsid w:val="00094CDC"/>
    <w:rsid w:val="000B6BD2"/>
    <w:rsid w:val="000C3A97"/>
    <w:rsid w:val="000D642D"/>
    <w:rsid w:val="000D6A95"/>
    <w:rsid w:val="000D720A"/>
    <w:rsid w:val="000D7578"/>
    <w:rsid w:val="000D7B75"/>
    <w:rsid w:val="000E2BC0"/>
    <w:rsid w:val="00103C40"/>
    <w:rsid w:val="00106448"/>
    <w:rsid w:val="00125812"/>
    <w:rsid w:val="00127388"/>
    <w:rsid w:val="001322D3"/>
    <w:rsid w:val="00144D7C"/>
    <w:rsid w:val="00150DE8"/>
    <w:rsid w:val="00153936"/>
    <w:rsid w:val="00157E10"/>
    <w:rsid w:val="001612EE"/>
    <w:rsid w:val="0016167C"/>
    <w:rsid w:val="001728C8"/>
    <w:rsid w:val="00173828"/>
    <w:rsid w:val="00173CE4"/>
    <w:rsid w:val="00174DA9"/>
    <w:rsid w:val="00192162"/>
    <w:rsid w:val="00194D9C"/>
    <w:rsid w:val="001B51C6"/>
    <w:rsid w:val="001C1ACE"/>
    <w:rsid w:val="001C1D4A"/>
    <w:rsid w:val="001C32F7"/>
    <w:rsid w:val="001C34F8"/>
    <w:rsid w:val="001D4E25"/>
    <w:rsid w:val="001D7AA1"/>
    <w:rsid w:val="001E1D92"/>
    <w:rsid w:val="001E460C"/>
    <w:rsid w:val="001E6C23"/>
    <w:rsid w:val="001F2601"/>
    <w:rsid w:val="001F778D"/>
    <w:rsid w:val="00201E83"/>
    <w:rsid w:val="002046EC"/>
    <w:rsid w:val="0022206D"/>
    <w:rsid w:val="00226C75"/>
    <w:rsid w:val="00231DC0"/>
    <w:rsid w:val="0024228C"/>
    <w:rsid w:val="00242EC7"/>
    <w:rsid w:val="00243177"/>
    <w:rsid w:val="00243E82"/>
    <w:rsid w:val="00251341"/>
    <w:rsid w:val="00252AE3"/>
    <w:rsid w:val="0025370B"/>
    <w:rsid w:val="00257AD4"/>
    <w:rsid w:val="00260AA6"/>
    <w:rsid w:val="002654AF"/>
    <w:rsid w:val="00266AA6"/>
    <w:rsid w:val="002736EA"/>
    <w:rsid w:val="0027415E"/>
    <w:rsid w:val="00274955"/>
    <w:rsid w:val="00284159"/>
    <w:rsid w:val="002A636B"/>
    <w:rsid w:val="002A7BB7"/>
    <w:rsid w:val="002B2A18"/>
    <w:rsid w:val="002B4EAA"/>
    <w:rsid w:val="002B57DF"/>
    <w:rsid w:val="002B73BA"/>
    <w:rsid w:val="002B7855"/>
    <w:rsid w:val="002C3815"/>
    <w:rsid w:val="002C4418"/>
    <w:rsid w:val="002D15E5"/>
    <w:rsid w:val="002D2E39"/>
    <w:rsid w:val="002D671B"/>
    <w:rsid w:val="002F7EF0"/>
    <w:rsid w:val="00310F9E"/>
    <w:rsid w:val="003134D0"/>
    <w:rsid w:val="003157D0"/>
    <w:rsid w:val="003206FA"/>
    <w:rsid w:val="003221B7"/>
    <w:rsid w:val="0033104C"/>
    <w:rsid w:val="00336B56"/>
    <w:rsid w:val="00347C0F"/>
    <w:rsid w:val="003561AD"/>
    <w:rsid w:val="00360A35"/>
    <w:rsid w:val="00361010"/>
    <w:rsid w:val="00374471"/>
    <w:rsid w:val="00375217"/>
    <w:rsid w:val="003755E3"/>
    <w:rsid w:val="00375ACD"/>
    <w:rsid w:val="003760C6"/>
    <w:rsid w:val="00381B95"/>
    <w:rsid w:val="00386488"/>
    <w:rsid w:val="00386AB0"/>
    <w:rsid w:val="003B6B4B"/>
    <w:rsid w:val="003C0213"/>
    <w:rsid w:val="003D0966"/>
    <w:rsid w:val="003D3F58"/>
    <w:rsid w:val="003D75A5"/>
    <w:rsid w:val="003E6B80"/>
    <w:rsid w:val="003F4484"/>
    <w:rsid w:val="00402ACE"/>
    <w:rsid w:val="00402C88"/>
    <w:rsid w:val="00407330"/>
    <w:rsid w:val="004075FB"/>
    <w:rsid w:val="00411383"/>
    <w:rsid w:val="0041365F"/>
    <w:rsid w:val="00414024"/>
    <w:rsid w:val="0043013C"/>
    <w:rsid w:val="004313B0"/>
    <w:rsid w:val="0043243A"/>
    <w:rsid w:val="00432D96"/>
    <w:rsid w:val="00443091"/>
    <w:rsid w:val="00446050"/>
    <w:rsid w:val="00451549"/>
    <w:rsid w:val="00452499"/>
    <w:rsid w:val="004533CE"/>
    <w:rsid w:val="00453AEE"/>
    <w:rsid w:val="00454BCB"/>
    <w:rsid w:val="004602E3"/>
    <w:rsid w:val="00465AA0"/>
    <w:rsid w:val="00470472"/>
    <w:rsid w:val="004704BD"/>
    <w:rsid w:val="004755D2"/>
    <w:rsid w:val="00475940"/>
    <w:rsid w:val="0047663D"/>
    <w:rsid w:val="00477883"/>
    <w:rsid w:val="00490E96"/>
    <w:rsid w:val="0049585D"/>
    <w:rsid w:val="004A1804"/>
    <w:rsid w:val="004A5090"/>
    <w:rsid w:val="004A5ADC"/>
    <w:rsid w:val="004A6909"/>
    <w:rsid w:val="004B3ACF"/>
    <w:rsid w:val="004B540C"/>
    <w:rsid w:val="004C4970"/>
    <w:rsid w:val="004D12EE"/>
    <w:rsid w:val="004E0043"/>
    <w:rsid w:val="004E37B9"/>
    <w:rsid w:val="004E4C5E"/>
    <w:rsid w:val="004E4D50"/>
    <w:rsid w:val="004F7152"/>
    <w:rsid w:val="004F7316"/>
    <w:rsid w:val="0050566F"/>
    <w:rsid w:val="0051619B"/>
    <w:rsid w:val="005248A1"/>
    <w:rsid w:val="00526853"/>
    <w:rsid w:val="005327DB"/>
    <w:rsid w:val="005344F8"/>
    <w:rsid w:val="00535F67"/>
    <w:rsid w:val="005366F0"/>
    <w:rsid w:val="00544005"/>
    <w:rsid w:val="00545CFE"/>
    <w:rsid w:val="00547406"/>
    <w:rsid w:val="005539C7"/>
    <w:rsid w:val="005553C2"/>
    <w:rsid w:val="00560400"/>
    <w:rsid w:val="00561869"/>
    <w:rsid w:val="005669AD"/>
    <w:rsid w:val="00575939"/>
    <w:rsid w:val="005924E6"/>
    <w:rsid w:val="005926F1"/>
    <w:rsid w:val="0059609F"/>
    <w:rsid w:val="00596CA8"/>
    <w:rsid w:val="005A133A"/>
    <w:rsid w:val="005A49C4"/>
    <w:rsid w:val="005B11C4"/>
    <w:rsid w:val="005C415D"/>
    <w:rsid w:val="005D0C83"/>
    <w:rsid w:val="005D34BD"/>
    <w:rsid w:val="005D4296"/>
    <w:rsid w:val="005D571F"/>
    <w:rsid w:val="005E145A"/>
    <w:rsid w:val="005E5517"/>
    <w:rsid w:val="005F1EE6"/>
    <w:rsid w:val="005F6DD2"/>
    <w:rsid w:val="005F78BD"/>
    <w:rsid w:val="00625205"/>
    <w:rsid w:val="0063375C"/>
    <w:rsid w:val="00634E62"/>
    <w:rsid w:val="006435CE"/>
    <w:rsid w:val="006436B2"/>
    <w:rsid w:val="00643773"/>
    <w:rsid w:val="00643AA1"/>
    <w:rsid w:val="00644D44"/>
    <w:rsid w:val="006672D1"/>
    <w:rsid w:val="00667EAE"/>
    <w:rsid w:val="006714E0"/>
    <w:rsid w:val="006715F3"/>
    <w:rsid w:val="00690D60"/>
    <w:rsid w:val="006920FD"/>
    <w:rsid w:val="006938C8"/>
    <w:rsid w:val="00696328"/>
    <w:rsid w:val="006A3D94"/>
    <w:rsid w:val="006A79DF"/>
    <w:rsid w:val="006C5C4B"/>
    <w:rsid w:val="006D0F3D"/>
    <w:rsid w:val="006E2928"/>
    <w:rsid w:val="006F69C4"/>
    <w:rsid w:val="007001CD"/>
    <w:rsid w:val="0070143F"/>
    <w:rsid w:val="00703079"/>
    <w:rsid w:val="0070527B"/>
    <w:rsid w:val="00713852"/>
    <w:rsid w:val="0072022B"/>
    <w:rsid w:val="00722C98"/>
    <w:rsid w:val="00723081"/>
    <w:rsid w:val="00732D64"/>
    <w:rsid w:val="00740189"/>
    <w:rsid w:val="00744F25"/>
    <w:rsid w:val="00745737"/>
    <w:rsid w:val="00754BD5"/>
    <w:rsid w:val="007551C7"/>
    <w:rsid w:val="00767116"/>
    <w:rsid w:val="00767925"/>
    <w:rsid w:val="0077027A"/>
    <w:rsid w:val="00776832"/>
    <w:rsid w:val="007818D8"/>
    <w:rsid w:val="007854DD"/>
    <w:rsid w:val="00791110"/>
    <w:rsid w:val="007923C8"/>
    <w:rsid w:val="00793CD8"/>
    <w:rsid w:val="007A0F3D"/>
    <w:rsid w:val="007B3448"/>
    <w:rsid w:val="007B3DD0"/>
    <w:rsid w:val="007B4354"/>
    <w:rsid w:val="007B4848"/>
    <w:rsid w:val="007C22F6"/>
    <w:rsid w:val="007C6A69"/>
    <w:rsid w:val="007C6E81"/>
    <w:rsid w:val="007C76DC"/>
    <w:rsid w:val="007D31F0"/>
    <w:rsid w:val="007E0B55"/>
    <w:rsid w:val="007E4BA6"/>
    <w:rsid w:val="007F1013"/>
    <w:rsid w:val="007F4FC4"/>
    <w:rsid w:val="007F7C92"/>
    <w:rsid w:val="00805F7A"/>
    <w:rsid w:val="008076D7"/>
    <w:rsid w:val="0081324B"/>
    <w:rsid w:val="008155D8"/>
    <w:rsid w:val="008174FA"/>
    <w:rsid w:val="0082087D"/>
    <w:rsid w:val="00823441"/>
    <w:rsid w:val="00824DE2"/>
    <w:rsid w:val="0082556E"/>
    <w:rsid w:val="0082741B"/>
    <w:rsid w:val="00827940"/>
    <w:rsid w:val="00830A85"/>
    <w:rsid w:val="00830E36"/>
    <w:rsid w:val="00835E5D"/>
    <w:rsid w:val="00846245"/>
    <w:rsid w:val="008500F8"/>
    <w:rsid w:val="00852038"/>
    <w:rsid w:val="0085623F"/>
    <w:rsid w:val="00862003"/>
    <w:rsid w:val="0087565D"/>
    <w:rsid w:val="00877CE9"/>
    <w:rsid w:val="0089169D"/>
    <w:rsid w:val="00892A42"/>
    <w:rsid w:val="00893B4D"/>
    <w:rsid w:val="008A3E0C"/>
    <w:rsid w:val="008B0154"/>
    <w:rsid w:val="008B4E23"/>
    <w:rsid w:val="008B6BEB"/>
    <w:rsid w:val="008C0B07"/>
    <w:rsid w:val="008C18B6"/>
    <w:rsid w:val="008C66A5"/>
    <w:rsid w:val="008C74DD"/>
    <w:rsid w:val="008D4EB1"/>
    <w:rsid w:val="008E3DA3"/>
    <w:rsid w:val="008E405C"/>
    <w:rsid w:val="008E5F88"/>
    <w:rsid w:val="008E6718"/>
    <w:rsid w:val="00902285"/>
    <w:rsid w:val="00904AA8"/>
    <w:rsid w:val="00911D68"/>
    <w:rsid w:val="00914663"/>
    <w:rsid w:val="00920990"/>
    <w:rsid w:val="00920CD9"/>
    <w:rsid w:val="00921FA7"/>
    <w:rsid w:val="009234D2"/>
    <w:rsid w:val="009302B0"/>
    <w:rsid w:val="00930C2A"/>
    <w:rsid w:val="00930E09"/>
    <w:rsid w:val="0093312E"/>
    <w:rsid w:val="00937BF7"/>
    <w:rsid w:val="00944C39"/>
    <w:rsid w:val="0094604D"/>
    <w:rsid w:val="00946B66"/>
    <w:rsid w:val="00952EDC"/>
    <w:rsid w:val="00954ED0"/>
    <w:rsid w:val="00955A40"/>
    <w:rsid w:val="00963EDB"/>
    <w:rsid w:val="009660C7"/>
    <w:rsid w:val="009759A2"/>
    <w:rsid w:val="00977493"/>
    <w:rsid w:val="0099263C"/>
    <w:rsid w:val="00996B43"/>
    <w:rsid w:val="009A18BD"/>
    <w:rsid w:val="009B0AE0"/>
    <w:rsid w:val="009B645F"/>
    <w:rsid w:val="009B6B19"/>
    <w:rsid w:val="009C2C4C"/>
    <w:rsid w:val="009D4BE7"/>
    <w:rsid w:val="009D7628"/>
    <w:rsid w:val="009E5F30"/>
    <w:rsid w:val="009E6627"/>
    <w:rsid w:val="009E66BC"/>
    <w:rsid w:val="009F0393"/>
    <w:rsid w:val="009F2E32"/>
    <w:rsid w:val="009F5A4E"/>
    <w:rsid w:val="00A01C2D"/>
    <w:rsid w:val="00A11370"/>
    <w:rsid w:val="00A13F0F"/>
    <w:rsid w:val="00A15DAD"/>
    <w:rsid w:val="00A2580B"/>
    <w:rsid w:val="00A271C7"/>
    <w:rsid w:val="00A31FA8"/>
    <w:rsid w:val="00A335FF"/>
    <w:rsid w:val="00A368F9"/>
    <w:rsid w:val="00A42FAC"/>
    <w:rsid w:val="00A52B6F"/>
    <w:rsid w:val="00A57CA1"/>
    <w:rsid w:val="00A63B4A"/>
    <w:rsid w:val="00A7132E"/>
    <w:rsid w:val="00A855A4"/>
    <w:rsid w:val="00A901DE"/>
    <w:rsid w:val="00A937A1"/>
    <w:rsid w:val="00A9532B"/>
    <w:rsid w:val="00A96F34"/>
    <w:rsid w:val="00AA2C4C"/>
    <w:rsid w:val="00AB03D1"/>
    <w:rsid w:val="00AB1BD0"/>
    <w:rsid w:val="00AB48ED"/>
    <w:rsid w:val="00AB5560"/>
    <w:rsid w:val="00AB5767"/>
    <w:rsid w:val="00AC07B5"/>
    <w:rsid w:val="00AC443F"/>
    <w:rsid w:val="00AC570E"/>
    <w:rsid w:val="00AC5C1F"/>
    <w:rsid w:val="00AD6B25"/>
    <w:rsid w:val="00AE0EF3"/>
    <w:rsid w:val="00AE2057"/>
    <w:rsid w:val="00AE537D"/>
    <w:rsid w:val="00AE6372"/>
    <w:rsid w:val="00AE6AD7"/>
    <w:rsid w:val="00AF01B8"/>
    <w:rsid w:val="00AF36BF"/>
    <w:rsid w:val="00AF3F8D"/>
    <w:rsid w:val="00B01E98"/>
    <w:rsid w:val="00B10A9A"/>
    <w:rsid w:val="00B11660"/>
    <w:rsid w:val="00B146D0"/>
    <w:rsid w:val="00B20E88"/>
    <w:rsid w:val="00B36AD8"/>
    <w:rsid w:val="00B50E7B"/>
    <w:rsid w:val="00B605A6"/>
    <w:rsid w:val="00B75C51"/>
    <w:rsid w:val="00B76D55"/>
    <w:rsid w:val="00B80DFC"/>
    <w:rsid w:val="00B83738"/>
    <w:rsid w:val="00B92530"/>
    <w:rsid w:val="00B948EF"/>
    <w:rsid w:val="00BA5AF5"/>
    <w:rsid w:val="00BA61E6"/>
    <w:rsid w:val="00BA6F9C"/>
    <w:rsid w:val="00BB0689"/>
    <w:rsid w:val="00BB07D7"/>
    <w:rsid w:val="00BB4B46"/>
    <w:rsid w:val="00BB5B1D"/>
    <w:rsid w:val="00BC0675"/>
    <w:rsid w:val="00BC7626"/>
    <w:rsid w:val="00BD0B27"/>
    <w:rsid w:val="00BE60C9"/>
    <w:rsid w:val="00BF692D"/>
    <w:rsid w:val="00C039F7"/>
    <w:rsid w:val="00C072C7"/>
    <w:rsid w:val="00C11891"/>
    <w:rsid w:val="00C13953"/>
    <w:rsid w:val="00C248A9"/>
    <w:rsid w:val="00C30A63"/>
    <w:rsid w:val="00C317EB"/>
    <w:rsid w:val="00C31E8D"/>
    <w:rsid w:val="00C32894"/>
    <w:rsid w:val="00C346AE"/>
    <w:rsid w:val="00C454B8"/>
    <w:rsid w:val="00C465AD"/>
    <w:rsid w:val="00C47D34"/>
    <w:rsid w:val="00C60D3E"/>
    <w:rsid w:val="00C611F0"/>
    <w:rsid w:val="00C614E3"/>
    <w:rsid w:val="00C639E4"/>
    <w:rsid w:val="00C6574C"/>
    <w:rsid w:val="00C65FF2"/>
    <w:rsid w:val="00C6709F"/>
    <w:rsid w:val="00C71C38"/>
    <w:rsid w:val="00C75E99"/>
    <w:rsid w:val="00C82E51"/>
    <w:rsid w:val="00C87EBA"/>
    <w:rsid w:val="00C91ACD"/>
    <w:rsid w:val="00C93566"/>
    <w:rsid w:val="00C97AC8"/>
    <w:rsid w:val="00CA0450"/>
    <w:rsid w:val="00CA085C"/>
    <w:rsid w:val="00CA1EB9"/>
    <w:rsid w:val="00CA2D7B"/>
    <w:rsid w:val="00CB64EB"/>
    <w:rsid w:val="00CC06C6"/>
    <w:rsid w:val="00CD36AC"/>
    <w:rsid w:val="00CD5497"/>
    <w:rsid w:val="00CE2680"/>
    <w:rsid w:val="00CE3B7D"/>
    <w:rsid w:val="00CE71AA"/>
    <w:rsid w:val="00CF1123"/>
    <w:rsid w:val="00D0063C"/>
    <w:rsid w:val="00D01FF0"/>
    <w:rsid w:val="00D046E5"/>
    <w:rsid w:val="00D20615"/>
    <w:rsid w:val="00D21BB2"/>
    <w:rsid w:val="00D21C95"/>
    <w:rsid w:val="00D3449F"/>
    <w:rsid w:val="00D416EE"/>
    <w:rsid w:val="00D530F8"/>
    <w:rsid w:val="00D60DE6"/>
    <w:rsid w:val="00D61E88"/>
    <w:rsid w:val="00D83DAD"/>
    <w:rsid w:val="00D90F09"/>
    <w:rsid w:val="00DA0EA5"/>
    <w:rsid w:val="00DA1804"/>
    <w:rsid w:val="00DA36AF"/>
    <w:rsid w:val="00DA4A82"/>
    <w:rsid w:val="00DB06BF"/>
    <w:rsid w:val="00DB74CD"/>
    <w:rsid w:val="00DB7C3B"/>
    <w:rsid w:val="00DC7900"/>
    <w:rsid w:val="00DD1C58"/>
    <w:rsid w:val="00DD1D0C"/>
    <w:rsid w:val="00DD49EC"/>
    <w:rsid w:val="00DE1286"/>
    <w:rsid w:val="00DE3F1C"/>
    <w:rsid w:val="00DF2DC9"/>
    <w:rsid w:val="00E02E22"/>
    <w:rsid w:val="00E054C9"/>
    <w:rsid w:val="00E0550A"/>
    <w:rsid w:val="00E05F88"/>
    <w:rsid w:val="00E06256"/>
    <w:rsid w:val="00E06A4A"/>
    <w:rsid w:val="00E07985"/>
    <w:rsid w:val="00E07F7C"/>
    <w:rsid w:val="00E1033E"/>
    <w:rsid w:val="00E120F3"/>
    <w:rsid w:val="00E233E0"/>
    <w:rsid w:val="00E24F8E"/>
    <w:rsid w:val="00E42C92"/>
    <w:rsid w:val="00E43710"/>
    <w:rsid w:val="00E54AC8"/>
    <w:rsid w:val="00E615B9"/>
    <w:rsid w:val="00E622E0"/>
    <w:rsid w:val="00E6251C"/>
    <w:rsid w:val="00E6416E"/>
    <w:rsid w:val="00E64BB5"/>
    <w:rsid w:val="00E65817"/>
    <w:rsid w:val="00E86C1F"/>
    <w:rsid w:val="00E913DF"/>
    <w:rsid w:val="00E92686"/>
    <w:rsid w:val="00E92FD3"/>
    <w:rsid w:val="00E93575"/>
    <w:rsid w:val="00E95E94"/>
    <w:rsid w:val="00EB146C"/>
    <w:rsid w:val="00EB1D6E"/>
    <w:rsid w:val="00EB3BCA"/>
    <w:rsid w:val="00EC1C98"/>
    <w:rsid w:val="00EC576E"/>
    <w:rsid w:val="00EC7876"/>
    <w:rsid w:val="00ED08AA"/>
    <w:rsid w:val="00EE468F"/>
    <w:rsid w:val="00EE67A8"/>
    <w:rsid w:val="00EE7BA5"/>
    <w:rsid w:val="00EF0D3E"/>
    <w:rsid w:val="00EF2A24"/>
    <w:rsid w:val="00F02ED3"/>
    <w:rsid w:val="00F06D8E"/>
    <w:rsid w:val="00F16343"/>
    <w:rsid w:val="00F205FD"/>
    <w:rsid w:val="00F32F20"/>
    <w:rsid w:val="00F36AD8"/>
    <w:rsid w:val="00F45AA6"/>
    <w:rsid w:val="00F4685A"/>
    <w:rsid w:val="00F60881"/>
    <w:rsid w:val="00F61E2C"/>
    <w:rsid w:val="00F621F7"/>
    <w:rsid w:val="00F641A2"/>
    <w:rsid w:val="00F642D8"/>
    <w:rsid w:val="00F64896"/>
    <w:rsid w:val="00F72C2F"/>
    <w:rsid w:val="00F745AE"/>
    <w:rsid w:val="00F76B6F"/>
    <w:rsid w:val="00F9157B"/>
    <w:rsid w:val="00F93E07"/>
    <w:rsid w:val="00FA1A9E"/>
    <w:rsid w:val="00FB40F0"/>
    <w:rsid w:val="00FC2756"/>
    <w:rsid w:val="00FC3F45"/>
    <w:rsid w:val="00FC5D01"/>
    <w:rsid w:val="00FC7455"/>
    <w:rsid w:val="00FD20D7"/>
    <w:rsid w:val="00FE619E"/>
    <w:rsid w:val="00FE61D2"/>
    <w:rsid w:val="00FE644B"/>
    <w:rsid w:val="00FE6BB9"/>
    <w:rsid w:val="00FF4E94"/>
    <w:rsid w:val="4A60CA5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6F18F9BF-01D2-43BD-88E6-47AB6D1D9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C88"/>
    <w:pPr>
      <w:spacing w:after="0" w:line="240" w:lineRule="atLeast"/>
    </w:pPr>
    <w:rPr>
      <w:sz w:val="18"/>
      <w:lang w:val="en-GB"/>
    </w:rPr>
  </w:style>
  <w:style w:type="paragraph" w:styleId="Heading2">
    <w:name w:val="heading 2"/>
    <w:basedOn w:val="Normal"/>
    <w:link w:val="Heading2Char"/>
    <w:uiPriority w:val="9"/>
    <w:qFormat/>
    <w:rsid w:val="00C31E8D"/>
    <w:pPr>
      <w:spacing w:before="100" w:beforeAutospacing="1" w:after="100" w:afterAutospacing="1" w:line="240" w:lineRule="auto"/>
      <w:outlineLvl w:val="1"/>
    </w:pPr>
    <w:rPr>
      <w:rFonts w:ascii="Times New Roman" w:eastAsia="Times New Roman" w:hAnsi="Times New Roman" w:cs="Times New Roman"/>
      <w:b/>
      <w:bCs/>
      <w:sz w:val="36"/>
      <w:szCs w:val="36"/>
      <w:lang w:val="fr-FR" w:eastAsia="fr-FR"/>
    </w:rPr>
  </w:style>
  <w:style w:type="paragraph" w:styleId="Heading3">
    <w:name w:val="heading 3"/>
    <w:basedOn w:val="Normal"/>
    <w:next w:val="Normal"/>
    <w:link w:val="Heading3Char"/>
    <w:uiPriority w:val="9"/>
    <w:semiHidden/>
    <w:unhideWhenUsed/>
    <w:qFormat/>
    <w:rsid w:val="00E6416E"/>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customStyle="1" w:styleId="UnresolvedMention2">
    <w:name w:val="Unresolved Mention2"/>
    <w:basedOn w:val="DefaultParagraphFont"/>
    <w:uiPriority w:val="99"/>
    <w:semiHidden/>
    <w:unhideWhenUsed/>
    <w:rsid w:val="004313B0"/>
    <w:rPr>
      <w:color w:val="605E5C"/>
      <w:shd w:val="clear" w:color="auto" w:fill="E1DFDD"/>
    </w:rPr>
  </w:style>
  <w:style w:type="paragraph" w:styleId="ListParagraph">
    <w:name w:val="List Paragraph"/>
    <w:basedOn w:val="Normal"/>
    <w:uiPriority w:val="34"/>
    <w:qFormat/>
    <w:rsid w:val="00194D9C"/>
    <w:pPr>
      <w:ind w:left="720"/>
      <w:contextualSpacing/>
    </w:pPr>
  </w:style>
  <w:style w:type="character" w:styleId="UnresolvedMention">
    <w:name w:val="Unresolved Mention"/>
    <w:basedOn w:val="DefaultParagraphFont"/>
    <w:uiPriority w:val="99"/>
    <w:semiHidden/>
    <w:unhideWhenUsed/>
    <w:rsid w:val="004A6909"/>
    <w:rPr>
      <w:color w:val="605E5C"/>
      <w:shd w:val="clear" w:color="auto" w:fill="E1DFDD"/>
    </w:rPr>
  </w:style>
  <w:style w:type="character" w:styleId="FollowedHyperlink">
    <w:name w:val="FollowedHyperlink"/>
    <w:basedOn w:val="DefaultParagraphFont"/>
    <w:uiPriority w:val="99"/>
    <w:semiHidden/>
    <w:unhideWhenUsed/>
    <w:rsid w:val="008E3DA3"/>
    <w:rPr>
      <w:color w:val="000000" w:themeColor="followedHyperlink"/>
      <w:u w:val="single"/>
    </w:rPr>
  </w:style>
  <w:style w:type="paragraph" w:customStyle="1" w:styleId="About">
    <w:name w:val="About"/>
    <w:basedOn w:val="Normal"/>
    <w:qFormat/>
    <w:rsid w:val="00173CE4"/>
    <w:pPr>
      <w:spacing w:line="240" w:lineRule="auto"/>
    </w:pPr>
  </w:style>
  <w:style w:type="character" w:styleId="Strong">
    <w:name w:val="Strong"/>
    <w:basedOn w:val="DefaultParagraphFont"/>
    <w:uiPriority w:val="22"/>
    <w:qFormat/>
    <w:rsid w:val="00173CE4"/>
    <w:rPr>
      <w:b/>
      <w:bCs/>
    </w:rPr>
  </w:style>
  <w:style w:type="character" w:styleId="Emphasis">
    <w:name w:val="Emphasis"/>
    <w:basedOn w:val="DefaultParagraphFont"/>
    <w:uiPriority w:val="20"/>
    <w:qFormat/>
    <w:rsid w:val="00830A85"/>
    <w:rPr>
      <w:i/>
      <w:iCs/>
    </w:rPr>
  </w:style>
  <w:style w:type="character" w:customStyle="1" w:styleId="selection1nkea19">
    <w:name w:val="_selection_1nkea_19"/>
    <w:basedOn w:val="DefaultParagraphFont"/>
    <w:rsid w:val="00C31E8D"/>
  </w:style>
  <w:style w:type="character" w:customStyle="1" w:styleId="Heading2Char">
    <w:name w:val="Heading 2 Char"/>
    <w:basedOn w:val="DefaultParagraphFont"/>
    <w:link w:val="Heading2"/>
    <w:uiPriority w:val="9"/>
    <w:rsid w:val="00C31E8D"/>
    <w:rPr>
      <w:rFonts w:ascii="Times New Roman" w:eastAsia="Times New Roman" w:hAnsi="Times New Roman" w:cs="Times New Roman"/>
      <w:b/>
      <w:bCs/>
      <w:sz w:val="36"/>
      <w:szCs w:val="36"/>
      <w:lang w:val="fr-FR" w:eastAsia="fr-FR"/>
    </w:rPr>
  </w:style>
  <w:style w:type="character" w:customStyle="1" w:styleId="apple-converted-space">
    <w:name w:val="apple-converted-space"/>
    <w:basedOn w:val="DefaultParagraphFont"/>
    <w:rsid w:val="001E1D92"/>
  </w:style>
  <w:style w:type="character" w:customStyle="1" w:styleId="normaltextrun">
    <w:name w:val="normaltextrun"/>
    <w:basedOn w:val="DefaultParagraphFont"/>
    <w:rsid w:val="00946B66"/>
  </w:style>
  <w:style w:type="paragraph" w:customStyle="1" w:styleId="paragraph">
    <w:name w:val="paragraph"/>
    <w:basedOn w:val="Normal"/>
    <w:rsid w:val="00946B6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eop">
    <w:name w:val="eop"/>
    <w:basedOn w:val="DefaultParagraphFont"/>
    <w:rsid w:val="00946B66"/>
  </w:style>
  <w:style w:type="paragraph" w:customStyle="1" w:styleId="Normal0">
    <w:name w:val="Normal0"/>
    <w:qFormat/>
    <w:rsid w:val="00946B66"/>
    <w:pPr>
      <w:spacing w:after="0" w:line="240" w:lineRule="atLeast"/>
    </w:pPr>
    <w:rPr>
      <w:rFonts w:ascii="Sen" w:eastAsia="Sen" w:hAnsi="Sen" w:cs="Sen"/>
      <w:sz w:val="18"/>
      <w:szCs w:val="18"/>
      <w:lang w:val="en-GB" w:eastAsia="fr-FR"/>
    </w:rPr>
  </w:style>
  <w:style w:type="paragraph" w:styleId="NormalWeb">
    <w:name w:val="Normal (Web)"/>
    <w:basedOn w:val="Normal"/>
    <w:uiPriority w:val="99"/>
    <w:semiHidden/>
    <w:unhideWhenUsed/>
    <w:rsid w:val="00E6416E"/>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Heading3Char">
    <w:name w:val="Heading 3 Char"/>
    <w:basedOn w:val="DefaultParagraphFont"/>
    <w:link w:val="Heading3"/>
    <w:uiPriority w:val="9"/>
    <w:semiHidden/>
    <w:rsid w:val="00E6416E"/>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67428">
      <w:bodyDiv w:val="1"/>
      <w:marLeft w:val="0"/>
      <w:marRight w:val="0"/>
      <w:marTop w:val="0"/>
      <w:marBottom w:val="0"/>
      <w:divBdr>
        <w:top w:val="none" w:sz="0" w:space="0" w:color="auto"/>
        <w:left w:val="none" w:sz="0" w:space="0" w:color="auto"/>
        <w:bottom w:val="none" w:sz="0" w:space="0" w:color="auto"/>
        <w:right w:val="none" w:sz="0" w:space="0" w:color="auto"/>
      </w:divBdr>
    </w:div>
    <w:div w:id="392896359">
      <w:bodyDiv w:val="1"/>
      <w:marLeft w:val="0"/>
      <w:marRight w:val="0"/>
      <w:marTop w:val="0"/>
      <w:marBottom w:val="0"/>
      <w:divBdr>
        <w:top w:val="none" w:sz="0" w:space="0" w:color="auto"/>
        <w:left w:val="none" w:sz="0" w:space="0" w:color="auto"/>
        <w:bottom w:val="none" w:sz="0" w:space="0" w:color="auto"/>
        <w:right w:val="none" w:sz="0" w:space="0" w:color="auto"/>
      </w:divBdr>
    </w:div>
    <w:div w:id="453255330">
      <w:bodyDiv w:val="1"/>
      <w:marLeft w:val="0"/>
      <w:marRight w:val="0"/>
      <w:marTop w:val="0"/>
      <w:marBottom w:val="0"/>
      <w:divBdr>
        <w:top w:val="none" w:sz="0" w:space="0" w:color="auto"/>
        <w:left w:val="none" w:sz="0" w:space="0" w:color="auto"/>
        <w:bottom w:val="none" w:sz="0" w:space="0" w:color="auto"/>
        <w:right w:val="none" w:sz="0" w:space="0" w:color="auto"/>
      </w:divBdr>
    </w:div>
    <w:div w:id="834498447">
      <w:bodyDiv w:val="1"/>
      <w:marLeft w:val="0"/>
      <w:marRight w:val="0"/>
      <w:marTop w:val="0"/>
      <w:marBottom w:val="0"/>
      <w:divBdr>
        <w:top w:val="none" w:sz="0" w:space="0" w:color="auto"/>
        <w:left w:val="none" w:sz="0" w:space="0" w:color="auto"/>
        <w:bottom w:val="none" w:sz="0" w:space="0" w:color="auto"/>
        <w:right w:val="none" w:sz="0" w:space="0" w:color="auto"/>
      </w:divBdr>
    </w:div>
    <w:div w:id="1005935352">
      <w:bodyDiv w:val="1"/>
      <w:marLeft w:val="0"/>
      <w:marRight w:val="0"/>
      <w:marTop w:val="0"/>
      <w:marBottom w:val="0"/>
      <w:divBdr>
        <w:top w:val="none" w:sz="0" w:space="0" w:color="auto"/>
        <w:left w:val="none" w:sz="0" w:space="0" w:color="auto"/>
        <w:bottom w:val="none" w:sz="0" w:space="0" w:color="auto"/>
        <w:right w:val="none" w:sz="0" w:space="0" w:color="auto"/>
      </w:divBdr>
    </w:div>
    <w:div w:id="1065299730">
      <w:bodyDiv w:val="1"/>
      <w:marLeft w:val="0"/>
      <w:marRight w:val="0"/>
      <w:marTop w:val="0"/>
      <w:marBottom w:val="0"/>
      <w:divBdr>
        <w:top w:val="none" w:sz="0" w:space="0" w:color="auto"/>
        <w:left w:val="none" w:sz="0" w:space="0" w:color="auto"/>
        <w:bottom w:val="none" w:sz="0" w:space="0" w:color="auto"/>
        <w:right w:val="none" w:sz="0" w:space="0" w:color="auto"/>
      </w:divBdr>
    </w:div>
    <w:div w:id="1088842748">
      <w:bodyDiv w:val="1"/>
      <w:marLeft w:val="0"/>
      <w:marRight w:val="0"/>
      <w:marTop w:val="0"/>
      <w:marBottom w:val="0"/>
      <w:divBdr>
        <w:top w:val="none" w:sz="0" w:space="0" w:color="auto"/>
        <w:left w:val="none" w:sz="0" w:space="0" w:color="auto"/>
        <w:bottom w:val="none" w:sz="0" w:space="0" w:color="auto"/>
        <w:right w:val="none" w:sz="0" w:space="0" w:color="auto"/>
      </w:divBdr>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454978339">
      <w:bodyDiv w:val="1"/>
      <w:marLeft w:val="0"/>
      <w:marRight w:val="0"/>
      <w:marTop w:val="0"/>
      <w:marBottom w:val="0"/>
      <w:divBdr>
        <w:top w:val="none" w:sz="0" w:space="0" w:color="auto"/>
        <w:left w:val="none" w:sz="0" w:space="0" w:color="auto"/>
        <w:bottom w:val="none" w:sz="0" w:space="0" w:color="auto"/>
        <w:right w:val="none" w:sz="0" w:space="0" w:color="auto"/>
      </w:divBdr>
    </w:div>
    <w:div w:id="1679962640">
      <w:bodyDiv w:val="1"/>
      <w:marLeft w:val="0"/>
      <w:marRight w:val="0"/>
      <w:marTop w:val="0"/>
      <w:marBottom w:val="0"/>
      <w:divBdr>
        <w:top w:val="none" w:sz="0" w:space="0" w:color="auto"/>
        <w:left w:val="none" w:sz="0" w:space="0" w:color="auto"/>
        <w:bottom w:val="none" w:sz="0" w:space="0" w:color="auto"/>
        <w:right w:val="none" w:sz="0" w:space="0" w:color="auto"/>
      </w:divBdr>
    </w:div>
    <w:div w:id="1839534826">
      <w:bodyDiv w:val="1"/>
      <w:marLeft w:val="0"/>
      <w:marRight w:val="0"/>
      <w:marTop w:val="0"/>
      <w:marBottom w:val="0"/>
      <w:divBdr>
        <w:top w:val="none" w:sz="0" w:space="0" w:color="auto"/>
        <w:left w:val="none" w:sz="0" w:space="0" w:color="auto"/>
        <w:bottom w:val="none" w:sz="0" w:space="0" w:color="auto"/>
        <w:right w:val="none" w:sz="0" w:space="0" w:color="auto"/>
      </w:divBdr>
    </w:div>
    <w:div w:id="1885634203">
      <w:bodyDiv w:val="1"/>
      <w:marLeft w:val="0"/>
      <w:marRight w:val="0"/>
      <w:marTop w:val="0"/>
      <w:marBottom w:val="0"/>
      <w:divBdr>
        <w:top w:val="none" w:sz="0" w:space="0" w:color="auto"/>
        <w:left w:val="none" w:sz="0" w:space="0" w:color="auto"/>
        <w:bottom w:val="none" w:sz="0" w:space="0" w:color="auto"/>
        <w:right w:val="none" w:sz="0" w:space="0" w:color="auto"/>
      </w:divBdr>
    </w:div>
    <w:div w:id="2065106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milan.schlegel@sennheiser-ce.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julien.v@marie-antoinette.fr" TargetMode="Externa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sennheiser.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1BCFCD4AAE6949AD7F241D569863DE" ma:contentTypeVersion="4" ma:contentTypeDescription="Crée un document." ma:contentTypeScope="" ma:versionID="d2622df8d21aae61417fa89e27cdcc78">
  <xsd:schema xmlns:xsd="http://www.w3.org/2001/XMLSchema" xmlns:xs="http://www.w3.org/2001/XMLSchema" xmlns:p="http://schemas.microsoft.com/office/2006/metadata/properties" xmlns:ns2="03b43e0f-2e4f-4bb6-a3ff-2195dd10a569" xmlns:ns3="e9a40eb0-f7f1-4f9e-bbab-29229612f038" xmlns:ns4="f985e6e6-9bdb-4258-9cf4-e12e34dc9290" xmlns:ns5="da867e74-3d4d-4f9c-ae2e-1970018abb52" targetNamespace="http://schemas.microsoft.com/office/2006/metadata/properties" ma:root="true" ma:fieldsID="ea94ef63a5045d314b76208a312a6b62" ns2:_="" ns3:_="" ns4:_="" ns5:_="">
    <xsd:import namespace="03b43e0f-2e4f-4bb6-a3ff-2195dd10a569"/>
    <xsd:import namespace="e9a40eb0-f7f1-4f9e-bbab-29229612f038"/>
    <xsd:import namespace="f985e6e6-9bdb-4258-9cf4-e12e34dc9290"/>
    <xsd:import namespace="da867e74-3d4d-4f9c-ae2e-1970018abb52"/>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element ref="ns5:SharedWithUsers" minOccurs="0"/>
                <xsd:element ref="ns5:SharedWithDetails" minOccurs="0"/>
                <xsd:element ref="ns4: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43e0f-2e4f-4bb6-a3ff-2195dd10a569"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a40eb0-f7f1-4f9e-bbab-29229612f03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18b6411-c6fe-435a-b2dd-34b65314f19e}" ma:internalName="TaxCatchAll" ma:showField="CatchAllData" ma:web="e9a40eb0-f7f1-4f9e-bbab-29229612f0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e9a40eb0-f7f1-4f9e-bbab-29229612f038" xsi:nil="true"/>
    <lcf76f155ced4ddcb4097134ff3c332f xmlns="03b43e0f-2e4f-4bb6-a3ff-2195dd10a56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4B82E48-7F6D-40F3-8F13-E8BA370E22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b43e0f-2e4f-4bb6-a3ff-2195dd10a569"/>
    <ds:schemaRef ds:uri="e9a40eb0-f7f1-4f9e-bbab-29229612f038"/>
    <ds:schemaRef ds:uri="f985e6e6-9bdb-4258-9cf4-e12e34dc9290"/>
    <ds:schemaRef ds:uri="da867e74-3d4d-4f9c-ae2e-1970018ab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3.xml><?xml version="1.0" encoding="utf-8"?>
<ds:datastoreItem xmlns:ds="http://schemas.openxmlformats.org/officeDocument/2006/customXml" ds:itemID="{6BC5717D-D7D5-4007-AE0C-752D2616E7EF}">
  <ds:schemaRefs>
    <ds:schemaRef ds:uri="http://schemas.openxmlformats.org/officeDocument/2006/bibliography"/>
  </ds:schemaRefs>
</ds:datastoreItem>
</file>

<file path=customXml/itemProps4.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e9a40eb0-f7f1-4f9e-bbab-29229612f038"/>
    <ds:schemaRef ds:uri="03b43e0f-2e4f-4bb6-a3ff-2195dd10a569"/>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4</Pages>
  <Words>959</Words>
  <Characters>5472</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Letter</vt:lpstr>
    </vt:vector>
  </TitlesOfParts>
  <Company>Sennheiser electronic GmbH &amp; Co. KG</Company>
  <LinksUpToDate>false</LinksUpToDate>
  <CharactersWithSpaces>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creator>Sennheiser electronic GmbH &amp; Co. KG</dc:creator>
  <cp:lastModifiedBy>Laura Amorosi</cp:lastModifiedBy>
  <cp:revision>12</cp:revision>
  <cp:lastPrinted>2017-03-03T13:33:00Z</cp:lastPrinted>
  <dcterms:created xsi:type="dcterms:W3CDTF">2023-12-22T16:07:00Z</dcterms:created>
  <dcterms:modified xsi:type="dcterms:W3CDTF">2024-02-09T10:02:00Z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0x010100501BCFCD4AAE6949AD7F241D569863DE</vt:lpwstr>
  </property>
  <property fmtid="{D5CDD505-2E9C-101B-9397-08002B2CF9AE}" pid="3" name="Order">
    <vt:r8>12000</vt:r8>
  </property>
</Properties>
</file>