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color w:val="ff0000"/>
          <w:sz w:val="36"/>
          <w:szCs w:val="36"/>
        </w:rPr>
      </w:pPr>
      <w:r w:rsidDel="00000000" w:rsidR="00000000" w:rsidRPr="00000000">
        <w:drawing>
          <wp:inline distB="114300" distT="114300" distL="114300" distR="114300">
            <wp:extent cx="5053013" cy="1199319"/>
            <wp:effectExtent b="0" l="0" r="0" t="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5053013" cy="1199319"/>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b w:val="1"/>
          <w:i w:val="1"/>
          <w:rtl w:val="0"/>
        </w:rPr>
        <w:t xml:space="preserve">10 COSAS QUE NO SABÍAS SOBRE HELLO KITTY</w:t>
      </w:r>
    </w:p>
    <w:p w:rsidR="00000000" w:rsidDel="00000000" w:rsidP="00000000" w:rsidRDefault="00000000" w:rsidRPr="00000000">
      <w:pPr>
        <w:contextualSpacing w:val="0"/>
        <w:jc w:val="center"/>
        <w:rPr>
          <w:b w:val="1"/>
          <w:i w:val="1"/>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b w:val="1"/>
          <w:rtl w:val="0"/>
        </w:rPr>
        <w:t xml:space="preserve">Ciudad de México, xx de agosto de 2017.- </w:t>
      </w:r>
      <w:r w:rsidDel="00000000" w:rsidR="00000000" w:rsidRPr="00000000">
        <w:rPr>
          <w:rtl w:val="0"/>
        </w:rPr>
        <w:t xml:space="preserve">Ícono de ternura, amor y moda, </w:t>
      </w:r>
      <w:r w:rsidDel="00000000" w:rsidR="00000000" w:rsidRPr="00000000">
        <w:rPr>
          <w:b w:val="1"/>
          <w:i w:val="1"/>
          <w:rtl w:val="0"/>
        </w:rPr>
        <w:t xml:space="preserve">Hello Kitty</w:t>
      </w:r>
      <w:r w:rsidDel="00000000" w:rsidR="00000000" w:rsidRPr="00000000">
        <w:rPr>
          <w:rtl w:val="0"/>
        </w:rPr>
        <w:t xml:space="preserve"> ha hecho sonreír a muchas generaciones siendo su amiga incondicional y fiel compañera de aventuras y, aunque es conocida en todo el mundo, estamos seguros de que no sabes estas 10 curiosidades de ella ¡Sigue leyendo y conoce hasta el más mínimo detalle de </w:t>
      </w:r>
      <w:r w:rsidDel="00000000" w:rsidR="00000000" w:rsidRPr="00000000">
        <w:rPr>
          <w:b w:val="1"/>
          <w:i w:val="1"/>
          <w:rtl w:val="0"/>
        </w:rPr>
        <w:t xml:space="preserve">Hello Kitty</w:t>
      </w:r>
      <w:r w:rsidDel="00000000" w:rsidR="00000000" w:rsidRPr="00000000">
        <w:rPr>
          <w:rtl w:val="0"/>
        </w:rPr>
        <w:t xml:space="preserve">!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b w:val="1"/>
          <w:i w:val="1"/>
          <w:rtl w:val="0"/>
        </w:rPr>
        <w:t xml:space="preserve">Hello Kitty</w:t>
      </w:r>
      <w:r w:rsidDel="00000000" w:rsidR="00000000" w:rsidRPr="00000000">
        <w:rPr>
          <w:rtl w:val="0"/>
        </w:rPr>
        <w:t xml:space="preserve"> siempre tendrá 5 años, pero “nació” el 1º de noviembre de 1974, por lo que su signo zodiacal es Escorpión. </w:t>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rtl w:val="0"/>
        </w:rPr>
        <w:t xml:space="preserve">¡No estás viendo doble! </w:t>
      </w:r>
      <w:r w:rsidDel="00000000" w:rsidR="00000000" w:rsidRPr="00000000">
        <w:rPr>
          <w:b w:val="1"/>
          <w:i w:val="1"/>
          <w:rtl w:val="0"/>
        </w:rPr>
        <w:t xml:space="preserve">Hello Kitty</w:t>
      </w:r>
      <w:r w:rsidDel="00000000" w:rsidR="00000000" w:rsidRPr="00000000">
        <w:rPr>
          <w:rtl w:val="0"/>
        </w:rPr>
        <w:t xml:space="preserve"> tiene una gemela llamada Mimmy; lo que las hace diferentes es que Hello Kitty utiliza un moño rojo de lado izquierdo y su hermana lo lleva en color amarillo y de lado derecho.</w:t>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rtl w:val="0"/>
        </w:rPr>
        <w:t xml:space="preserve">Con un corazón sumamente noble, </w:t>
      </w:r>
      <w:r w:rsidDel="00000000" w:rsidR="00000000" w:rsidRPr="00000000">
        <w:rPr>
          <w:b w:val="1"/>
          <w:i w:val="1"/>
          <w:rtl w:val="0"/>
        </w:rPr>
        <w:t xml:space="preserve">Hello Kitty</w:t>
      </w:r>
      <w:r w:rsidDel="00000000" w:rsidR="00000000" w:rsidRPr="00000000">
        <w:rPr>
          <w:rtl w:val="0"/>
        </w:rPr>
        <w:t xml:space="preserve"> visita hospitales de todo el mundo para llevar alegría y cariño a quien más lo necesita.</w:t>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rtl w:val="0"/>
        </w:rPr>
        <w:t xml:space="preserve">UNICEF (</w:t>
      </w:r>
      <w:r w:rsidDel="00000000" w:rsidR="00000000" w:rsidRPr="00000000">
        <w:rPr>
          <w:rtl w:val="0"/>
        </w:rPr>
        <w:t xml:space="preserve">Fondo de las Naciones Unidas para la Infancia) </w:t>
      </w:r>
      <w:r w:rsidDel="00000000" w:rsidR="00000000" w:rsidRPr="00000000">
        <w:rPr>
          <w:rtl w:val="0"/>
        </w:rPr>
        <w:t xml:space="preserve">de Estados Unidos, nombró embajadora a </w:t>
      </w:r>
      <w:r w:rsidDel="00000000" w:rsidR="00000000" w:rsidRPr="00000000">
        <w:rPr>
          <w:b w:val="1"/>
          <w:i w:val="1"/>
          <w:rtl w:val="0"/>
        </w:rPr>
        <w:t xml:space="preserve">Hello Kitty</w:t>
      </w:r>
      <w:r w:rsidDel="00000000" w:rsidR="00000000" w:rsidRPr="00000000">
        <w:rPr>
          <w:rtl w:val="0"/>
        </w:rPr>
        <w:t xml:space="preserve"> en 1983. Japón le dió también el título 11 años más tarde. </w:t>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rtl w:val="0"/>
        </w:rPr>
        <w:t xml:space="preserve">Además de ser un símbolo de amor, </w:t>
      </w:r>
      <w:r w:rsidDel="00000000" w:rsidR="00000000" w:rsidRPr="00000000">
        <w:rPr>
          <w:b w:val="1"/>
          <w:i w:val="1"/>
          <w:rtl w:val="0"/>
        </w:rPr>
        <w:t xml:space="preserve">Hello Kitty</w:t>
      </w:r>
      <w:r w:rsidDel="00000000" w:rsidR="00000000" w:rsidRPr="00000000">
        <w:rPr>
          <w:rtl w:val="0"/>
        </w:rPr>
        <w:t xml:space="preserve"> se ha ganado el respeto del mundo de la moda, por lo que fue portada para Elle Taiwan. </w:t>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rtl w:val="0"/>
        </w:rPr>
        <w:t xml:space="preserve">Año trás año el famoso desfiIe </w:t>
      </w:r>
      <w:r w:rsidDel="00000000" w:rsidR="00000000" w:rsidRPr="00000000">
        <w:rPr>
          <w:i w:val="1"/>
          <w:rtl w:val="0"/>
        </w:rPr>
        <w:t xml:space="preserve">Macy´s Parade </w:t>
      </w:r>
      <w:r w:rsidDel="00000000" w:rsidR="00000000" w:rsidRPr="00000000">
        <w:rPr>
          <w:rtl w:val="0"/>
        </w:rPr>
        <w:t xml:space="preserve">de Nueva York</w:t>
      </w:r>
      <w:r w:rsidDel="00000000" w:rsidR="00000000" w:rsidRPr="00000000">
        <w:rPr>
          <w:i w:val="1"/>
          <w:rtl w:val="0"/>
        </w:rPr>
        <w:t xml:space="preserve">, </w:t>
      </w:r>
      <w:r w:rsidDel="00000000" w:rsidR="00000000" w:rsidRPr="00000000">
        <w:rPr>
          <w:rtl w:val="0"/>
        </w:rPr>
        <w:t xml:space="preserve">que se lleva a cabo el Día de Acción de Gracias, tiene la presencia de</w:t>
      </w:r>
      <w:r w:rsidDel="00000000" w:rsidR="00000000" w:rsidRPr="00000000">
        <w:rPr>
          <w:b w:val="1"/>
          <w:i w:val="1"/>
          <w:rtl w:val="0"/>
        </w:rPr>
        <w:t xml:space="preserve"> Hello Kitty</w:t>
      </w:r>
      <w:r w:rsidDel="00000000" w:rsidR="00000000" w:rsidRPr="00000000">
        <w:rPr>
          <w:rtl w:val="0"/>
        </w:rPr>
        <w:t xml:space="preserve"> como parte de uno de los globos gigantes. </w:t>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rtl w:val="0"/>
        </w:rPr>
        <w:t xml:space="preserve">En varias partes del mundo, los fieles seguidores de </w:t>
      </w:r>
      <w:r w:rsidDel="00000000" w:rsidR="00000000" w:rsidRPr="00000000">
        <w:rPr>
          <w:b w:val="1"/>
          <w:i w:val="1"/>
          <w:rtl w:val="0"/>
        </w:rPr>
        <w:t xml:space="preserve">Hello Kitty</w:t>
      </w:r>
      <w:r w:rsidDel="00000000" w:rsidR="00000000" w:rsidRPr="00000000">
        <w:rPr>
          <w:rtl w:val="0"/>
        </w:rPr>
        <w:t xml:space="preserve"> pueden disfrutar de menús exclusivos y deliciosos cafés en sus cafeterías. </w:t>
      </w:r>
    </w:p>
    <w:p w:rsidR="00000000" w:rsidDel="00000000" w:rsidP="00000000" w:rsidRDefault="00000000" w:rsidRPr="00000000">
      <w:pPr>
        <w:numPr>
          <w:ilvl w:val="0"/>
          <w:numId w:val="1"/>
        </w:numPr>
        <w:ind w:left="720" w:hanging="360"/>
        <w:contextualSpacing w:val="1"/>
        <w:jc w:val="both"/>
        <w:rPr/>
      </w:pPr>
      <w:r w:rsidDel="00000000" w:rsidR="00000000" w:rsidRPr="00000000">
        <w:rPr>
          <w:rtl w:val="0"/>
        </w:rPr>
        <w:t xml:space="preserve">Generosidad y gentileza son las más grandes cualidades de </w:t>
      </w:r>
      <w:r w:rsidDel="00000000" w:rsidR="00000000" w:rsidRPr="00000000">
        <w:rPr>
          <w:b w:val="1"/>
          <w:i w:val="1"/>
          <w:rtl w:val="0"/>
        </w:rPr>
        <w:t xml:space="preserve">Hello Kitty</w:t>
      </w:r>
      <w:r w:rsidDel="00000000" w:rsidR="00000000" w:rsidRPr="00000000">
        <w:rPr>
          <w:rtl w:val="0"/>
        </w:rPr>
        <w:t xml:space="preserve">. </w:t>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rtl w:val="0"/>
        </w:rPr>
        <w:t xml:space="preserve">La marca francesa de productos finos de platería, Christofle, ha lanzado una línea exclusiva de </w:t>
      </w:r>
      <w:r w:rsidDel="00000000" w:rsidR="00000000" w:rsidRPr="00000000">
        <w:rPr>
          <w:b w:val="1"/>
          <w:i w:val="1"/>
          <w:rtl w:val="0"/>
        </w:rPr>
        <w:t xml:space="preserve">Hello Kitty</w:t>
      </w:r>
      <w:r w:rsidDel="00000000" w:rsidR="00000000" w:rsidRPr="00000000">
        <w:rPr>
          <w:rtl w:val="0"/>
        </w:rPr>
        <w:t xml:space="preserve">.</w:t>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rtl w:val="0"/>
        </w:rPr>
        <w:t xml:space="preserve">Con motivo del 35 aniversario de </w:t>
      </w:r>
      <w:r w:rsidDel="00000000" w:rsidR="00000000" w:rsidRPr="00000000">
        <w:rPr>
          <w:b w:val="1"/>
          <w:i w:val="1"/>
          <w:rtl w:val="0"/>
        </w:rPr>
        <w:t xml:space="preserve">Hello Kitty</w:t>
      </w:r>
      <w:r w:rsidDel="00000000" w:rsidR="00000000" w:rsidRPr="00000000">
        <w:rPr>
          <w:rtl w:val="0"/>
        </w:rPr>
        <w:t xml:space="preserve">, su fan declarada y famosa cantante Lady Gaga, utilizó un vestido hecho de peluches de esta adorable pequeña.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Ahora que conoces más de </w:t>
      </w:r>
      <w:r w:rsidDel="00000000" w:rsidR="00000000" w:rsidRPr="00000000">
        <w:rPr>
          <w:b w:val="1"/>
          <w:i w:val="1"/>
          <w:rtl w:val="0"/>
        </w:rPr>
        <w:t xml:space="preserve">Hello Kitty</w:t>
      </w:r>
      <w:r w:rsidDel="00000000" w:rsidR="00000000" w:rsidRPr="00000000">
        <w:rPr>
          <w:rtl w:val="0"/>
        </w:rPr>
        <w:t xml:space="preserve"> no dejes de llevarla siempre en tu corazón y permitirle que te acompañe a la escuela, en tus pijamadas y en cada momento de tu vida.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spacing w:line="240" w:lineRule="auto"/>
        <w:ind w:left="708" w:firstLine="0"/>
        <w:contextualSpacing w:val="0"/>
        <w:rPr>
          <w:rFonts w:ascii="Verdana" w:cs="Verdana" w:eastAsia="Verdana" w:hAnsi="Verdana"/>
          <w:b w:val="1"/>
          <w:sz w:val="20"/>
          <w:szCs w:val="20"/>
          <w:shd w:fill="fff2cc" w:val="clear"/>
        </w:rPr>
      </w:pPr>
      <w:r w:rsidDel="00000000" w:rsidR="00000000" w:rsidRPr="00000000">
        <w:rPr>
          <w:rtl w:val="0"/>
        </w:rPr>
      </w:r>
    </w:p>
    <w:p w:rsidR="00000000" w:rsidDel="00000000" w:rsidP="00000000" w:rsidRDefault="00000000" w:rsidRPr="00000000">
      <w:pPr>
        <w:spacing w:line="240" w:lineRule="auto"/>
        <w:ind w:left="708" w:firstLine="0"/>
        <w:contextualSpacing w:val="0"/>
        <w:rPr>
          <w:b w:val="1"/>
        </w:rPr>
      </w:pPr>
      <w:r w:rsidDel="00000000" w:rsidR="00000000" w:rsidRPr="00000000">
        <w:rPr>
          <w:rFonts w:ascii="Verdana" w:cs="Verdana" w:eastAsia="Verdana" w:hAnsi="Verdana"/>
          <w:b w:val="1"/>
          <w:sz w:val="20"/>
          <w:szCs w:val="20"/>
          <w:shd w:fill="fff2cc" w:val="clear"/>
          <w:rtl w:val="0"/>
        </w:rPr>
        <w:t xml:space="preserve"> </w:t>
      </w:r>
      <w:r w:rsidDel="00000000" w:rsidR="00000000" w:rsidRPr="00000000">
        <w:rPr>
          <w:rtl w:val="0"/>
        </w:rPr>
      </w:r>
    </w:p>
    <w:p w:rsidR="00000000" w:rsidDel="00000000" w:rsidP="00000000" w:rsidRDefault="00000000" w:rsidRPr="00000000">
      <w:pPr>
        <w:ind w:right="-90"/>
        <w:contextualSpacing w:val="0"/>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pPr>
        <w:ind w:right="-90"/>
        <w:contextualSpacing w:val="0"/>
        <w:jc w:val="both"/>
        <w:rPr/>
      </w:pPr>
      <w:r w:rsidDel="00000000" w:rsidR="00000000" w:rsidRPr="00000000">
        <w:rPr>
          <w:rtl w:val="0"/>
        </w:rPr>
      </w:r>
    </w:p>
    <w:p w:rsidR="00000000" w:rsidDel="00000000" w:rsidP="00000000" w:rsidRDefault="00000000" w:rsidRPr="00000000">
      <w:pPr>
        <w:spacing w:line="276" w:lineRule="auto"/>
        <w:contextualSpacing w:val="0"/>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pPr>
        <w:spacing w:line="276" w:lineRule="auto"/>
        <w:contextualSpacing w:val="0"/>
        <w:jc w:val="both"/>
        <w:rPr>
          <w:b w:val="1"/>
          <w:sz w:val="20"/>
          <w:szCs w:val="20"/>
        </w:rPr>
      </w:pPr>
      <w:r w:rsidDel="00000000" w:rsidR="00000000" w:rsidRPr="00000000">
        <w:rPr>
          <w:rtl w:val="0"/>
        </w:rPr>
      </w:r>
    </w:p>
    <w:p w:rsidR="00000000" w:rsidDel="00000000" w:rsidP="00000000" w:rsidRDefault="00000000" w:rsidRPr="00000000">
      <w:pPr>
        <w:spacing w:line="276" w:lineRule="auto"/>
        <w:contextualSpacing w:val="0"/>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r w:rsidDel="00000000" w:rsidR="00000000" w:rsidRPr="00000000">
        <w:rPr>
          <w:rtl w:val="0"/>
        </w:rPr>
      </w:r>
    </w:p>
    <w:p w:rsidR="00000000" w:rsidDel="00000000" w:rsidP="00000000" w:rsidRDefault="00000000" w:rsidRPr="00000000">
      <w:pPr>
        <w:contextualSpacing w:val="0"/>
        <w:jc w:val="both"/>
        <w:rPr>
          <w:b w:val="1"/>
          <w:sz w:val="18"/>
          <w:szCs w:val="18"/>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CONTACTO</w:t>
      </w:r>
    </w:p>
    <w:p w:rsidR="00000000" w:rsidDel="00000000" w:rsidP="00000000" w:rsidRDefault="00000000" w:rsidRPr="00000000">
      <w:pPr>
        <w:contextualSpacing w:val="0"/>
        <w:jc w:val="both"/>
        <w:rPr>
          <w:b w:val="1"/>
        </w:rPr>
      </w:pPr>
      <w:r w:rsidDel="00000000" w:rsidR="00000000" w:rsidRPr="00000000">
        <w:rPr>
          <w:b w:val="1"/>
          <w:rtl w:val="0"/>
        </w:rPr>
        <w:t xml:space="preserve">Another Company</w:t>
      </w:r>
    </w:p>
    <w:p w:rsidR="00000000" w:rsidDel="00000000" w:rsidP="00000000" w:rsidRDefault="00000000" w:rsidRPr="00000000">
      <w:pPr>
        <w:contextualSpacing w:val="0"/>
        <w:jc w:val="both"/>
        <w:rPr/>
      </w:pPr>
      <w:r w:rsidDel="00000000" w:rsidR="00000000" w:rsidRPr="00000000">
        <w:rPr>
          <w:rtl w:val="0"/>
        </w:rPr>
        <w:t xml:space="preserve">Aileen Alvarado</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Account Executive</w:t>
      </w:r>
      <w:r w:rsidDel="00000000" w:rsidR="00000000" w:rsidRPr="00000000">
        <w:rPr>
          <w:rtl w:val="0"/>
        </w:rPr>
      </w:r>
    </w:p>
    <w:p w:rsidR="00000000" w:rsidDel="00000000" w:rsidP="00000000" w:rsidRDefault="00000000" w:rsidRPr="00000000">
      <w:pPr>
        <w:contextualSpacing w:val="0"/>
        <w:jc w:val="both"/>
        <w:rPr>
          <w:highlight w:val="yellow"/>
        </w:rPr>
      </w:pPr>
      <w:r w:rsidDel="00000000" w:rsidR="00000000" w:rsidRPr="00000000">
        <w:rPr>
          <w:rtl w:val="0"/>
        </w:rPr>
        <w:t xml:space="preserve">(55) 6392 1100</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aileen@anothercompany.com.mx</w:t>
      </w:r>
      <w:r w:rsidDel="00000000" w:rsidR="00000000" w:rsidRPr="00000000">
        <w:rPr>
          <w:rtl w:val="0"/>
        </w:rPr>
        <w:t xml:space="preserve"> </w:t>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jc w:val="center"/>
        <w:rPr>
          <w:b w:val="1"/>
          <w:i w:val="1"/>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s>
</file>