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01769992" w:rsidR="001B2225" w:rsidRDefault="001B2225" w:rsidP="001B2225">
      <w:pPr>
        <w:spacing w:line="271" w:lineRule="auto"/>
        <w:rPr>
          <w:rFonts w:asciiTheme="minorHAnsi" w:hAnsiTheme="minorHAnsi" w:cstheme="minorHAnsi"/>
          <w:b/>
          <w:bCs/>
          <w:sz w:val="20"/>
          <w:szCs w:val="20"/>
          <w:lang w:val="fr-FR"/>
        </w:rPr>
      </w:pPr>
      <w:r w:rsidRPr="00415267">
        <w:rPr>
          <w:rFonts w:asciiTheme="minorHAnsi" w:hAnsiTheme="minorHAnsi" w:cstheme="minorHAnsi"/>
          <w:b/>
          <w:bCs/>
          <w:sz w:val="20"/>
          <w:szCs w:val="20"/>
          <w:lang w:val="fr-FR"/>
        </w:rPr>
        <w:t xml:space="preserve">Mex, Suisse, </w:t>
      </w:r>
      <w:r w:rsidR="00E2330A" w:rsidRPr="00415267">
        <w:rPr>
          <w:rFonts w:asciiTheme="minorHAnsi" w:hAnsiTheme="minorHAnsi" w:cstheme="minorHAnsi"/>
          <w:b/>
          <w:bCs/>
          <w:sz w:val="20"/>
          <w:szCs w:val="20"/>
          <w:lang w:val="fr-FR"/>
        </w:rPr>
        <w:t>le</w:t>
      </w:r>
      <w:r w:rsidR="000200EC" w:rsidRPr="00415267">
        <w:rPr>
          <w:rFonts w:asciiTheme="minorHAnsi" w:hAnsiTheme="minorHAnsi" w:cstheme="minorHAnsi"/>
          <w:b/>
          <w:bCs/>
          <w:sz w:val="20"/>
          <w:szCs w:val="20"/>
          <w:lang w:val="fr-FR"/>
        </w:rPr>
        <w:t xml:space="preserve"> </w:t>
      </w:r>
      <w:r w:rsidR="00415267">
        <w:rPr>
          <w:rFonts w:asciiTheme="minorHAnsi" w:hAnsiTheme="minorHAnsi" w:cstheme="minorHAnsi"/>
          <w:b/>
          <w:bCs/>
          <w:sz w:val="20"/>
          <w:szCs w:val="20"/>
          <w:lang w:val="fr-FR"/>
        </w:rPr>
        <w:t>15 septembre</w:t>
      </w:r>
      <w:r w:rsidR="00C26C45" w:rsidRPr="00415267">
        <w:rPr>
          <w:rFonts w:asciiTheme="minorHAnsi" w:hAnsiTheme="minorHAnsi" w:cstheme="minorHAnsi"/>
          <w:b/>
          <w:bCs/>
          <w:sz w:val="20"/>
          <w:szCs w:val="20"/>
          <w:lang w:val="fr-FR"/>
        </w:rPr>
        <w:t xml:space="preserve"> 2022</w:t>
      </w:r>
    </w:p>
    <w:p w14:paraId="3DEE1F40" w14:textId="77777777" w:rsidR="00415267" w:rsidRPr="00415267" w:rsidRDefault="00415267" w:rsidP="001B2225">
      <w:pPr>
        <w:spacing w:line="271" w:lineRule="auto"/>
        <w:rPr>
          <w:rFonts w:asciiTheme="minorHAnsi" w:hAnsiTheme="minorHAnsi" w:cstheme="minorHAnsi"/>
          <w:b/>
          <w:bCs/>
          <w:sz w:val="20"/>
          <w:szCs w:val="20"/>
          <w:lang w:val="fr-FR"/>
        </w:rPr>
      </w:pPr>
    </w:p>
    <w:p w14:paraId="505E1885" w14:textId="77777777" w:rsidR="006619E8" w:rsidRPr="00415267" w:rsidRDefault="006619E8" w:rsidP="001B2225">
      <w:pPr>
        <w:spacing w:line="271" w:lineRule="auto"/>
        <w:rPr>
          <w:rFonts w:asciiTheme="minorHAnsi" w:hAnsiTheme="minorHAnsi" w:cstheme="minorHAnsi"/>
          <w:b/>
          <w:bCs/>
          <w:sz w:val="20"/>
          <w:szCs w:val="20"/>
          <w:lang w:val="fr-FR"/>
        </w:rPr>
      </w:pPr>
    </w:p>
    <w:p w14:paraId="4BD1C853" w14:textId="77777777" w:rsidR="00415267" w:rsidRPr="00415267" w:rsidRDefault="00415267" w:rsidP="00415267">
      <w:pPr>
        <w:spacing w:line="271" w:lineRule="auto"/>
        <w:rPr>
          <w:rFonts w:asciiTheme="minorHAnsi" w:hAnsiTheme="minorHAnsi" w:cstheme="minorHAnsi"/>
          <w:b/>
          <w:bCs/>
          <w:sz w:val="20"/>
          <w:szCs w:val="20"/>
          <w:lang w:val="fr-FR"/>
        </w:rPr>
      </w:pPr>
      <w:r w:rsidRPr="00415267">
        <w:rPr>
          <w:rFonts w:asciiTheme="minorHAnsi" w:hAnsiTheme="minorHAnsi" w:cstheme="minorHAnsi"/>
          <w:b/>
          <w:bCs/>
          <w:sz w:val="20"/>
          <w:szCs w:val="20"/>
          <w:lang w:val="fr-FR"/>
        </w:rPr>
        <w:t xml:space="preserve">Deux grands projets de modernisation et de mise à niveau de BOBST aideront </w:t>
      </w:r>
      <w:proofErr w:type="spellStart"/>
      <w:r w:rsidRPr="00415267">
        <w:rPr>
          <w:rFonts w:asciiTheme="minorHAnsi" w:hAnsiTheme="minorHAnsi" w:cstheme="minorHAnsi"/>
          <w:b/>
          <w:bCs/>
          <w:sz w:val="20"/>
          <w:szCs w:val="20"/>
          <w:lang w:val="fr-FR"/>
        </w:rPr>
        <w:t>Chiyoda</w:t>
      </w:r>
      <w:proofErr w:type="spellEnd"/>
      <w:r w:rsidRPr="00415267">
        <w:rPr>
          <w:rFonts w:asciiTheme="minorHAnsi" w:hAnsiTheme="minorHAnsi" w:cstheme="minorHAnsi"/>
          <w:b/>
          <w:bCs/>
          <w:sz w:val="20"/>
          <w:szCs w:val="20"/>
          <w:lang w:val="fr-FR"/>
        </w:rPr>
        <w:t xml:space="preserve"> Europa à consolider son leadership sur le marché de l'impression décorative </w:t>
      </w:r>
    </w:p>
    <w:p w14:paraId="49FEF942" w14:textId="77777777" w:rsidR="00415267" w:rsidRPr="00415267" w:rsidRDefault="00415267" w:rsidP="00415267">
      <w:pPr>
        <w:spacing w:line="271" w:lineRule="auto"/>
        <w:rPr>
          <w:rFonts w:asciiTheme="minorHAnsi" w:hAnsiTheme="minorHAnsi" w:cstheme="minorHAnsi"/>
          <w:b/>
          <w:bCs/>
          <w:sz w:val="20"/>
          <w:szCs w:val="20"/>
          <w:lang w:val="fr-FR"/>
        </w:rPr>
      </w:pPr>
    </w:p>
    <w:p w14:paraId="55AD4266"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BOBST et </w:t>
      </w:r>
      <w:proofErr w:type="spellStart"/>
      <w:r w:rsidRPr="00415267">
        <w:rPr>
          <w:rFonts w:asciiTheme="minorHAnsi" w:hAnsiTheme="minorHAnsi" w:cstheme="minorHAnsi"/>
          <w:color w:val="2C2C2C" w:themeColor="text1" w:themeShade="80"/>
          <w:sz w:val="20"/>
          <w:szCs w:val="20"/>
          <w:lang w:val="fr-FR"/>
        </w:rPr>
        <w:t>Chiyoda</w:t>
      </w:r>
      <w:proofErr w:type="spellEnd"/>
      <w:r w:rsidRPr="00415267">
        <w:rPr>
          <w:rFonts w:asciiTheme="minorHAnsi" w:hAnsiTheme="minorHAnsi" w:cstheme="minorHAnsi"/>
          <w:color w:val="2C2C2C" w:themeColor="text1" w:themeShade="80"/>
          <w:sz w:val="20"/>
          <w:szCs w:val="20"/>
          <w:lang w:val="fr-FR"/>
        </w:rPr>
        <w:t xml:space="preserve"> Europa entretiennent une relation de longue date dans le domaine de l’impression décorative. Leur dernière collaboration se concentre sur deux projets de modernisation et de mise à niveau à grande échelle pour deux rotatives hélio installées dans l'usine de </w:t>
      </w:r>
      <w:proofErr w:type="spellStart"/>
      <w:r w:rsidRPr="00415267">
        <w:rPr>
          <w:rFonts w:asciiTheme="minorHAnsi" w:hAnsiTheme="minorHAnsi" w:cstheme="minorHAnsi"/>
          <w:color w:val="2C2C2C" w:themeColor="text1" w:themeShade="80"/>
          <w:sz w:val="20"/>
          <w:szCs w:val="20"/>
          <w:lang w:val="fr-FR"/>
        </w:rPr>
        <w:t>Chiyoda</w:t>
      </w:r>
      <w:proofErr w:type="spellEnd"/>
      <w:r w:rsidRPr="00415267">
        <w:rPr>
          <w:rFonts w:asciiTheme="minorHAnsi" w:hAnsiTheme="minorHAnsi" w:cstheme="minorHAnsi"/>
          <w:color w:val="2C2C2C" w:themeColor="text1" w:themeShade="80"/>
          <w:sz w:val="20"/>
          <w:szCs w:val="20"/>
          <w:lang w:val="fr-FR"/>
        </w:rPr>
        <w:t xml:space="preserve">.    </w:t>
      </w:r>
    </w:p>
    <w:p w14:paraId="72D932B2"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
    <w:p w14:paraId="117AC93C"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Établie à Genk, en Belgique, </w:t>
      </w:r>
      <w:proofErr w:type="spellStart"/>
      <w:r w:rsidRPr="00415267">
        <w:rPr>
          <w:rFonts w:asciiTheme="minorHAnsi" w:hAnsiTheme="minorHAnsi" w:cstheme="minorHAnsi"/>
          <w:color w:val="2C2C2C" w:themeColor="text1" w:themeShade="80"/>
          <w:sz w:val="20"/>
          <w:szCs w:val="20"/>
          <w:lang w:val="fr-FR"/>
        </w:rPr>
        <w:t>Chiyoda</w:t>
      </w:r>
      <w:proofErr w:type="spellEnd"/>
      <w:r w:rsidRPr="00415267">
        <w:rPr>
          <w:rFonts w:asciiTheme="minorHAnsi" w:hAnsiTheme="minorHAnsi" w:cstheme="minorHAnsi"/>
          <w:color w:val="2C2C2C" w:themeColor="text1" w:themeShade="80"/>
          <w:sz w:val="20"/>
          <w:szCs w:val="20"/>
          <w:lang w:val="fr-FR"/>
        </w:rPr>
        <w:t xml:space="preserve"> Europa NV, qui fait partie de </w:t>
      </w:r>
      <w:proofErr w:type="spellStart"/>
      <w:r w:rsidRPr="00415267">
        <w:rPr>
          <w:rFonts w:asciiTheme="minorHAnsi" w:hAnsiTheme="minorHAnsi" w:cstheme="minorHAnsi"/>
          <w:color w:val="2C2C2C" w:themeColor="text1" w:themeShade="80"/>
          <w:sz w:val="20"/>
          <w:szCs w:val="20"/>
          <w:lang w:val="fr-FR"/>
        </w:rPr>
        <w:t>Chiyoda</w:t>
      </w:r>
      <w:proofErr w:type="spellEnd"/>
      <w:r w:rsidRPr="00415267">
        <w:rPr>
          <w:rFonts w:asciiTheme="minorHAnsi" w:hAnsiTheme="minorHAnsi" w:cstheme="minorHAnsi"/>
          <w:color w:val="2C2C2C" w:themeColor="text1" w:themeShade="80"/>
          <w:sz w:val="20"/>
          <w:szCs w:val="20"/>
          <w:lang w:val="fr-FR"/>
        </w:rPr>
        <w:t xml:space="preserve"> Gravure Corporation, dont le siège social est situé au Japon, est spécialisée dans la fabrication de décors haut de gamme et de matériaux flexibles imprimés pouvant être utilisés pour un large éventail d’applications décoratives adaptés à une variété de supports techniques. Il s’agit notamment des sols stratifiés, des panneaux muraux et de plafond, des plans de travail et d’autres applications pour les industries du meuble et de la décoration intérieure / extérieure. </w:t>
      </w:r>
    </w:p>
    <w:p w14:paraId="2E86ABEF"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
    <w:p w14:paraId="7F7EBEF2"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roofErr w:type="spellStart"/>
      <w:r w:rsidRPr="00415267">
        <w:rPr>
          <w:rFonts w:asciiTheme="minorHAnsi" w:hAnsiTheme="minorHAnsi" w:cstheme="minorHAnsi"/>
          <w:color w:val="2C2C2C" w:themeColor="text1" w:themeShade="80"/>
          <w:sz w:val="20"/>
          <w:szCs w:val="20"/>
          <w:lang w:val="fr-FR"/>
        </w:rPr>
        <w:t>Chiyoda</w:t>
      </w:r>
      <w:proofErr w:type="spellEnd"/>
      <w:r w:rsidRPr="00415267">
        <w:rPr>
          <w:rFonts w:asciiTheme="minorHAnsi" w:hAnsiTheme="minorHAnsi" w:cstheme="minorHAnsi"/>
          <w:color w:val="2C2C2C" w:themeColor="text1" w:themeShade="80"/>
          <w:sz w:val="20"/>
          <w:szCs w:val="20"/>
          <w:lang w:val="fr-FR"/>
        </w:rPr>
        <w:t xml:space="preserve"> Europa gère l'intégralité du processus de production en interne : conception et développement des matériaux, gravure des cylindres hélio, production d'encre et impression, qui s'effectue sur sept presses hélio toutes fournies par BOBST. </w:t>
      </w:r>
    </w:p>
    <w:p w14:paraId="3C7042EC"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
    <w:p w14:paraId="39C43F10"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L'impression hélio est la technologie la plus adaptée aux applications décoratives haut de gamme car elle peut répondre aux exigences spécifiques de ces applications qui nécessitent : des laizes d'impression très larges, des systèmes de séchage extrêmement sensibles conçus spécifiquement pour manipuler des matériaux aux caractéristiques différentes - du papier fin aux films PVC - la plus haute qualité d'impression et des systèmes d'encrage sophistiqués capables de garantir une uniformité optimale du processus et des couleurs. </w:t>
      </w:r>
    </w:p>
    <w:p w14:paraId="38B40ECC"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
    <w:p w14:paraId="6EA8749C"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En 2021, BOBST a achevé le premier de deux projets : le rétrofit d'une des presses hélio de </w:t>
      </w:r>
      <w:proofErr w:type="spellStart"/>
      <w:r w:rsidRPr="00415267">
        <w:rPr>
          <w:rFonts w:asciiTheme="minorHAnsi" w:hAnsiTheme="minorHAnsi" w:cstheme="minorHAnsi"/>
          <w:color w:val="2C2C2C" w:themeColor="text1" w:themeShade="80"/>
          <w:sz w:val="20"/>
          <w:szCs w:val="20"/>
          <w:lang w:val="fr-FR"/>
        </w:rPr>
        <w:t>Chiyoda</w:t>
      </w:r>
      <w:proofErr w:type="spellEnd"/>
      <w:r w:rsidRPr="00415267">
        <w:rPr>
          <w:rFonts w:asciiTheme="minorHAnsi" w:hAnsiTheme="minorHAnsi" w:cstheme="minorHAnsi"/>
          <w:color w:val="2C2C2C" w:themeColor="text1" w:themeShade="80"/>
          <w:sz w:val="20"/>
          <w:szCs w:val="20"/>
          <w:lang w:val="fr-FR"/>
        </w:rPr>
        <w:t xml:space="preserve"> Europa. Le projet consistait à mettre à jour la machine en termes d'automatisation et de motorisation, pour la rendre plus fiable et efficace, réduire les temps d'arrêt et maintenir ses performances à une productivité maximale. La révision complète a impliqué le remplacement de certains composants, y compris tous les moteurs et systèmes d'entraînement pour la gestion de la bande. Cela impliquait également l'insertion d'un groupe de </w:t>
      </w:r>
      <w:proofErr w:type="spellStart"/>
      <w:r w:rsidRPr="00415267">
        <w:rPr>
          <w:rFonts w:asciiTheme="minorHAnsi" w:hAnsiTheme="minorHAnsi" w:cstheme="minorHAnsi"/>
          <w:color w:val="2C2C2C" w:themeColor="text1" w:themeShade="80"/>
          <w:sz w:val="20"/>
          <w:szCs w:val="20"/>
          <w:lang w:val="fr-FR"/>
        </w:rPr>
        <w:t>préconditionnement</w:t>
      </w:r>
      <w:proofErr w:type="spellEnd"/>
      <w:r w:rsidRPr="00415267">
        <w:rPr>
          <w:rFonts w:asciiTheme="minorHAnsi" w:hAnsiTheme="minorHAnsi" w:cstheme="minorHAnsi"/>
          <w:color w:val="2C2C2C" w:themeColor="text1" w:themeShade="80"/>
          <w:sz w:val="20"/>
          <w:szCs w:val="20"/>
          <w:lang w:val="fr-FR"/>
        </w:rPr>
        <w:t xml:space="preserve"> composé de quatre calandres, dans le but d'aplatir et de stabiliser le film PVC, et visant à garantir une qualité toujours optimale du produit final. </w:t>
      </w:r>
    </w:p>
    <w:p w14:paraId="4F8E6FF8"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
    <w:p w14:paraId="266A5B21"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"Nous sommes très satisfaits de la manière dont l'équipe BOBST a mené à bien ce projet dans les délais", ont commenté Guy </w:t>
      </w:r>
      <w:proofErr w:type="spellStart"/>
      <w:r w:rsidRPr="00415267">
        <w:rPr>
          <w:rFonts w:asciiTheme="minorHAnsi" w:hAnsiTheme="minorHAnsi" w:cstheme="minorHAnsi"/>
          <w:color w:val="2C2C2C" w:themeColor="text1" w:themeShade="80"/>
          <w:sz w:val="20"/>
          <w:szCs w:val="20"/>
          <w:lang w:val="fr-FR"/>
        </w:rPr>
        <w:t>Lambrichts</w:t>
      </w:r>
      <w:proofErr w:type="spellEnd"/>
      <w:r w:rsidRPr="00415267">
        <w:rPr>
          <w:rFonts w:asciiTheme="minorHAnsi" w:hAnsiTheme="minorHAnsi" w:cstheme="minorHAnsi"/>
          <w:color w:val="2C2C2C" w:themeColor="text1" w:themeShade="80"/>
          <w:sz w:val="20"/>
          <w:szCs w:val="20"/>
          <w:lang w:val="fr-FR"/>
        </w:rPr>
        <w:t xml:space="preserve"> et Kris Reynders, responsables de la maintenance chez </w:t>
      </w:r>
      <w:proofErr w:type="spellStart"/>
      <w:r w:rsidRPr="00415267">
        <w:rPr>
          <w:rFonts w:asciiTheme="minorHAnsi" w:hAnsiTheme="minorHAnsi" w:cstheme="minorHAnsi"/>
          <w:color w:val="2C2C2C" w:themeColor="text1" w:themeShade="80"/>
          <w:sz w:val="20"/>
          <w:szCs w:val="20"/>
          <w:lang w:val="fr-FR"/>
        </w:rPr>
        <w:t>Chiyoda</w:t>
      </w:r>
      <w:proofErr w:type="spellEnd"/>
      <w:r w:rsidRPr="00415267">
        <w:rPr>
          <w:rFonts w:asciiTheme="minorHAnsi" w:hAnsiTheme="minorHAnsi" w:cstheme="minorHAnsi"/>
          <w:color w:val="2C2C2C" w:themeColor="text1" w:themeShade="80"/>
          <w:sz w:val="20"/>
          <w:szCs w:val="20"/>
          <w:lang w:val="fr-FR"/>
        </w:rPr>
        <w:t xml:space="preserve">. "Il faut dire que ce n'était pas gagné d'avance, étant donné les défis supplémentaires liés à l'installation de nouvelles pièces dans un espace confiné de notre usine et sans augmenter les temps d'arrêt et les coûts." </w:t>
      </w:r>
    </w:p>
    <w:p w14:paraId="5936D941"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
    <w:p w14:paraId="28396B68"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L'aboutissement de ce projet et la collaboration de longue date entre les deux sociétés dans ce domaine spécialisé de l'industrie ont donné confiance à un deuxième projet de R&amp;D, cette fois axé sur la capacité de la machine à gérer de nouveaux types de finissage du produit final. Les substrats imprimés pour les </w:t>
      </w:r>
      <w:r w:rsidRPr="00415267">
        <w:rPr>
          <w:rFonts w:asciiTheme="minorHAnsi" w:hAnsiTheme="minorHAnsi" w:cstheme="minorHAnsi"/>
          <w:color w:val="2C2C2C" w:themeColor="text1" w:themeShade="80"/>
          <w:sz w:val="20"/>
          <w:szCs w:val="20"/>
          <w:lang w:val="fr-FR"/>
        </w:rPr>
        <w:lastRenderedPageBreak/>
        <w:t xml:space="preserve">applications décoratives se déclinent en une multitude de motifs : de l'imitation bois, pierre ou tissu aux motifs abstraits. Ceci, ainsi que leur durabilité, leur rentabilité et leur originalité de conception, les rendent populaires comme alternatives aux matériaux de décoration plus conventionnels comme le placage. </w:t>
      </w:r>
    </w:p>
    <w:p w14:paraId="3DDA31A0"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
    <w:p w14:paraId="76AE8D7B"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"En tant que convertisseurs, nous devons être en mesure de répondre aux nouvelles demandes du marché liées à l'augmentation des variétés de motifs, de leur complexité et des types de substrats, tout en préservant notre efficacité de production et la qualité de nos produits", a expliqué Brittany Laing, PhD, Ingénieur Projet R&amp;D chez </w:t>
      </w:r>
      <w:proofErr w:type="spellStart"/>
      <w:r w:rsidRPr="00415267">
        <w:rPr>
          <w:rFonts w:asciiTheme="minorHAnsi" w:hAnsiTheme="minorHAnsi" w:cstheme="minorHAnsi"/>
          <w:color w:val="2C2C2C" w:themeColor="text1" w:themeShade="80"/>
          <w:sz w:val="20"/>
          <w:szCs w:val="20"/>
          <w:lang w:val="fr-FR"/>
        </w:rPr>
        <w:t>Chiyoda</w:t>
      </w:r>
      <w:proofErr w:type="spellEnd"/>
      <w:r w:rsidRPr="00415267">
        <w:rPr>
          <w:rFonts w:asciiTheme="minorHAnsi" w:hAnsiTheme="minorHAnsi" w:cstheme="minorHAnsi"/>
          <w:color w:val="2C2C2C" w:themeColor="text1" w:themeShade="80"/>
          <w:sz w:val="20"/>
          <w:szCs w:val="20"/>
          <w:lang w:val="fr-FR"/>
        </w:rPr>
        <w:t xml:space="preserve">. "Pour ce faire, nous devons ajouter de nouveaux processus et améliorer les capacités techniques de nos équipements à fur et à mesure des besoins, afin de pouvoir gérer toutes les nouvelles spécifications de produits et applications requises par nos clients." </w:t>
      </w:r>
    </w:p>
    <w:p w14:paraId="21769707"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
    <w:p w14:paraId="5D8CBE62"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Pour cela, </w:t>
      </w:r>
      <w:proofErr w:type="spellStart"/>
      <w:r w:rsidRPr="00415267">
        <w:rPr>
          <w:rFonts w:asciiTheme="minorHAnsi" w:hAnsiTheme="minorHAnsi" w:cstheme="minorHAnsi"/>
          <w:color w:val="2C2C2C" w:themeColor="text1" w:themeShade="80"/>
          <w:sz w:val="20"/>
          <w:szCs w:val="20"/>
          <w:lang w:val="fr-FR"/>
        </w:rPr>
        <w:t>Chiyoda</w:t>
      </w:r>
      <w:proofErr w:type="spellEnd"/>
      <w:r w:rsidRPr="00415267">
        <w:rPr>
          <w:rFonts w:asciiTheme="minorHAnsi" w:hAnsiTheme="minorHAnsi" w:cstheme="minorHAnsi"/>
          <w:color w:val="2C2C2C" w:themeColor="text1" w:themeShade="80"/>
          <w:sz w:val="20"/>
          <w:szCs w:val="20"/>
          <w:lang w:val="fr-FR"/>
        </w:rPr>
        <w:t xml:space="preserve"> et BOBST ont également travaillé sur un projet de mise à niveau technologique pour le papier et le PVC qui s'est achevé début 2022 sur une autre ligne d'impression hélio BOBST installée dans l'usine de production de </w:t>
      </w:r>
      <w:proofErr w:type="spellStart"/>
      <w:r w:rsidRPr="00415267">
        <w:rPr>
          <w:rFonts w:asciiTheme="minorHAnsi" w:hAnsiTheme="minorHAnsi" w:cstheme="minorHAnsi"/>
          <w:color w:val="2C2C2C" w:themeColor="text1" w:themeShade="80"/>
          <w:sz w:val="20"/>
          <w:szCs w:val="20"/>
          <w:lang w:val="fr-FR"/>
        </w:rPr>
        <w:t>Chiyoda</w:t>
      </w:r>
      <w:proofErr w:type="spellEnd"/>
      <w:r w:rsidRPr="00415267">
        <w:rPr>
          <w:rFonts w:asciiTheme="minorHAnsi" w:hAnsiTheme="minorHAnsi" w:cstheme="minorHAnsi"/>
          <w:color w:val="2C2C2C" w:themeColor="text1" w:themeShade="80"/>
          <w:sz w:val="20"/>
          <w:szCs w:val="20"/>
          <w:lang w:val="fr-FR"/>
        </w:rPr>
        <w:t xml:space="preserve"> Europa à Genk. </w:t>
      </w:r>
    </w:p>
    <w:p w14:paraId="7B70A371"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
    <w:p w14:paraId="2B3B3132"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Il s'agissait d'un projet mené sur deux pistes de recherche et développement parallèles par BOBST et </w:t>
      </w:r>
      <w:proofErr w:type="spellStart"/>
      <w:r w:rsidRPr="00415267">
        <w:rPr>
          <w:rFonts w:asciiTheme="minorHAnsi" w:hAnsiTheme="minorHAnsi" w:cstheme="minorHAnsi"/>
          <w:color w:val="2C2C2C" w:themeColor="text1" w:themeShade="80"/>
          <w:sz w:val="20"/>
          <w:szCs w:val="20"/>
          <w:lang w:val="fr-FR"/>
        </w:rPr>
        <w:t>Chiyoda</w:t>
      </w:r>
      <w:proofErr w:type="spellEnd"/>
      <w:r w:rsidRPr="00415267">
        <w:rPr>
          <w:rFonts w:asciiTheme="minorHAnsi" w:hAnsiTheme="minorHAnsi" w:cstheme="minorHAnsi"/>
          <w:color w:val="2C2C2C" w:themeColor="text1" w:themeShade="80"/>
          <w:sz w:val="20"/>
          <w:szCs w:val="20"/>
          <w:lang w:val="fr-FR"/>
        </w:rPr>
        <w:t xml:space="preserve">, qui ont collaboré étroitement pour concevoir une solution qui implique le développement d'une unité d'enduction de laque et de vernis UV construite pour répondre aux spécifications du produit final qui nécessite d'un revêtement à grammage élevé appliqué en ligne avec l’impression hélio. </w:t>
      </w:r>
    </w:p>
    <w:p w14:paraId="18DB0A7B"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
    <w:p w14:paraId="262DD6D2"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L’équipe Rétrofit &amp; Upgrade de Bobst Italia, à San Giorgio </w:t>
      </w:r>
      <w:proofErr w:type="spellStart"/>
      <w:r w:rsidRPr="00415267">
        <w:rPr>
          <w:rFonts w:asciiTheme="minorHAnsi" w:hAnsiTheme="minorHAnsi" w:cstheme="minorHAnsi"/>
          <w:color w:val="2C2C2C" w:themeColor="text1" w:themeShade="80"/>
          <w:sz w:val="20"/>
          <w:szCs w:val="20"/>
          <w:lang w:val="fr-FR"/>
        </w:rPr>
        <w:t>Monferrato</w:t>
      </w:r>
      <w:proofErr w:type="spellEnd"/>
      <w:r w:rsidRPr="00415267">
        <w:rPr>
          <w:rFonts w:asciiTheme="minorHAnsi" w:hAnsiTheme="minorHAnsi" w:cstheme="minorHAnsi"/>
          <w:color w:val="2C2C2C" w:themeColor="text1" w:themeShade="80"/>
          <w:sz w:val="20"/>
          <w:szCs w:val="20"/>
          <w:lang w:val="fr-FR"/>
        </w:rPr>
        <w:t xml:space="preserve">, en Italie, était enthousiasmée par la portée de ce projet lié à une machine de grande largeur de bande – 2300 mm – typique des applications d’impression décorative. Cela nécessite des adaptations techniques dédiées, telles que le calibrage de la température sur la bande pendant le durcissement UV de manière à éviter tout allongement ou distorsion de la bande qui aurait un impact sur la qualité du produit </w:t>
      </w:r>
    </w:p>
    <w:p w14:paraId="4796EA5D"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
    <w:p w14:paraId="03A9D4D8"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La possibilité de tester et de vérifier la qualité et l'efficacité de celui-ci à chaque étape de son développement R&amp;D dans le Centre de compétence et le laboratoire interne de Bobst Italia, en Italie, a joué un rôle déterminant dans l'achèvement du projet dans les délais et dans son succès. Le Centre de compétence, qui est le centre d'excellence de BOBST pour les technologies d'héliogravure, de complexage et d'enduction, abrite des lignes d'impression hélio, des contre-colleuses ainsi qu'une ligne d'enduction pilote à l'échelle de la production équipée de neuf systèmes d'enduction différents. </w:t>
      </w:r>
    </w:p>
    <w:p w14:paraId="25571AE4"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
    <w:p w14:paraId="19AF6E0E"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"Le projet était complexe, mais chez BOBST, nous aimons les défis et après notre expérience </w:t>
      </w:r>
      <w:proofErr w:type="gramStart"/>
      <w:r w:rsidRPr="00415267">
        <w:rPr>
          <w:rFonts w:asciiTheme="minorHAnsi" w:hAnsiTheme="minorHAnsi" w:cstheme="minorHAnsi"/>
          <w:color w:val="2C2C2C" w:themeColor="text1" w:themeShade="80"/>
          <w:sz w:val="20"/>
          <w:szCs w:val="20"/>
          <w:lang w:val="fr-FR"/>
        </w:rPr>
        <w:t>d'étroite  collaboration</w:t>
      </w:r>
      <w:proofErr w:type="gramEnd"/>
      <w:r w:rsidRPr="00415267">
        <w:rPr>
          <w:rFonts w:asciiTheme="minorHAnsi" w:hAnsiTheme="minorHAnsi" w:cstheme="minorHAnsi"/>
          <w:color w:val="2C2C2C" w:themeColor="text1" w:themeShade="80"/>
          <w:sz w:val="20"/>
          <w:szCs w:val="20"/>
          <w:lang w:val="fr-FR"/>
        </w:rPr>
        <w:t xml:space="preserve"> aux côtés de l'équipe technique et R&amp;D de </w:t>
      </w:r>
      <w:proofErr w:type="spellStart"/>
      <w:r w:rsidRPr="00415267">
        <w:rPr>
          <w:rFonts w:asciiTheme="minorHAnsi" w:hAnsiTheme="minorHAnsi" w:cstheme="minorHAnsi"/>
          <w:color w:val="2C2C2C" w:themeColor="text1" w:themeShade="80"/>
          <w:sz w:val="20"/>
          <w:szCs w:val="20"/>
          <w:lang w:val="fr-FR"/>
        </w:rPr>
        <w:t>Chiyoda</w:t>
      </w:r>
      <w:proofErr w:type="spellEnd"/>
      <w:r w:rsidRPr="00415267">
        <w:rPr>
          <w:rFonts w:asciiTheme="minorHAnsi" w:hAnsiTheme="minorHAnsi" w:cstheme="minorHAnsi"/>
          <w:color w:val="2C2C2C" w:themeColor="text1" w:themeShade="80"/>
          <w:sz w:val="20"/>
          <w:szCs w:val="20"/>
          <w:lang w:val="fr-FR"/>
        </w:rPr>
        <w:t xml:space="preserve"> Europa, nous savions qu'ensemble nous serions en mesure de le mener à bien", a conclu Massimo </w:t>
      </w:r>
      <w:proofErr w:type="spellStart"/>
      <w:r w:rsidRPr="00415267">
        <w:rPr>
          <w:rFonts w:asciiTheme="minorHAnsi" w:hAnsiTheme="minorHAnsi" w:cstheme="minorHAnsi"/>
          <w:color w:val="2C2C2C" w:themeColor="text1" w:themeShade="80"/>
          <w:sz w:val="20"/>
          <w:szCs w:val="20"/>
          <w:lang w:val="fr-FR"/>
        </w:rPr>
        <w:t>Buttiero</w:t>
      </w:r>
      <w:proofErr w:type="spellEnd"/>
      <w:r w:rsidRPr="00415267">
        <w:rPr>
          <w:rFonts w:asciiTheme="minorHAnsi" w:hAnsiTheme="minorHAnsi" w:cstheme="minorHAnsi"/>
          <w:color w:val="2C2C2C" w:themeColor="text1" w:themeShade="80"/>
          <w:sz w:val="20"/>
          <w:szCs w:val="20"/>
          <w:lang w:val="fr-FR"/>
        </w:rPr>
        <w:t xml:space="preserve">, responsable des ventes Upgrade &amp; Rétrofit, Bobst Italia. </w:t>
      </w:r>
    </w:p>
    <w:p w14:paraId="7A1DBEAA"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
    <w:p w14:paraId="622866B5"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 </w:t>
      </w:r>
    </w:p>
    <w:p w14:paraId="42F91DC6"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
    <w:p w14:paraId="69F7FD9C"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Fichier : </w:t>
      </w:r>
      <w:proofErr w:type="spellStart"/>
      <w:r w:rsidRPr="00415267">
        <w:rPr>
          <w:rFonts w:asciiTheme="minorHAnsi" w:hAnsiTheme="minorHAnsi" w:cstheme="minorHAnsi"/>
          <w:color w:val="2C2C2C" w:themeColor="text1" w:themeShade="80"/>
          <w:sz w:val="20"/>
          <w:szCs w:val="20"/>
          <w:lang w:val="fr-FR"/>
        </w:rPr>
        <w:t>BOBST_Chiyoda</w:t>
      </w:r>
      <w:proofErr w:type="spellEnd"/>
      <w:r w:rsidRPr="00415267">
        <w:rPr>
          <w:rFonts w:asciiTheme="minorHAnsi" w:hAnsiTheme="minorHAnsi" w:cstheme="minorHAnsi"/>
          <w:color w:val="2C2C2C" w:themeColor="text1" w:themeShade="80"/>
          <w:sz w:val="20"/>
          <w:szCs w:val="20"/>
          <w:lang w:val="fr-FR"/>
        </w:rPr>
        <w:t xml:space="preserve"> </w:t>
      </w:r>
      <w:proofErr w:type="spellStart"/>
      <w:r w:rsidRPr="00415267">
        <w:rPr>
          <w:rFonts w:asciiTheme="minorHAnsi" w:hAnsiTheme="minorHAnsi" w:cstheme="minorHAnsi"/>
          <w:color w:val="2C2C2C" w:themeColor="text1" w:themeShade="80"/>
          <w:sz w:val="20"/>
          <w:szCs w:val="20"/>
          <w:lang w:val="fr-FR"/>
        </w:rPr>
        <w:t>retrofit</w:t>
      </w:r>
      <w:proofErr w:type="spellEnd"/>
      <w:r w:rsidRPr="00415267">
        <w:rPr>
          <w:rFonts w:asciiTheme="minorHAnsi" w:hAnsiTheme="minorHAnsi" w:cstheme="minorHAnsi"/>
          <w:color w:val="2C2C2C" w:themeColor="text1" w:themeShade="80"/>
          <w:sz w:val="20"/>
          <w:szCs w:val="20"/>
          <w:lang w:val="fr-FR"/>
        </w:rPr>
        <w:t xml:space="preserve"> </w:t>
      </w:r>
      <w:proofErr w:type="gramStart"/>
      <w:r w:rsidRPr="00415267">
        <w:rPr>
          <w:rFonts w:asciiTheme="minorHAnsi" w:hAnsiTheme="minorHAnsi" w:cstheme="minorHAnsi"/>
          <w:color w:val="2C2C2C" w:themeColor="text1" w:themeShade="80"/>
          <w:sz w:val="20"/>
          <w:szCs w:val="20"/>
          <w:lang w:val="fr-FR"/>
        </w:rPr>
        <w:t>r2-5.jpg:</w:t>
      </w:r>
      <w:proofErr w:type="gramEnd"/>
      <w:r w:rsidRPr="00415267">
        <w:rPr>
          <w:rFonts w:asciiTheme="minorHAnsi" w:hAnsiTheme="minorHAnsi" w:cstheme="minorHAnsi"/>
          <w:color w:val="2C2C2C" w:themeColor="text1" w:themeShade="80"/>
          <w:sz w:val="20"/>
          <w:szCs w:val="20"/>
          <w:lang w:val="fr-FR"/>
        </w:rPr>
        <w:t xml:space="preserve"> Vue d'ensemble de la rotative hélio BOBST dans l'usine de </w:t>
      </w:r>
      <w:proofErr w:type="spellStart"/>
      <w:r w:rsidRPr="00415267">
        <w:rPr>
          <w:rFonts w:asciiTheme="minorHAnsi" w:hAnsiTheme="minorHAnsi" w:cstheme="minorHAnsi"/>
          <w:color w:val="2C2C2C" w:themeColor="text1" w:themeShade="80"/>
          <w:sz w:val="20"/>
          <w:szCs w:val="20"/>
          <w:lang w:val="fr-FR"/>
        </w:rPr>
        <w:t>Chiyoda</w:t>
      </w:r>
      <w:proofErr w:type="spellEnd"/>
      <w:r w:rsidRPr="00415267">
        <w:rPr>
          <w:rFonts w:asciiTheme="minorHAnsi" w:hAnsiTheme="minorHAnsi" w:cstheme="minorHAnsi"/>
          <w:color w:val="2C2C2C" w:themeColor="text1" w:themeShade="80"/>
          <w:sz w:val="20"/>
          <w:szCs w:val="20"/>
          <w:lang w:val="fr-FR"/>
        </w:rPr>
        <w:t xml:space="preserve"> Europa NV </w:t>
      </w:r>
    </w:p>
    <w:p w14:paraId="69C92ADA" w14:textId="77777777" w:rsidR="00415267" w:rsidRPr="00415267" w:rsidRDefault="00415267" w:rsidP="00415267">
      <w:pPr>
        <w:spacing w:line="271" w:lineRule="auto"/>
        <w:rPr>
          <w:rFonts w:asciiTheme="minorHAnsi" w:hAnsiTheme="minorHAnsi" w:cstheme="minorHAnsi"/>
          <w:color w:val="2C2C2C" w:themeColor="text1" w:themeShade="80"/>
          <w:sz w:val="20"/>
          <w:szCs w:val="20"/>
          <w:lang w:val="fr-FR"/>
        </w:rPr>
      </w:pPr>
    </w:p>
    <w:p w14:paraId="37D5B663" w14:textId="77777777" w:rsidR="002E3B73"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Fichier : </w:t>
      </w:r>
      <w:proofErr w:type="spellStart"/>
      <w:r w:rsidRPr="00415267">
        <w:rPr>
          <w:rFonts w:asciiTheme="minorHAnsi" w:hAnsiTheme="minorHAnsi" w:cstheme="minorHAnsi"/>
          <w:color w:val="2C2C2C" w:themeColor="text1" w:themeShade="80"/>
          <w:sz w:val="20"/>
          <w:szCs w:val="20"/>
          <w:lang w:val="fr-FR"/>
        </w:rPr>
        <w:t>BOBST_Chiyoda</w:t>
      </w:r>
      <w:proofErr w:type="spellEnd"/>
      <w:r w:rsidRPr="00415267">
        <w:rPr>
          <w:rFonts w:asciiTheme="minorHAnsi" w:hAnsiTheme="minorHAnsi" w:cstheme="minorHAnsi"/>
          <w:color w:val="2C2C2C" w:themeColor="text1" w:themeShade="80"/>
          <w:sz w:val="20"/>
          <w:szCs w:val="20"/>
          <w:lang w:val="fr-FR"/>
        </w:rPr>
        <w:t xml:space="preserve"> </w:t>
      </w:r>
      <w:proofErr w:type="spellStart"/>
      <w:r w:rsidRPr="00415267">
        <w:rPr>
          <w:rFonts w:asciiTheme="minorHAnsi" w:hAnsiTheme="minorHAnsi" w:cstheme="minorHAnsi"/>
          <w:color w:val="2C2C2C" w:themeColor="text1" w:themeShade="80"/>
          <w:sz w:val="20"/>
          <w:szCs w:val="20"/>
          <w:lang w:val="fr-FR"/>
        </w:rPr>
        <w:t>retrofit</w:t>
      </w:r>
      <w:proofErr w:type="spellEnd"/>
      <w:r w:rsidRPr="00415267">
        <w:rPr>
          <w:rFonts w:asciiTheme="minorHAnsi" w:hAnsiTheme="minorHAnsi" w:cstheme="minorHAnsi"/>
          <w:color w:val="2C2C2C" w:themeColor="text1" w:themeShade="80"/>
          <w:sz w:val="20"/>
          <w:szCs w:val="20"/>
          <w:lang w:val="fr-FR"/>
        </w:rPr>
        <w:t xml:space="preserve"> </w:t>
      </w:r>
      <w:proofErr w:type="gramStart"/>
      <w:r w:rsidRPr="00415267">
        <w:rPr>
          <w:rFonts w:asciiTheme="minorHAnsi" w:hAnsiTheme="minorHAnsi" w:cstheme="minorHAnsi"/>
          <w:color w:val="2C2C2C" w:themeColor="text1" w:themeShade="80"/>
          <w:sz w:val="20"/>
          <w:szCs w:val="20"/>
          <w:lang w:val="fr-FR"/>
        </w:rPr>
        <w:t>R2-4.jpg:</w:t>
      </w:r>
      <w:proofErr w:type="gramEnd"/>
      <w:r w:rsidRPr="00415267">
        <w:rPr>
          <w:rFonts w:asciiTheme="minorHAnsi" w:hAnsiTheme="minorHAnsi" w:cstheme="minorHAnsi"/>
          <w:color w:val="2C2C2C" w:themeColor="text1" w:themeShade="80"/>
          <w:sz w:val="20"/>
          <w:szCs w:val="20"/>
          <w:lang w:val="fr-FR"/>
        </w:rPr>
        <w:t xml:space="preserve"> Détail du nouveau groupe de </w:t>
      </w:r>
      <w:proofErr w:type="spellStart"/>
      <w:r w:rsidRPr="00415267">
        <w:rPr>
          <w:rFonts w:asciiTheme="minorHAnsi" w:hAnsiTheme="minorHAnsi" w:cstheme="minorHAnsi"/>
          <w:color w:val="2C2C2C" w:themeColor="text1" w:themeShade="80"/>
          <w:sz w:val="20"/>
          <w:szCs w:val="20"/>
          <w:lang w:val="fr-FR"/>
        </w:rPr>
        <w:t>préconditionnement</w:t>
      </w:r>
      <w:proofErr w:type="spellEnd"/>
      <w:r w:rsidRPr="00415267">
        <w:rPr>
          <w:rFonts w:asciiTheme="minorHAnsi" w:hAnsiTheme="minorHAnsi" w:cstheme="minorHAnsi"/>
          <w:color w:val="2C2C2C" w:themeColor="text1" w:themeShade="80"/>
          <w:sz w:val="20"/>
          <w:szCs w:val="20"/>
          <w:lang w:val="fr-FR"/>
        </w:rPr>
        <w:t xml:space="preserve"> qui faisait partie du projet de modernisation. </w:t>
      </w:r>
    </w:p>
    <w:p w14:paraId="7852AA06" w14:textId="77777777" w:rsidR="002E3B73" w:rsidRDefault="002E3B73" w:rsidP="00415267">
      <w:pPr>
        <w:spacing w:line="271" w:lineRule="auto"/>
        <w:rPr>
          <w:rFonts w:asciiTheme="minorHAnsi" w:hAnsiTheme="minorHAnsi" w:cstheme="minorHAnsi"/>
          <w:color w:val="2C2C2C" w:themeColor="text1" w:themeShade="80"/>
          <w:sz w:val="20"/>
          <w:szCs w:val="20"/>
          <w:lang w:val="fr-FR"/>
        </w:rPr>
      </w:pPr>
    </w:p>
    <w:p w14:paraId="0BC17207" w14:textId="1CC2CD82" w:rsidR="006619E8" w:rsidRPr="00415267" w:rsidRDefault="00415267" w:rsidP="00415267">
      <w:pPr>
        <w:spacing w:line="271" w:lineRule="auto"/>
        <w:rPr>
          <w:rFonts w:asciiTheme="minorHAnsi" w:hAnsiTheme="minorHAnsi" w:cstheme="minorHAnsi"/>
          <w:color w:val="2C2C2C" w:themeColor="text1" w:themeShade="80"/>
          <w:sz w:val="20"/>
          <w:szCs w:val="20"/>
          <w:lang w:val="fr-FR"/>
        </w:rPr>
      </w:pPr>
      <w:r w:rsidRPr="00415267">
        <w:rPr>
          <w:rFonts w:asciiTheme="minorHAnsi" w:hAnsiTheme="minorHAnsi" w:cstheme="minorHAnsi"/>
          <w:color w:val="2C2C2C" w:themeColor="text1" w:themeShade="80"/>
          <w:sz w:val="20"/>
          <w:szCs w:val="20"/>
          <w:lang w:val="fr-FR"/>
        </w:rPr>
        <w:t xml:space="preserve">   </w:t>
      </w:r>
    </w:p>
    <w:p w14:paraId="3F5770F5" w14:textId="77777777" w:rsidR="00415267" w:rsidRPr="00415267" w:rsidRDefault="00415267" w:rsidP="006A1224">
      <w:pPr>
        <w:pStyle w:val="paragraph"/>
        <w:spacing w:before="0" w:beforeAutospacing="0" w:after="0" w:afterAutospacing="0" w:line="276" w:lineRule="auto"/>
        <w:textAlignment w:val="baseline"/>
        <w:rPr>
          <w:rFonts w:asciiTheme="minorHAnsi" w:hAnsiTheme="minorHAnsi" w:cstheme="minorHAnsi"/>
          <w:b/>
          <w:bCs/>
          <w:sz w:val="20"/>
          <w:szCs w:val="20"/>
          <w:lang w:val="de-CH"/>
        </w:rPr>
      </w:pPr>
    </w:p>
    <w:p w14:paraId="282A538D" w14:textId="77777777" w:rsidR="007D2FE3" w:rsidRPr="00415267" w:rsidRDefault="007D2FE3" w:rsidP="007D2FE3">
      <w:pPr>
        <w:autoSpaceDE w:val="0"/>
        <w:autoSpaceDN w:val="0"/>
        <w:adjustRightInd w:val="0"/>
        <w:spacing w:line="240" w:lineRule="auto"/>
        <w:outlineLvl w:val="0"/>
        <w:rPr>
          <w:rFonts w:asciiTheme="minorHAnsi" w:hAnsiTheme="minorHAnsi" w:cstheme="minorHAnsi"/>
          <w:b/>
          <w:bCs/>
          <w:szCs w:val="19"/>
          <w:lang w:val="fr-FR"/>
        </w:rPr>
      </w:pPr>
      <w:r w:rsidRPr="00415267">
        <w:rPr>
          <w:rFonts w:asciiTheme="minorHAnsi" w:hAnsiTheme="minorHAnsi" w:cstheme="minorHAnsi"/>
          <w:b/>
          <w:bCs/>
          <w:szCs w:val="19"/>
          <w:lang w:val="fr-FR"/>
        </w:rPr>
        <w:lastRenderedPageBreak/>
        <w:t>A propos de BOBST</w:t>
      </w:r>
    </w:p>
    <w:p w14:paraId="7AD4025D" w14:textId="77777777" w:rsidR="007D2FE3" w:rsidRPr="00415267" w:rsidRDefault="007D2FE3" w:rsidP="007D2FE3">
      <w:pPr>
        <w:spacing w:line="240" w:lineRule="auto"/>
        <w:rPr>
          <w:rFonts w:asciiTheme="minorHAnsi" w:hAnsiTheme="minorHAnsi" w:cstheme="minorHAnsi"/>
          <w:lang w:val="fr-FR"/>
        </w:rPr>
      </w:pPr>
      <w:r w:rsidRPr="00415267">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326BA831" w14:textId="77777777" w:rsidR="007D2FE3" w:rsidRPr="00415267" w:rsidRDefault="007D2FE3" w:rsidP="007D2FE3">
      <w:pPr>
        <w:spacing w:line="240" w:lineRule="auto"/>
        <w:rPr>
          <w:rFonts w:asciiTheme="minorHAnsi" w:hAnsiTheme="minorHAnsi" w:cstheme="minorHAnsi"/>
          <w:lang w:val="fr-FR"/>
        </w:rPr>
      </w:pPr>
    </w:p>
    <w:p w14:paraId="672023C2" w14:textId="77777777" w:rsidR="007D2FE3" w:rsidRPr="00415267" w:rsidRDefault="007D2FE3" w:rsidP="007D2FE3">
      <w:pPr>
        <w:spacing w:line="240" w:lineRule="auto"/>
        <w:rPr>
          <w:rFonts w:asciiTheme="minorHAnsi" w:hAnsiTheme="minorHAnsi" w:cstheme="minorHAnsi"/>
          <w:lang w:val="fr-FR"/>
        </w:rPr>
      </w:pPr>
      <w:r w:rsidRPr="00415267">
        <w:rPr>
          <w:rFonts w:asciiTheme="minorHAnsi" w:hAnsiTheme="minorHAnsi" w:cstheme="minorHAnsi"/>
          <w:lang w:val="fr-FR"/>
        </w:rPr>
        <w:t>Fondée en 1890 à Lausanne (Suisse) par Joseph Bobst, la société BOBST est présente dans plus de 50 pays, possède 19 sites de production dans 11 pays et emploie plus de 5</w:t>
      </w:r>
      <w:r w:rsidRPr="00415267">
        <w:rPr>
          <w:rFonts w:asciiTheme="minorHAnsi" w:hAnsiTheme="minorHAnsi" w:cstheme="minorHAnsi"/>
          <w:sz w:val="8"/>
          <w:szCs w:val="8"/>
          <w:lang w:val="fr-FR"/>
        </w:rPr>
        <w:t xml:space="preserve"> </w:t>
      </w:r>
      <w:r w:rsidRPr="00415267">
        <w:rPr>
          <w:rFonts w:asciiTheme="minorHAnsi" w:hAnsiTheme="minorHAnsi" w:cstheme="minorHAnsi"/>
          <w:lang w:val="fr-FR"/>
        </w:rPr>
        <w:t>800 personnes dans le monde. Elle a enregistré un chiffre d’affaires consolidé de CHF 1.563 milliard sur l’exercice 2021.</w:t>
      </w:r>
    </w:p>
    <w:p w14:paraId="559FF589" w14:textId="77777777" w:rsidR="00A13434" w:rsidRPr="00415267" w:rsidRDefault="00A13434" w:rsidP="00A13434">
      <w:pPr>
        <w:spacing w:line="240" w:lineRule="auto"/>
        <w:rPr>
          <w:rFonts w:asciiTheme="minorHAnsi" w:hAnsiTheme="minorHAnsi" w:cstheme="minorHAnsi"/>
          <w:color w:val="2C2C2C" w:themeColor="text1" w:themeShade="80"/>
          <w:lang w:val="fr-FR"/>
        </w:rPr>
      </w:pPr>
    </w:p>
    <w:p w14:paraId="6C777AFE" w14:textId="77777777" w:rsidR="004C28DE" w:rsidRPr="00415267" w:rsidRDefault="004C28DE" w:rsidP="001B2225">
      <w:pPr>
        <w:shd w:val="clear" w:color="auto" w:fill="FFFFFF"/>
        <w:spacing w:line="271" w:lineRule="auto"/>
        <w:rPr>
          <w:rFonts w:asciiTheme="minorHAnsi" w:hAnsiTheme="minorHAnsi" w:cstheme="minorHAnsi"/>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2A361EA2" w14:textId="77777777" w:rsidR="008A6629" w:rsidRPr="00E30F10" w:rsidRDefault="008A6629" w:rsidP="001B2225">
      <w:pPr>
        <w:rPr>
          <w:rFonts w:cs="Arial"/>
          <w:szCs w:val="19"/>
          <w:lang w:val="fr-CH" w:eastAsia="de-DE"/>
        </w:rPr>
      </w:pPr>
    </w:p>
    <w:p w14:paraId="7941F84D" w14:textId="77777777" w:rsidR="001B00E3" w:rsidRPr="00E30F10" w:rsidRDefault="001B00E3"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D064E" w14:textId="77777777" w:rsidR="00D97770" w:rsidRDefault="00D97770" w:rsidP="00BB5BE9">
      <w:pPr>
        <w:spacing w:line="240" w:lineRule="auto"/>
      </w:pPr>
      <w:r>
        <w:separator/>
      </w:r>
    </w:p>
  </w:endnote>
  <w:endnote w:type="continuationSeparator" w:id="0">
    <w:p w14:paraId="388CEDA7" w14:textId="77777777" w:rsidR="00D97770" w:rsidRDefault="00D9777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05EF9" w14:textId="77777777" w:rsidR="00D97770" w:rsidRDefault="00D97770" w:rsidP="00BB5BE9">
      <w:pPr>
        <w:spacing w:line="240" w:lineRule="auto"/>
      </w:pPr>
      <w:r>
        <w:separator/>
      </w:r>
    </w:p>
  </w:footnote>
  <w:footnote w:type="continuationSeparator" w:id="0">
    <w:p w14:paraId="7771B53E" w14:textId="77777777" w:rsidR="00D97770" w:rsidRDefault="00D9777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2E3B73"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2E3B73"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22852"/>
    <w:rsid w:val="0012287C"/>
    <w:rsid w:val="00162ACB"/>
    <w:rsid w:val="00162F04"/>
    <w:rsid w:val="00165731"/>
    <w:rsid w:val="00185617"/>
    <w:rsid w:val="00193DE7"/>
    <w:rsid w:val="001978E2"/>
    <w:rsid w:val="001B00E3"/>
    <w:rsid w:val="001B2225"/>
    <w:rsid w:val="001B4282"/>
    <w:rsid w:val="0027064C"/>
    <w:rsid w:val="00280DC9"/>
    <w:rsid w:val="002E3B73"/>
    <w:rsid w:val="003F1F32"/>
    <w:rsid w:val="00406778"/>
    <w:rsid w:val="00415267"/>
    <w:rsid w:val="00441257"/>
    <w:rsid w:val="00441D37"/>
    <w:rsid w:val="004701B5"/>
    <w:rsid w:val="004711C7"/>
    <w:rsid w:val="004C2489"/>
    <w:rsid w:val="004C28DE"/>
    <w:rsid w:val="004F3549"/>
    <w:rsid w:val="00540DC4"/>
    <w:rsid w:val="00546823"/>
    <w:rsid w:val="005A48B2"/>
    <w:rsid w:val="005C7A5F"/>
    <w:rsid w:val="00607A8B"/>
    <w:rsid w:val="0064617D"/>
    <w:rsid w:val="006619E8"/>
    <w:rsid w:val="00672351"/>
    <w:rsid w:val="006A1224"/>
    <w:rsid w:val="006A45F6"/>
    <w:rsid w:val="007054D8"/>
    <w:rsid w:val="00744CD0"/>
    <w:rsid w:val="0074688B"/>
    <w:rsid w:val="007D2FE3"/>
    <w:rsid w:val="007E6A57"/>
    <w:rsid w:val="00872A48"/>
    <w:rsid w:val="008A6629"/>
    <w:rsid w:val="008B5EF4"/>
    <w:rsid w:val="008D353F"/>
    <w:rsid w:val="008E49BA"/>
    <w:rsid w:val="008E4DAA"/>
    <w:rsid w:val="00923BF4"/>
    <w:rsid w:val="00990BFB"/>
    <w:rsid w:val="009A0420"/>
    <w:rsid w:val="00A131E9"/>
    <w:rsid w:val="00A13434"/>
    <w:rsid w:val="00AB644E"/>
    <w:rsid w:val="00BA155B"/>
    <w:rsid w:val="00BB5BE9"/>
    <w:rsid w:val="00C20D00"/>
    <w:rsid w:val="00C26C45"/>
    <w:rsid w:val="00C365C9"/>
    <w:rsid w:val="00CC7F9D"/>
    <w:rsid w:val="00D97770"/>
    <w:rsid w:val="00DB1DC2"/>
    <w:rsid w:val="00DE5DD2"/>
    <w:rsid w:val="00DF7B45"/>
    <w:rsid w:val="00E2330A"/>
    <w:rsid w:val="00E30F10"/>
    <w:rsid w:val="00E542C8"/>
    <w:rsid w:val="00F03D8B"/>
    <w:rsid w:val="00F36CF1"/>
    <w:rsid w:val="00F80BE3"/>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306814537">
      <w:bodyDiv w:val="1"/>
      <w:marLeft w:val="0"/>
      <w:marRight w:val="0"/>
      <w:marTop w:val="0"/>
      <w:marBottom w:val="0"/>
      <w:divBdr>
        <w:top w:val="none" w:sz="0" w:space="0" w:color="auto"/>
        <w:left w:val="none" w:sz="0" w:space="0" w:color="auto"/>
        <w:bottom w:val="none" w:sz="0" w:space="0" w:color="auto"/>
        <w:right w:val="none" w:sz="0" w:space="0" w:color="auto"/>
      </w:divBdr>
      <w:divsChild>
        <w:div w:id="136798726">
          <w:marLeft w:val="0"/>
          <w:marRight w:val="0"/>
          <w:marTop w:val="0"/>
          <w:marBottom w:val="0"/>
          <w:divBdr>
            <w:top w:val="none" w:sz="0" w:space="0" w:color="auto"/>
            <w:left w:val="none" w:sz="0" w:space="0" w:color="auto"/>
            <w:bottom w:val="none" w:sz="0" w:space="0" w:color="auto"/>
            <w:right w:val="none" w:sz="0" w:space="0" w:color="auto"/>
          </w:divBdr>
        </w:div>
        <w:div w:id="840893239">
          <w:marLeft w:val="0"/>
          <w:marRight w:val="0"/>
          <w:marTop w:val="0"/>
          <w:marBottom w:val="0"/>
          <w:divBdr>
            <w:top w:val="none" w:sz="0" w:space="0" w:color="auto"/>
            <w:left w:val="none" w:sz="0" w:space="0" w:color="auto"/>
            <w:bottom w:val="none" w:sz="0" w:space="0" w:color="auto"/>
            <w:right w:val="none" w:sz="0" w:space="0" w:color="auto"/>
          </w:divBdr>
        </w:div>
        <w:div w:id="1580217222">
          <w:marLeft w:val="0"/>
          <w:marRight w:val="0"/>
          <w:marTop w:val="0"/>
          <w:marBottom w:val="0"/>
          <w:divBdr>
            <w:top w:val="none" w:sz="0" w:space="0" w:color="auto"/>
            <w:left w:val="none" w:sz="0" w:space="0" w:color="auto"/>
            <w:bottom w:val="none" w:sz="0" w:space="0" w:color="auto"/>
            <w:right w:val="none" w:sz="0" w:space="0" w:color="auto"/>
          </w:divBdr>
        </w:div>
        <w:div w:id="1020199584">
          <w:marLeft w:val="0"/>
          <w:marRight w:val="0"/>
          <w:marTop w:val="0"/>
          <w:marBottom w:val="0"/>
          <w:divBdr>
            <w:top w:val="none" w:sz="0" w:space="0" w:color="auto"/>
            <w:left w:val="none" w:sz="0" w:space="0" w:color="auto"/>
            <w:bottom w:val="none" w:sz="0" w:space="0" w:color="auto"/>
            <w:right w:val="none" w:sz="0" w:space="0" w:color="auto"/>
          </w:divBdr>
        </w:div>
        <w:div w:id="979192277">
          <w:marLeft w:val="0"/>
          <w:marRight w:val="0"/>
          <w:marTop w:val="0"/>
          <w:marBottom w:val="0"/>
          <w:divBdr>
            <w:top w:val="none" w:sz="0" w:space="0" w:color="auto"/>
            <w:left w:val="none" w:sz="0" w:space="0" w:color="auto"/>
            <w:bottom w:val="none" w:sz="0" w:space="0" w:color="auto"/>
            <w:right w:val="none" w:sz="0" w:space="0" w:color="auto"/>
          </w:divBdr>
        </w:div>
        <w:div w:id="154079010">
          <w:marLeft w:val="0"/>
          <w:marRight w:val="0"/>
          <w:marTop w:val="0"/>
          <w:marBottom w:val="0"/>
          <w:divBdr>
            <w:top w:val="none" w:sz="0" w:space="0" w:color="auto"/>
            <w:left w:val="none" w:sz="0" w:space="0" w:color="auto"/>
            <w:bottom w:val="none" w:sz="0" w:space="0" w:color="auto"/>
            <w:right w:val="none" w:sz="0" w:space="0" w:color="auto"/>
          </w:divBdr>
        </w:div>
        <w:div w:id="686178803">
          <w:marLeft w:val="0"/>
          <w:marRight w:val="0"/>
          <w:marTop w:val="0"/>
          <w:marBottom w:val="0"/>
          <w:divBdr>
            <w:top w:val="none" w:sz="0" w:space="0" w:color="auto"/>
            <w:left w:val="none" w:sz="0" w:space="0" w:color="auto"/>
            <w:bottom w:val="none" w:sz="0" w:space="0" w:color="auto"/>
            <w:right w:val="none" w:sz="0" w:space="0" w:color="auto"/>
          </w:divBdr>
        </w:div>
        <w:div w:id="773289863">
          <w:marLeft w:val="0"/>
          <w:marRight w:val="0"/>
          <w:marTop w:val="0"/>
          <w:marBottom w:val="0"/>
          <w:divBdr>
            <w:top w:val="none" w:sz="0" w:space="0" w:color="auto"/>
            <w:left w:val="none" w:sz="0" w:space="0" w:color="auto"/>
            <w:bottom w:val="none" w:sz="0" w:space="0" w:color="auto"/>
            <w:right w:val="none" w:sz="0" w:space="0" w:color="auto"/>
          </w:divBdr>
        </w:div>
        <w:div w:id="557672835">
          <w:marLeft w:val="0"/>
          <w:marRight w:val="0"/>
          <w:marTop w:val="0"/>
          <w:marBottom w:val="0"/>
          <w:divBdr>
            <w:top w:val="none" w:sz="0" w:space="0" w:color="auto"/>
            <w:left w:val="none" w:sz="0" w:space="0" w:color="auto"/>
            <w:bottom w:val="none" w:sz="0" w:space="0" w:color="auto"/>
            <w:right w:val="none" w:sz="0" w:space="0" w:color="auto"/>
          </w:divBdr>
        </w:div>
        <w:div w:id="1580869575">
          <w:marLeft w:val="0"/>
          <w:marRight w:val="0"/>
          <w:marTop w:val="0"/>
          <w:marBottom w:val="0"/>
          <w:divBdr>
            <w:top w:val="none" w:sz="0" w:space="0" w:color="auto"/>
            <w:left w:val="none" w:sz="0" w:space="0" w:color="auto"/>
            <w:bottom w:val="none" w:sz="0" w:space="0" w:color="auto"/>
            <w:right w:val="none" w:sz="0" w:space="0" w:color="auto"/>
          </w:divBdr>
        </w:div>
        <w:div w:id="2133548702">
          <w:marLeft w:val="0"/>
          <w:marRight w:val="0"/>
          <w:marTop w:val="0"/>
          <w:marBottom w:val="0"/>
          <w:divBdr>
            <w:top w:val="none" w:sz="0" w:space="0" w:color="auto"/>
            <w:left w:val="none" w:sz="0" w:space="0" w:color="auto"/>
            <w:bottom w:val="none" w:sz="0" w:space="0" w:color="auto"/>
            <w:right w:val="none" w:sz="0" w:space="0" w:color="auto"/>
          </w:divBdr>
        </w:div>
        <w:div w:id="1798642470">
          <w:marLeft w:val="0"/>
          <w:marRight w:val="0"/>
          <w:marTop w:val="0"/>
          <w:marBottom w:val="0"/>
          <w:divBdr>
            <w:top w:val="none" w:sz="0" w:space="0" w:color="auto"/>
            <w:left w:val="none" w:sz="0" w:space="0" w:color="auto"/>
            <w:bottom w:val="none" w:sz="0" w:space="0" w:color="auto"/>
            <w:right w:val="none" w:sz="0" w:space="0" w:color="auto"/>
          </w:divBdr>
        </w:div>
        <w:div w:id="490760386">
          <w:marLeft w:val="0"/>
          <w:marRight w:val="0"/>
          <w:marTop w:val="0"/>
          <w:marBottom w:val="0"/>
          <w:divBdr>
            <w:top w:val="none" w:sz="0" w:space="0" w:color="auto"/>
            <w:left w:val="none" w:sz="0" w:space="0" w:color="auto"/>
            <w:bottom w:val="none" w:sz="0" w:space="0" w:color="auto"/>
            <w:right w:val="none" w:sz="0" w:space="0" w:color="auto"/>
          </w:divBdr>
        </w:div>
        <w:div w:id="1899244911">
          <w:marLeft w:val="0"/>
          <w:marRight w:val="0"/>
          <w:marTop w:val="0"/>
          <w:marBottom w:val="0"/>
          <w:divBdr>
            <w:top w:val="none" w:sz="0" w:space="0" w:color="auto"/>
            <w:left w:val="none" w:sz="0" w:space="0" w:color="auto"/>
            <w:bottom w:val="none" w:sz="0" w:space="0" w:color="auto"/>
            <w:right w:val="none" w:sz="0" w:space="0" w:color="auto"/>
          </w:divBdr>
        </w:div>
        <w:div w:id="316227742">
          <w:marLeft w:val="0"/>
          <w:marRight w:val="0"/>
          <w:marTop w:val="0"/>
          <w:marBottom w:val="0"/>
          <w:divBdr>
            <w:top w:val="none" w:sz="0" w:space="0" w:color="auto"/>
            <w:left w:val="none" w:sz="0" w:space="0" w:color="auto"/>
            <w:bottom w:val="none" w:sz="0" w:space="0" w:color="auto"/>
            <w:right w:val="none" w:sz="0" w:space="0" w:color="auto"/>
          </w:divBdr>
        </w:div>
        <w:div w:id="247156838">
          <w:marLeft w:val="0"/>
          <w:marRight w:val="0"/>
          <w:marTop w:val="0"/>
          <w:marBottom w:val="0"/>
          <w:divBdr>
            <w:top w:val="none" w:sz="0" w:space="0" w:color="auto"/>
            <w:left w:val="none" w:sz="0" w:space="0" w:color="auto"/>
            <w:bottom w:val="none" w:sz="0" w:space="0" w:color="auto"/>
            <w:right w:val="none" w:sz="0" w:space="0" w:color="auto"/>
          </w:divBdr>
        </w:div>
        <w:div w:id="1831435862">
          <w:marLeft w:val="0"/>
          <w:marRight w:val="0"/>
          <w:marTop w:val="0"/>
          <w:marBottom w:val="0"/>
          <w:divBdr>
            <w:top w:val="none" w:sz="0" w:space="0" w:color="auto"/>
            <w:left w:val="none" w:sz="0" w:space="0" w:color="auto"/>
            <w:bottom w:val="none" w:sz="0" w:space="0" w:color="auto"/>
            <w:right w:val="none" w:sz="0" w:space="0" w:color="auto"/>
          </w:divBdr>
        </w:div>
      </w:divsChild>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1980843523">
      <w:bodyDiv w:val="1"/>
      <w:marLeft w:val="0"/>
      <w:marRight w:val="0"/>
      <w:marTop w:val="0"/>
      <w:marBottom w:val="0"/>
      <w:divBdr>
        <w:top w:val="none" w:sz="0" w:space="0" w:color="auto"/>
        <w:left w:val="none" w:sz="0" w:space="0" w:color="auto"/>
        <w:bottom w:val="none" w:sz="0" w:space="0" w:color="auto"/>
        <w:right w:val="none" w:sz="0" w:space="0" w:color="auto"/>
      </w:divBdr>
      <w:divsChild>
        <w:div w:id="803888836">
          <w:marLeft w:val="0"/>
          <w:marRight w:val="0"/>
          <w:marTop w:val="0"/>
          <w:marBottom w:val="0"/>
          <w:divBdr>
            <w:top w:val="none" w:sz="0" w:space="0" w:color="auto"/>
            <w:left w:val="none" w:sz="0" w:space="0" w:color="auto"/>
            <w:bottom w:val="none" w:sz="0" w:space="0" w:color="auto"/>
            <w:right w:val="none" w:sz="0" w:space="0" w:color="auto"/>
          </w:divBdr>
        </w:div>
        <w:div w:id="752043211">
          <w:marLeft w:val="0"/>
          <w:marRight w:val="0"/>
          <w:marTop w:val="0"/>
          <w:marBottom w:val="0"/>
          <w:divBdr>
            <w:top w:val="none" w:sz="0" w:space="0" w:color="auto"/>
            <w:left w:val="none" w:sz="0" w:space="0" w:color="auto"/>
            <w:bottom w:val="none" w:sz="0" w:space="0" w:color="auto"/>
            <w:right w:val="none" w:sz="0" w:space="0" w:color="auto"/>
          </w:divBdr>
        </w:div>
        <w:div w:id="700710967">
          <w:marLeft w:val="0"/>
          <w:marRight w:val="0"/>
          <w:marTop w:val="0"/>
          <w:marBottom w:val="0"/>
          <w:divBdr>
            <w:top w:val="none" w:sz="0" w:space="0" w:color="auto"/>
            <w:left w:val="none" w:sz="0" w:space="0" w:color="auto"/>
            <w:bottom w:val="none" w:sz="0" w:space="0" w:color="auto"/>
            <w:right w:val="none" w:sz="0" w:space="0" w:color="auto"/>
          </w:divBdr>
        </w:div>
        <w:div w:id="910967332">
          <w:marLeft w:val="0"/>
          <w:marRight w:val="0"/>
          <w:marTop w:val="0"/>
          <w:marBottom w:val="0"/>
          <w:divBdr>
            <w:top w:val="none" w:sz="0" w:space="0" w:color="auto"/>
            <w:left w:val="none" w:sz="0" w:space="0" w:color="auto"/>
            <w:bottom w:val="none" w:sz="0" w:space="0" w:color="auto"/>
            <w:right w:val="none" w:sz="0" w:space="0" w:color="auto"/>
          </w:divBdr>
        </w:div>
        <w:div w:id="1953631742">
          <w:marLeft w:val="0"/>
          <w:marRight w:val="0"/>
          <w:marTop w:val="0"/>
          <w:marBottom w:val="0"/>
          <w:divBdr>
            <w:top w:val="none" w:sz="0" w:space="0" w:color="auto"/>
            <w:left w:val="none" w:sz="0" w:space="0" w:color="auto"/>
            <w:bottom w:val="none" w:sz="0" w:space="0" w:color="auto"/>
            <w:right w:val="none" w:sz="0" w:space="0" w:color="auto"/>
          </w:divBdr>
        </w:div>
        <w:div w:id="1343895651">
          <w:marLeft w:val="0"/>
          <w:marRight w:val="0"/>
          <w:marTop w:val="0"/>
          <w:marBottom w:val="0"/>
          <w:divBdr>
            <w:top w:val="none" w:sz="0" w:space="0" w:color="auto"/>
            <w:left w:val="none" w:sz="0" w:space="0" w:color="auto"/>
            <w:bottom w:val="none" w:sz="0" w:space="0" w:color="auto"/>
            <w:right w:val="none" w:sz="0" w:space="0" w:color="auto"/>
          </w:divBdr>
        </w:div>
        <w:div w:id="1254510860">
          <w:marLeft w:val="0"/>
          <w:marRight w:val="0"/>
          <w:marTop w:val="0"/>
          <w:marBottom w:val="0"/>
          <w:divBdr>
            <w:top w:val="none" w:sz="0" w:space="0" w:color="auto"/>
            <w:left w:val="none" w:sz="0" w:space="0" w:color="auto"/>
            <w:bottom w:val="none" w:sz="0" w:space="0" w:color="auto"/>
            <w:right w:val="none" w:sz="0" w:space="0" w:color="auto"/>
          </w:divBdr>
        </w:div>
        <w:div w:id="1810200384">
          <w:marLeft w:val="0"/>
          <w:marRight w:val="0"/>
          <w:marTop w:val="0"/>
          <w:marBottom w:val="0"/>
          <w:divBdr>
            <w:top w:val="none" w:sz="0" w:space="0" w:color="auto"/>
            <w:left w:val="none" w:sz="0" w:space="0" w:color="auto"/>
            <w:bottom w:val="none" w:sz="0" w:space="0" w:color="auto"/>
            <w:right w:val="none" w:sz="0" w:space="0" w:color="auto"/>
          </w:divBdr>
        </w:div>
        <w:div w:id="1961834841">
          <w:marLeft w:val="0"/>
          <w:marRight w:val="0"/>
          <w:marTop w:val="0"/>
          <w:marBottom w:val="0"/>
          <w:divBdr>
            <w:top w:val="none" w:sz="0" w:space="0" w:color="auto"/>
            <w:left w:val="none" w:sz="0" w:space="0" w:color="auto"/>
            <w:bottom w:val="none" w:sz="0" w:space="0" w:color="auto"/>
            <w:right w:val="none" w:sz="0" w:space="0" w:color="auto"/>
          </w:divBdr>
        </w:div>
        <w:div w:id="742026462">
          <w:marLeft w:val="0"/>
          <w:marRight w:val="0"/>
          <w:marTop w:val="0"/>
          <w:marBottom w:val="0"/>
          <w:divBdr>
            <w:top w:val="none" w:sz="0" w:space="0" w:color="auto"/>
            <w:left w:val="none" w:sz="0" w:space="0" w:color="auto"/>
            <w:bottom w:val="none" w:sz="0" w:space="0" w:color="auto"/>
            <w:right w:val="none" w:sz="0" w:space="0" w:color="auto"/>
          </w:divBdr>
        </w:div>
        <w:div w:id="381447321">
          <w:marLeft w:val="0"/>
          <w:marRight w:val="0"/>
          <w:marTop w:val="0"/>
          <w:marBottom w:val="0"/>
          <w:divBdr>
            <w:top w:val="none" w:sz="0" w:space="0" w:color="auto"/>
            <w:left w:val="none" w:sz="0" w:space="0" w:color="auto"/>
            <w:bottom w:val="none" w:sz="0" w:space="0" w:color="auto"/>
            <w:right w:val="none" w:sz="0" w:space="0" w:color="auto"/>
          </w:divBdr>
        </w:div>
        <w:div w:id="1368488831">
          <w:marLeft w:val="0"/>
          <w:marRight w:val="0"/>
          <w:marTop w:val="0"/>
          <w:marBottom w:val="0"/>
          <w:divBdr>
            <w:top w:val="none" w:sz="0" w:space="0" w:color="auto"/>
            <w:left w:val="none" w:sz="0" w:space="0" w:color="auto"/>
            <w:bottom w:val="none" w:sz="0" w:space="0" w:color="auto"/>
            <w:right w:val="none" w:sz="0" w:space="0" w:color="auto"/>
          </w:divBdr>
        </w:div>
        <w:div w:id="1483890624">
          <w:marLeft w:val="0"/>
          <w:marRight w:val="0"/>
          <w:marTop w:val="0"/>
          <w:marBottom w:val="0"/>
          <w:divBdr>
            <w:top w:val="none" w:sz="0" w:space="0" w:color="auto"/>
            <w:left w:val="none" w:sz="0" w:space="0" w:color="auto"/>
            <w:bottom w:val="none" w:sz="0" w:space="0" w:color="auto"/>
            <w:right w:val="none" w:sz="0" w:space="0" w:color="auto"/>
          </w:divBdr>
        </w:div>
        <w:div w:id="2129010892">
          <w:marLeft w:val="0"/>
          <w:marRight w:val="0"/>
          <w:marTop w:val="0"/>
          <w:marBottom w:val="0"/>
          <w:divBdr>
            <w:top w:val="none" w:sz="0" w:space="0" w:color="auto"/>
            <w:left w:val="none" w:sz="0" w:space="0" w:color="auto"/>
            <w:bottom w:val="none" w:sz="0" w:space="0" w:color="auto"/>
            <w:right w:val="none" w:sz="0" w:space="0" w:color="auto"/>
          </w:divBdr>
        </w:div>
        <w:div w:id="818575248">
          <w:marLeft w:val="0"/>
          <w:marRight w:val="0"/>
          <w:marTop w:val="0"/>
          <w:marBottom w:val="0"/>
          <w:divBdr>
            <w:top w:val="none" w:sz="0" w:space="0" w:color="auto"/>
            <w:left w:val="none" w:sz="0" w:space="0" w:color="auto"/>
            <w:bottom w:val="none" w:sz="0" w:space="0" w:color="auto"/>
            <w:right w:val="none" w:sz="0" w:space="0" w:color="auto"/>
          </w:divBdr>
        </w:div>
        <w:div w:id="2110276220">
          <w:marLeft w:val="0"/>
          <w:marRight w:val="0"/>
          <w:marTop w:val="0"/>
          <w:marBottom w:val="0"/>
          <w:divBdr>
            <w:top w:val="none" w:sz="0" w:space="0" w:color="auto"/>
            <w:left w:val="none" w:sz="0" w:space="0" w:color="auto"/>
            <w:bottom w:val="none" w:sz="0" w:space="0" w:color="auto"/>
            <w:right w:val="none" w:sz="0" w:space="0" w:color="auto"/>
          </w:divBdr>
        </w:div>
        <w:div w:id="739137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FR_28498.dotx</Template>
  <TotalTime>3</TotalTime>
  <Pages>3</Pages>
  <Words>1138</Words>
  <Characters>6491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2022-09-14T14:06:00Z</dcterms:created>
  <dcterms:modified xsi:type="dcterms:W3CDTF">2022-09-14T14:07:00Z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