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C0CC" w14:textId="609534D0" w:rsidR="00417FA5" w:rsidRDefault="001C0689" w:rsidP="000520F7">
      <w:pPr>
        <w:ind w:left="2838" w:right="3070"/>
        <w:jc w:val="center"/>
        <w:rPr>
          <w:rFonts w:ascii="Longines Sans Text Light" w:hAnsi="Longines Sans Text Light"/>
          <w:b/>
          <w:w w:val="110"/>
        </w:rPr>
      </w:pPr>
      <w:r>
        <w:rPr>
          <w:rFonts w:ascii="Longines Sans Text Light" w:hAnsi="Longines Sans Text Light"/>
          <w:b/>
          <w:w w:val="110"/>
        </w:rPr>
        <w:t>Longines Spirit Zulu Time</w:t>
      </w:r>
    </w:p>
    <w:p w14:paraId="2C0D0350" w14:textId="3D45539B" w:rsidR="001C0689" w:rsidRPr="001C0689" w:rsidRDefault="001C0689" w:rsidP="000520F7">
      <w:pPr>
        <w:ind w:left="2838" w:right="3070"/>
        <w:jc w:val="center"/>
        <w:rPr>
          <w:rFonts w:ascii="Longines Sans Text Light" w:hAnsi="Longines Sans Text Light"/>
          <w:b/>
        </w:rPr>
      </w:pPr>
      <w:r>
        <w:rPr>
          <w:rFonts w:ascii="Longines Sans Text Light" w:hAnsi="Longines Sans Text Light"/>
          <w:b/>
          <w:w w:val="110"/>
        </w:rPr>
        <w:t>Enhancing a modern legend</w:t>
      </w:r>
    </w:p>
    <w:p w14:paraId="29CA4C77" w14:textId="0DF606D2" w:rsidR="008A1801" w:rsidRPr="002F559B" w:rsidRDefault="008A1801" w:rsidP="00377CDA">
      <w:pPr>
        <w:ind w:left="-142"/>
        <w:jc w:val="both"/>
        <w:rPr>
          <w:rFonts w:ascii="Euclid Flex Light" w:hAnsi="Euclid Flex Light" w:cs="Arial"/>
          <w:bCs/>
          <w:i/>
          <w:sz w:val="18"/>
          <w:szCs w:val="18"/>
        </w:rPr>
      </w:pPr>
    </w:p>
    <w:p w14:paraId="258186F1" w14:textId="3A174C2B" w:rsidR="005F2EC3" w:rsidRPr="00417FA5" w:rsidRDefault="005F2EC3" w:rsidP="005F2EC3">
      <w:pPr>
        <w:jc w:val="both"/>
        <w:rPr>
          <w:rFonts w:ascii="Longines Sans Text Light" w:hAnsi="Longines Sans Text Light"/>
          <w:b/>
          <w:color w:val="000000" w:themeColor="text1"/>
          <w:sz w:val="18"/>
        </w:rPr>
      </w:pPr>
      <w:r w:rsidRPr="005F2EC3">
        <w:rPr>
          <w:rFonts w:ascii="Longines Sans Text Light" w:hAnsi="Longines Sans Text Light"/>
          <w:b/>
          <w:color w:val="000000" w:themeColor="text1"/>
          <w:sz w:val="18"/>
        </w:rPr>
        <w:t>With the launch in 2022 of the Longines Spirit Zulu Time, the brand added a new chapter to its already rich history. Featuring multiple time zones, it marked a continuation of Longines’ precision instruments worn by the world’s greatest pioneers on their legendary e</w:t>
      </w:r>
      <w:r w:rsidR="00ED48C6">
        <w:rPr>
          <w:rFonts w:ascii="Longines Sans Text Light" w:hAnsi="Longines Sans Text Light"/>
          <w:b/>
          <w:color w:val="000000" w:themeColor="text1"/>
          <w:sz w:val="18"/>
        </w:rPr>
        <w:t>xploits. Much loved by</w:t>
      </w:r>
      <w:r w:rsidRPr="005F2EC3">
        <w:rPr>
          <w:rFonts w:ascii="Longines Sans Text Light" w:hAnsi="Longines Sans Text Light"/>
          <w:b/>
          <w:color w:val="000000" w:themeColor="text1"/>
          <w:sz w:val="18"/>
        </w:rPr>
        <w:t xml:space="preserve"> watch aficionados around the world, it celebrated the mindset of those adventurers and recalled Longines’ pioneering role in the development of watches with multiple time zones. This year, that modern legend will be complemented with the addition of the Longines Spirit Zulu Time in an ergonomically-pleasing and stylish 39mm </w:t>
      </w:r>
      <w:r w:rsidR="00D121E9">
        <w:rPr>
          <w:rFonts w:ascii="Longines Sans Text Light" w:hAnsi="Longines Sans Text Light"/>
          <w:b/>
          <w:color w:val="000000" w:themeColor="text1"/>
          <w:sz w:val="18"/>
        </w:rPr>
        <w:t>case.</w:t>
      </w:r>
    </w:p>
    <w:p w14:paraId="62992D44" w14:textId="6B40AA23" w:rsidR="005229A0" w:rsidRPr="005E2776" w:rsidRDefault="00F23720" w:rsidP="00CE6FC6">
      <w:pPr>
        <w:jc w:val="both"/>
        <w:rPr>
          <w:rFonts w:ascii="Longines Sans Text Light" w:hAnsi="Longines Sans Text Light" w:cs="Arial"/>
          <w:bCs/>
          <w:iCs/>
          <w:sz w:val="18"/>
          <w:szCs w:val="18"/>
        </w:rPr>
      </w:pPr>
      <w:r>
        <w:rPr>
          <w:rFonts w:ascii="Euclid Flex Light" w:hAnsi="Euclid Flex Light"/>
          <w:noProof/>
          <w:color w:val="0F344E"/>
          <w:sz w:val="18"/>
          <w:szCs w:val="18"/>
          <w:lang w:val="fr-CH" w:eastAsia="fr-CH"/>
        </w:rPr>
        <mc:AlternateContent>
          <mc:Choice Requires="wps">
            <w:drawing>
              <wp:anchor distT="0" distB="0" distL="114300" distR="114300" simplePos="0" relativeHeight="251657728" behindDoc="0" locked="0" layoutInCell="1" allowOverlap="1" wp14:anchorId="78FC90FA" wp14:editId="562C109B">
                <wp:simplePos x="0" y="0"/>
                <wp:positionH relativeFrom="margin">
                  <wp:posOffset>-76200</wp:posOffset>
                </wp:positionH>
                <wp:positionV relativeFrom="paragraph">
                  <wp:posOffset>139700</wp:posOffset>
                </wp:positionV>
                <wp:extent cx="3105150" cy="33718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105150" cy="3371850"/>
                        </a:xfrm>
                        <a:prstGeom prst="rect">
                          <a:avLst/>
                        </a:prstGeom>
                        <a:solidFill>
                          <a:schemeClr val="lt1"/>
                        </a:solidFill>
                        <a:ln w="6350">
                          <a:noFill/>
                        </a:ln>
                      </wps:spPr>
                      <wps:txbx>
                        <w:txbxContent>
                          <w:p w14:paraId="5BE268E2" w14:textId="29290F00" w:rsidR="005F2EC3" w:rsidRPr="005B3833" w:rsidRDefault="00EE7BB9" w:rsidP="005F2EC3">
                            <w:pPr>
                              <w:spacing w:line="264" w:lineRule="auto"/>
                              <w:jc w:val="both"/>
                              <w:rPr>
                                <w:rFonts w:ascii="Longines Sans Text Light" w:hAnsi="Longines Sans Text Light"/>
                                <w:color w:val="000000" w:themeColor="text1"/>
                                <w:sz w:val="18"/>
                              </w:rPr>
                            </w:pPr>
                            <w:r>
                              <w:rPr>
                                <w:rFonts w:ascii="Longines Sans Text Light" w:hAnsi="Longines Sans Text Light"/>
                                <w:color w:val="000000" w:themeColor="text1"/>
                                <w:sz w:val="18"/>
                              </w:rPr>
                              <w:t>The winged hourglass brand</w:t>
                            </w:r>
                            <w:r w:rsidR="00B97914" w:rsidRPr="004F6DD6">
                              <w:rPr>
                                <w:rFonts w:ascii="Longines Sans Text Light" w:hAnsi="Longines Sans Text Light"/>
                                <w:color w:val="000000" w:themeColor="text1"/>
                                <w:sz w:val="18"/>
                              </w:rPr>
                              <w:t xml:space="preserve"> has announced a new interpretation of the Lon</w:t>
                            </w:r>
                            <w:r w:rsidR="00EE27D4">
                              <w:rPr>
                                <w:rFonts w:ascii="Longines Sans Text Light" w:hAnsi="Longines Sans Text Light"/>
                                <w:color w:val="000000" w:themeColor="text1"/>
                                <w:sz w:val="18"/>
                              </w:rPr>
                              <w:t>gines Spirit Zulu Time</w:t>
                            </w:r>
                            <w:r w:rsidR="00B97914" w:rsidRPr="004F6DD6">
                              <w:rPr>
                                <w:rFonts w:ascii="Longines Sans Text Light" w:hAnsi="Longines Sans Text Light"/>
                                <w:color w:val="000000" w:themeColor="text1"/>
                                <w:sz w:val="18"/>
                              </w:rPr>
                              <w:t xml:space="preserve">, introduced in its Longines Spirit collection in 2022.  </w:t>
                            </w:r>
                            <w:r w:rsidR="005F2EC3" w:rsidRPr="004F6DD6">
                              <w:rPr>
                                <w:rFonts w:ascii="Longines Sans Text Light" w:hAnsi="Longines Sans Text Light"/>
                                <w:color w:val="000000" w:themeColor="text1"/>
                                <w:sz w:val="18"/>
                              </w:rPr>
                              <w:t xml:space="preserve">With its </w:t>
                            </w:r>
                            <w:r w:rsidR="00CE4407" w:rsidRPr="005B3833">
                              <w:rPr>
                                <w:rFonts w:ascii="Longines Sans Text Light" w:hAnsi="Longines Sans Text Light"/>
                                <w:color w:val="000000" w:themeColor="text1"/>
                                <w:sz w:val="18"/>
                              </w:rPr>
                              <w:t xml:space="preserve">stainless steel </w:t>
                            </w:r>
                            <w:r w:rsidR="00B97914" w:rsidRPr="005B3833">
                              <w:rPr>
                                <w:rFonts w:ascii="Longines Sans Text Light" w:hAnsi="Longines Sans Text Light"/>
                                <w:color w:val="000000" w:themeColor="text1"/>
                                <w:sz w:val="18"/>
                              </w:rPr>
                              <w:t>39mm case, the new watch</w:t>
                            </w:r>
                            <w:r w:rsidR="005F2EC3" w:rsidRPr="005B3833">
                              <w:rPr>
                                <w:rFonts w:ascii="Longines Sans Text Light" w:hAnsi="Longines Sans Text Light"/>
                                <w:color w:val="000000" w:themeColor="text1"/>
                                <w:sz w:val="18"/>
                              </w:rPr>
                              <w:t xml:space="preserve"> is a perfect complement to its larger sibling. Wearer comfort is further enhanced by its discreet dimensions: from lug to lug, it measures 21mm and the case is 13.50mm thick. The new </w:t>
                            </w:r>
                            <w:r w:rsidR="00FF513B">
                              <w:rPr>
                                <w:rFonts w:ascii="Longines Sans Text Light" w:hAnsi="Longines Sans Text Light"/>
                                <w:color w:val="000000" w:themeColor="text1"/>
                                <w:sz w:val="18"/>
                              </w:rPr>
                              <w:t xml:space="preserve">Longines </w:t>
                            </w:r>
                            <w:r w:rsidR="005F2EC3" w:rsidRPr="005B3833">
                              <w:rPr>
                                <w:rFonts w:ascii="Longines Sans Text Light" w:hAnsi="Longines Sans Text Light"/>
                                <w:color w:val="000000" w:themeColor="text1"/>
                                <w:sz w:val="18"/>
                              </w:rPr>
                              <w:t xml:space="preserve">Spirit Zulu Time models are available with a matt black, sandblasted anthracite, or sunray blue dial with a date window centred at the 6 o’clock position and feature a bezel with a coloured ceramic insert. </w:t>
                            </w:r>
                          </w:p>
                          <w:p w14:paraId="20D885FE" w14:textId="77777777" w:rsidR="005F2EC3" w:rsidRPr="005B3833" w:rsidRDefault="005F2EC3" w:rsidP="00C15DE2">
                            <w:pPr>
                              <w:jc w:val="both"/>
                              <w:rPr>
                                <w:rFonts w:ascii="Longines Sans Text Light" w:hAnsi="Longines Sans Text Light"/>
                                <w:color w:val="000000" w:themeColor="text1"/>
                                <w:sz w:val="18"/>
                              </w:rPr>
                            </w:pPr>
                          </w:p>
                          <w:p w14:paraId="527F5CF1" w14:textId="47E6F733" w:rsidR="005F2EC3" w:rsidRPr="004F6DD6" w:rsidRDefault="005F2EC3" w:rsidP="005F2EC3">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 xml:space="preserve">The highlight of the collection has an eye-catching 18K yellow gold bi-directional rotating bezel and crown. And with a chocolate brown ceramic insert with a gilt GMT track, its aesthetic appeal is as impressive as its performance. Other </w:t>
                            </w:r>
                            <w:r w:rsidRPr="004F6DD6">
                              <w:rPr>
                                <w:rFonts w:ascii="Longines Sans Text Light" w:hAnsi="Longines Sans Text Light"/>
                                <w:color w:val="000000" w:themeColor="text1"/>
                                <w:sz w:val="18"/>
                              </w:rPr>
                              <w:t>thoughtful design details add to the warmth of the presentation of this impressive watch. Presented on an anthracite sandblasted dial, its date aperture has pleasing beige numerals, while the hands and arabic numerals are coated with Super-LumiNova®</w:t>
                            </w:r>
                            <w:r w:rsidR="00FF7E24">
                              <w:rPr>
                                <w:rFonts w:ascii="Longines Sans Text Light" w:hAnsi="Longines Sans Text Light"/>
                                <w:color w:val="000000" w:themeColor="text1"/>
                                <w:sz w:val="18"/>
                              </w:rPr>
                              <w:t xml:space="preserve"> </w:t>
                            </w:r>
                            <w:r w:rsidR="008A02CF">
                              <w:rPr>
                                <w:rFonts w:ascii="Longines Sans Text Light" w:hAnsi="Longines Sans Text Light"/>
                                <w:color w:val="000000" w:themeColor="text1"/>
                                <w:sz w:val="18"/>
                              </w:rPr>
                              <w:t>o</w:t>
                            </w:r>
                            <w:r w:rsidR="00FF7E24">
                              <w:rPr>
                                <w:rFonts w:ascii="Longines Sans Text Light" w:hAnsi="Longines Sans Text Light"/>
                                <w:color w:val="000000" w:themeColor="text1"/>
                                <w:sz w:val="18"/>
                              </w:rPr>
                              <w:t xml:space="preserve">ld </w:t>
                            </w:r>
                            <w:r w:rsidR="008A02CF">
                              <w:rPr>
                                <w:rFonts w:ascii="Longines Sans Text Light" w:hAnsi="Longines Sans Text Light"/>
                                <w:color w:val="000000" w:themeColor="text1"/>
                                <w:sz w:val="18"/>
                              </w:rPr>
                              <w:t>r</w:t>
                            </w:r>
                            <w:r w:rsidR="00FF7E24">
                              <w:rPr>
                                <w:rFonts w:ascii="Longines Sans Text Light" w:hAnsi="Longines Sans Text Light"/>
                                <w:color w:val="000000" w:themeColor="text1"/>
                                <w:sz w:val="18"/>
                              </w:rPr>
                              <w:t>adium</w:t>
                            </w:r>
                            <w:r w:rsidRPr="004F6DD6">
                              <w:rPr>
                                <w:rFonts w:ascii="Longines Sans Text Light" w:hAnsi="Longines Sans Text Light"/>
                                <w:color w:val="000000" w:themeColor="text1"/>
                                <w:sz w:val="18"/>
                              </w:rPr>
                              <w:t>, which enhances its vintage feel.</w:t>
                            </w:r>
                          </w:p>
                          <w:p w14:paraId="64D7BA42" w14:textId="77777777" w:rsidR="005F2EC3" w:rsidRPr="004F6DD6" w:rsidRDefault="005F2EC3" w:rsidP="005F2EC3">
                            <w:pPr>
                              <w:jc w:val="both"/>
                              <w:rPr>
                                <w:rFonts w:ascii="Longines Sans Text Light" w:hAnsi="Longines Sans Text Light"/>
                                <w:color w:val="000000" w:themeColor="text1"/>
                                <w:sz w:val="18"/>
                              </w:rPr>
                            </w:pPr>
                          </w:p>
                          <w:p w14:paraId="7F894C40" w14:textId="77777777" w:rsidR="005F2EC3" w:rsidRPr="004F6DD6" w:rsidRDefault="005F2EC3" w:rsidP="005F2EC3">
                            <w:pPr>
                              <w:jc w:val="both"/>
                              <w:rPr>
                                <w:rFonts w:ascii="Longines Sans Text Light" w:hAnsi="Longines Sans Text Light"/>
                                <w:color w:val="000000" w:themeColor="text1"/>
                                <w:sz w:val="18"/>
                              </w:rPr>
                            </w:pPr>
                          </w:p>
                          <w:p w14:paraId="7F994DE9" w14:textId="77777777" w:rsidR="00417FA5" w:rsidRPr="004F6DD6" w:rsidRDefault="00417FA5" w:rsidP="00417FA5">
                            <w:pPr>
                              <w:spacing w:line="264" w:lineRule="auto"/>
                              <w:jc w:val="both"/>
                              <w:rPr>
                                <w:rFonts w:ascii="Longines Sans Text Light" w:hAnsi="Longines Sans Text Light"/>
                                <w:color w:val="000000" w:themeColor="text1"/>
                                <w:sz w:val="18"/>
                              </w:rPr>
                            </w:pPr>
                          </w:p>
                          <w:p w14:paraId="14E02324" w14:textId="77777777" w:rsidR="00D42FE6" w:rsidRPr="004F6DD6" w:rsidRDefault="00D42FE6" w:rsidP="002F559B">
                            <w:pPr>
                              <w:spacing w:line="264" w:lineRule="auto"/>
                              <w:jc w:val="both"/>
                              <w:rPr>
                                <w:rFonts w:ascii="Longines Sans Text Light" w:hAnsi="Longines Sans Text Light"/>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C90FA" id="_x0000_t202" coordsize="21600,21600" o:spt="202" path="m,l,21600r21600,l21600,xe">
                <v:stroke joinstyle="miter"/>
                <v:path gradientshapeok="t" o:connecttype="rect"/>
              </v:shapetype>
              <v:shape id="Zone de texte 3" o:spid="_x0000_s1026" type="#_x0000_t202" style="position:absolute;left:0;text-align:left;margin-left:-6pt;margin-top:11pt;width:244.5pt;height:26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" fillcolor="white [3201]" stroked="f" strokeweight=".5pt">
                <v:textbox>
                  <w:txbxContent>
                    <w:p w14:paraId="5BE268E2" w14:textId="29290F00" w:rsidR="005F2EC3" w:rsidRPr="005B3833" w:rsidRDefault="00EE7BB9" w:rsidP="005F2EC3">
                      <w:pPr>
                        <w:spacing w:line="264" w:lineRule="auto"/>
                        <w:jc w:val="both"/>
                        <w:rPr>
                          <w:rFonts w:ascii="Longines Sans Text Light" w:hAnsi="Longines Sans Text Light"/>
                          <w:color w:val="000000" w:themeColor="text1"/>
                          <w:sz w:val="18"/>
                        </w:rPr>
                      </w:pPr>
                      <w:r>
                        <w:rPr>
                          <w:rFonts w:ascii="Longines Sans Text Light" w:hAnsi="Longines Sans Text Light"/>
                          <w:color w:val="000000" w:themeColor="text1"/>
                          <w:sz w:val="18"/>
                        </w:rPr>
                        <w:t>The winged hourglass brand</w:t>
                      </w:r>
                      <w:r w:rsidR="00B97914" w:rsidRPr="004F6DD6">
                        <w:rPr>
                          <w:rFonts w:ascii="Longines Sans Text Light" w:hAnsi="Longines Sans Text Light"/>
                          <w:color w:val="000000" w:themeColor="text1"/>
                          <w:sz w:val="18"/>
                        </w:rPr>
                        <w:t xml:space="preserve"> has announced a new interpretation of the Lon</w:t>
                      </w:r>
                      <w:r w:rsidR="00EE27D4">
                        <w:rPr>
                          <w:rFonts w:ascii="Longines Sans Text Light" w:hAnsi="Longines Sans Text Light"/>
                          <w:color w:val="000000" w:themeColor="text1"/>
                          <w:sz w:val="18"/>
                        </w:rPr>
                        <w:t>gines Spirit Zulu Time</w:t>
                      </w:r>
                      <w:r w:rsidR="00B97914" w:rsidRPr="004F6DD6">
                        <w:rPr>
                          <w:rFonts w:ascii="Longines Sans Text Light" w:hAnsi="Longines Sans Text Light"/>
                          <w:color w:val="000000" w:themeColor="text1"/>
                          <w:sz w:val="18"/>
                        </w:rPr>
                        <w:t xml:space="preserve">, introduced in its Longines Spirit collection in 2022.  </w:t>
                      </w:r>
                      <w:r w:rsidR="005F2EC3" w:rsidRPr="004F6DD6">
                        <w:rPr>
                          <w:rFonts w:ascii="Longines Sans Text Light" w:hAnsi="Longines Sans Text Light"/>
                          <w:color w:val="000000" w:themeColor="text1"/>
                          <w:sz w:val="18"/>
                        </w:rPr>
                        <w:t xml:space="preserve">With its </w:t>
                      </w:r>
                      <w:r w:rsidR="00CE4407" w:rsidRPr="005B3833">
                        <w:rPr>
                          <w:rFonts w:ascii="Longines Sans Text Light" w:hAnsi="Longines Sans Text Light"/>
                          <w:color w:val="000000" w:themeColor="text1"/>
                          <w:sz w:val="18"/>
                        </w:rPr>
                        <w:t xml:space="preserve">stainless steel </w:t>
                      </w:r>
                      <w:r w:rsidR="00B97914" w:rsidRPr="005B3833">
                        <w:rPr>
                          <w:rFonts w:ascii="Longines Sans Text Light" w:hAnsi="Longines Sans Text Light"/>
                          <w:color w:val="000000" w:themeColor="text1"/>
                          <w:sz w:val="18"/>
                        </w:rPr>
                        <w:t>39mm case, the new watch</w:t>
                      </w:r>
                      <w:r w:rsidR="005F2EC3" w:rsidRPr="005B3833">
                        <w:rPr>
                          <w:rFonts w:ascii="Longines Sans Text Light" w:hAnsi="Longines Sans Text Light"/>
                          <w:color w:val="000000" w:themeColor="text1"/>
                          <w:sz w:val="18"/>
                        </w:rPr>
                        <w:t xml:space="preserve"> is a perfect complement to its larger sibling. Wearer comfort is further enhanced by its discreet dimensions: from lug to lug, it measures 21mm and the case is 13.50mm thick. The new </w:t>
                      </w:r>
                      <w:r w:rsidR="00FF513B">
                        <w:rPr>
                          <w:rFonts w:ascii="Longines Sans Text Light" w:hAnsi="Longines Sans Text Light"/>
                          <w:color w:val="000000" w:themeColor="text1"/>
                          <w:sz w:val="18"/>
                        </w:rPr>
                        <w:t xml:space="preserve">Longines </w:t>
                      </w:r>
                      <w:r w:rsidR="005F2EC3" w:rsidRPr="005B3833">
                        <w:rPr>
                          <w:rFonts w:ascii="Longines Sans Text Light" w:hAnsi="Longines Sans Text Light"/>
                          <w:color w:val="000000" w:themeColor="text1"/>
                          <w:sz w:val="18"/>
                        </w:rPr>
                        <w:t xml:space="preserve">Spirit Zulu Time models are available with a matt black, sandblasted anthracite, or sunray blue dial with a date window centred at the 6 o’clock position and feature a bezel with a coloured ceramic insert. </w:t>
                      </w:r>
                    </w:p>
                    <w:p w14:paraId="20D885FE" w14:textId="77777777" w:rsidR="005F2EC3" w:rsidRPr="005B3833" w:rsidRDefault="005F2EC3" w:rsidP="00C15DE2">
                      <w:pPr>
                        <w:jc w:val="both"/>
                        <w:rPr>
                          <w:rFonts w:ascii="Longines Sans Text Light" w:hAnsi="Longines Sans Text Light"/>
                          <w:color w:val="000000" w:themeColor="text1"/>
                          <w:sz w:val="18"/>
                        </w:rPr>
                      </w:pPr>
                    </w:p>
                    <w:p w14:paraId="527F5CF1" w14:textId="47E6F733" w:rsidR="005F2EC3" w:rsidRPr="004F6DD6" w:rsidRDefault="005F2EC3" w:rsidP="005F2EC3">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 xml:space="preserve">The highlight of the collection has an eye-catching 18K yellow gold bi-directional rotating bezel and crown. And with a chocolate brown ceramic insert with a gilt GMT track, its aesthetic appeal is as impressive as its performance. Other </w:t>
                      </w:r>
                      <w:r w:rsidRPr="004F6DD6">
                        <w:rPr>
                          <w:rFonts w:ascii="Longines Sans Text Light" w:hAnsi="Longines Sans Text Light"/>
                          <w:color w:val="000000" w:themeColor="text1"/>
                          <w:sz w:val="18"/>
                        </w:rPr>
                        <w:t>thoughtful design details add to the warmth of the presentation of this impressive watch. Presented on an anthracite sandblasted dial, its date aperture has pleasing beige numerals, while the hands and arabic numerals are coated with Super-LumiNova®</w:t>
                      </w:r>
                      <w:r w:rsidR="00FF7E24">
                        <w:rPr>
                          <w:rFonts w:ascii="Longines Sans Text Light" w:hAnsi="Longines Sans Text Light"/>
                          <w:color w:val="000000" w:themeColor="text1"/>
                          <w:sz w:val="18"/>
                        </w:rPr>
                        <w:t xml:space="preserve"> </w:t>
                      </w:r>
                      <w:r w:rsidR="008A02CF">
                        <w:rPr>
                          <w:rFonts w:ascii="Longines Sans Text Light" w:hAnsi="Longines Sans Text Light"/>
                          <w:color w:val="000000" w:themeColor="text1"/>
                          <w:sz w:val="18"/>
                        </w:rPr>
                        <w:t>o</w:t>
                      </w:r>
                      <w:r w:rsidR="00FF7E24">
                        <w:rPr>
                          <w:rFonts w:ascii="Longines Sans Text Light" w:hAnsi="Longines Sans Text Light"/>
                          <w:color w:val="000000" w:themeColor="text1"/>
                          <w:sz w:val="18"/>
                        </w:rPr>
                        <w:t xml:space="preserve">ld </w:t>
                      </w:r>
                      <w:r w:rsidR="008A02CF">
                        <w:rPr>
                          <w:rFonts w:ascii="Longines Sans Text Light" w:hAnsi="Longines Sans Text Light"/>
                          <w:color w:val="000000" w:themeColor="text1"/>
                          <w:sz w:val="18"/>
                        </w:rPr>
                        <w:t>r</w:t>
                      </w:r>
                      <w:r w:rsidR="00FF7E24">
                        <w:rPr>
                          <w:rFonts w:ascii="Longines Sans Text Light" w:hAnsi="Longines Sans Text Light"/>
                          <w:color w:val="000000" w:themeColor="text1"/>
                          <w:sz w:val="18"/>
                        </w:rPr>
                        <w:t>adium</w:t>
                      </w:r>
                      <w:r w:rsidRPr="004F6DD6">
                        <w:rPr>
                          <w:rFonts w:ascii="Longines Sans Text Light" w:hAnsi="Longines Sans Text Light"/>
                          <w:color w:val="000000" w:themeColor="text1"/>
                          <w:sz w:val="18"/>
                        </w:rPr>
                        <w:t>, which enhances its vintage feel.</w:t>
                      </w:r>
                    </w:p>
                    <w:p w14:paraId="64D7BA42" w14:textId="77777777" w:rsidR="005F2EC3" w:rsidRPr="004F6DD6" w:rsidRDefault="005F2EC3" w:rsidP="005F2EC3">
                      <w:pPr>
                        <w:jc w:val="both"/>
                        <w:rPr>
                          <w:rFonts w:ascii="Longines Sans Text Light" w:hAnsi="Longines Sans Text Light"/>
                          <w:color w:val="000000" w:themeColor="text1"/>
                          <w:sz w:val="18"/>
                        </w:rPr>
                      </w:pPr>
                    </w:p>
                    <w:p w14:paraId="7F894C40" w14:textId="77777777" w:rsidR="005F2EC3" w:rsidRPr="004F6DD6" w:rsidRDefault="005F2EC3" w:rsidP="005F2EC3">
                      <w:pPr>
                        <w:jc w:val="both"/>
                        <w:rPr>
                          <w:rFonts w:ascii="Longines Sans Text Light" w:hAnsi="Longines Sans Text Light"/>
                          <w:color w:val="000000" w:themeColor="text1"/>
                          <w:sz w:val="18"/>
                        </w:rPr>
                      </w:pPr>
                    </w:p>
                    <w:p w14:paraId="7F994DE9" w14:textId="77777777" w:rsidR="00417FA5" w:rsidRPr="004F6DD6" w:rsidRDefault="00417FA5" w:rsidP="00417FA5">
                      <w:pPr>
                        <w:spacing w:line="264" w:lineRule="auto"/>
                        <w:jc w:val="both"/>
                        <w:rPr>
                          <w:rFonts w:ascii="Longines Sans Text Light" w:hAnsi="Longines Sans Text Light"/>
                          <w:color w:val="000000" w:themeColor="text1"/>
                          <w:sz w:val="18"/>
                        </w:rPr>
                      </w:pPr>
                    </w:p>
                    <w:p w14:paraId="14E02324" w14:textId="77777777" w:rsidR="00D42FE6" w:rsidRPr="004F6DD6" w:rsidRDefault="00D42FE6" w:rsidP="002F559B">
                      <w:pPr>
                        <w:spacing w:line="264" w:lineRule="auto"/>
                        <w:jc w:val="both"/>
                        <w:rPr>
                          <w:rFonts w:ascii="Longines Sans Text Light" w:hAnsi="Longines Sans Text Light"/>
                          <w:color w:val="000000" w:themeColor="text1"/>
                          <w:sz w:val="18"/>
                          <w:szCs w:val="18"/>
                        </w:rPr>
                      </w:pPr>
                    </w:p>
                  </w:txbxContent>
                </v:textbox>
                <w10:wrap anchorx="margin"/>
              </v:shape>
            </w:pict>
          </mc:Fallback>
        </mc:AlternateContent>
      </w:r>
      <w:r w:rsidR="0026388E">
        <w:rPr>
          <w:noProof/>
          <w:color w:val="0F344E"/>
          <w:lang w:val="fr-CH" w:eastAsia="fr-CH"/>
        </w:rPr>
        <mc:AlternateContent>
          <mc:Choice Requires="wps">
            <w:drawing>
              <wp:anchor distT="0" distB="0" distL="114300" distR="114300" simplePos="0" relativeHeight="251656704" behindDoc="0" locked="0" layoutInCell="1" allowOverlap="1" wp14:anchorId="5D681169" wp14:editId="2A8E394B">
                <wp:simplePos x="0" y="0"/>
                <wp:positionH relativeFrom="column">
                  <wp:posOffset>3105150</wp:posOffset>
                </wp:positionH>
                <wp:positionV relativeFrom="paragraph">
                  <wp:posOffset>13970</wp:posOffset>
                </wp:positionV>
                <wp:extent cx="3181350" cy="7153275"/>
                <wp:effectExtent l="0" t="0" r="0" b="9525"/>
                <wp:wrapNone/>
                <wp:docPr id="40" name="Zone de texte 40"/>
                <wp:cNvGraphicFramePr/>
                <a:graphic xmlns:a="http://schemas.openxmlformats.org/drawingml/2006/main">
                  <a:graphicData uri="http://schemas.microsoft.com/office/word/2010/wordprocessingShape">
                    <wps:wsp>
                      <wps:cNvSpPr txBox="1"/>
                      <wps:spPr>
                        <a:xfrm>
                          <a:off x="0" y="0"/>
                          <a:ext cx="3181350" cy="7153275"/>
                        </a:xfrm>
                        <a:prstGeom prst="rect">
                          <a:avLst/>
                        </a:prstGeom>
                        <a:solidFill>
                          <a:schemeClr val="lt1"/>
                        </a:solidFill>
                        <a:ln w="6350">
                          <a:noFill/>
                        </a:ln>
                      </wps:spPr>
                      <wps:txbx>
                        <w:txbxContent>
                          <w:p w14:paraId="23B5FDDB" w14:textId="77777777" w:rsidR="005F2EC3" w:rsidRDefault="005F2EC3" w:rsidP="005F2EC3">
                            <w:pPr>
                              <w:jc w:val="both"/>
                              <w:rPr>
                                <w:rFonts w:ascii="Longines Sans Text Light" w:hAnsi="Longines Sans Text Light"/>
                                <w:sz w:val="18"/>
                              </w:rPr>
                            </w:pPr>
                          </w:p>
                          <w:p w14:paraId="17D88BEF" w14:textId="697D0D57" w:rsidR="005F2EC3" w:rsidRPr="005B3833" w:rsidRDefault="005F2EC3" w:rsidP="00C15DE2">
                            <w:pPr>
                              <w:jc w:val="both"/>
                              <w:rPr>
                                <w:rFonts w:ascii="Longines Sans Text Light" w:hAnsi="Longines Sans Text Light"/>
                                <w:color w:val="000000" w:themeColor="text1"/>
                                <w:sz w:val="18"/>
                              </w:rPr>
                            </w:pPr>
                            <w:r w:rsidRPr="005F2EC3">
                              <w:rPr>
                                <w:rFonts w:ascii="Longines Sans Text Light" w:hAnsi="Longines Sans Text Light"/>
                                <w:sz w:val="18"/>
                              </w:rPr>
                              <w:t xml:space="preserve">It is presented on an interchangeable stainless steel bracelet, an interchangeable NATO strap in a brown colour </w:t>
                            </w:r>
                            <w:r w:rsidRPr="005B3833">
                              <w:rPr>
                                <w:rFonts w:ascii="Longines Sans Text Light" w:hAnsi="Longines Sans Text Light"/>
                                <w:color w:val="000000" w:themeColor="text1"/>
                                <w:sz w:val="18"/>
                              </w:rPr>
                              <w:t>unique to this watch, or on an interchangeable brown leather strap with contrasting cream stitching, whose fine adjustment system further enhances wearability.</w:t>
                            </w:r>
                          </w:p>
                          <w:p w14:paraId="7D75A150" w14:textId="77777777" w:rsidR="005F2EC3" w:rsidRPr="005B3833" w:rsidRDefault="005F2EC3" w:rsidP="00513580">
                            <w:pPr>
                              <w:jc w:val="both"/>
                              <w:rPr>
                                <w:rFonts w:ascii="Longines Sans Text Light" w:hAnsi="Longines Sans Text Light"/>
                                <w:color w:val="000000" w:themeColor="text1"/>
                                <w:sz w:val="18"/>
                              </w:rPr>
                            </w:pPr>
                          </w:p>
                          <w:p w14:paraId="4ECC0472" w14:textId="77BF2C40" w:rsidR="005F2EC3" w:rsidRPr="005B3833" w:rsidRDefault="005F2EC3" w:rsidP="00C15DE2">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Like the 2022 model, the new Longines Spirit Zulu Time reflects the brand’s century-old expertise in timepieces of its kind. Its origins and its name come from the first Longines dual-time zone wristwatch manufactured in 1925, which featured the Zulu flag on its dial – Zulu referring to the letter "Z" which designates universal time for aviators and members of the armed forces. The development of other GMT models, aimed mainly at the aeronautics sector, continued to bolster the pioneering role that Longines plays in this field.</w:t>
                            </w:r>
                          </w:p>
                          <w:p w14:paraId="7C117CAC" w14:textId="77777777" w:rsidR="005F2EC3" w:rsidRPr="005B3833" w:rsidRDefault="005F2EC3" w:rsidP="00513580">
                            <w:pPr>
                              <w:jc w:val="both"/>
                              <w:rPr>
                                <w:rFonts w:ascii="Longines Sans Text Light" w:hAnsi="Longines Sans Text Light"/>
                                <w:color w:val="000000" w:themeColor="text1"/>
                                <w:sz w:val="18"/>
                              </w:rPr>
                            </w:pPr>
                          </w:p>
                          <w:p w14:paraId="633CA796" w14:textId="6E9D5E6F" w:rsidR="005F2EC3" w:rsidRPr="005B3833" w:rsidRDefault="005F2EC3" w:rsidP="00C15DE2">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The Longines Spirit Zulu Time in 39mm is perfectly positioned at the crossroads of traditional watchmaking and innovation. An exclusive Longines calibre with a silicon balance-spring drives the time zone display. The brand has also updated two components which, like the silicon balance</w:t>
                            </w:r>
                            <w:r w:rsidR="00A41C2F" w:rsidRPr="005B3833">
                              <w:rPr>
                                <w:rFonts w:ascii="Longines Sans Text Light" w:hAnsi="Longines Sans Text Light"/>
                                <w:color w:val="000000" w:themeColor="text1"/>
                                <w:sz w:val="18"/>
                              </w:rPr>
                              <w:t>-</w:t>
                            </w:r>
                            <w:r w:rsidRPr="005B3833">
                              <w:rPr>
                                <w:rFonts w:ascii="Longines Sans Text Light" w:hAnsi="Longines Sans Text Light"/>
                                <w:color w:val="000000" w:themeColor="text1"/>
                                <w:sz w:val="18"/>
                              </w:rPr>
                              <w:t>spring, are made of anti-magnetic material. This means that the watch is certified as resistant to magnetism according to the ISO764 standard. With resistance to fields of 600 to 800 gauss ensured, its performance will be unaffected by the many magnetic fields that are an increasing part of our daily lives.</w:t>
                            </w:r>
                          </w:p>
                          <w:p w14:paraId="0D6F1824" w14:textId="77777777" w:rsidR="005F2EC3" w:rsidRPr="005B3833" w:rsidRDefault="005F2EC3" w:rsidP="00513580">
                            <w:pPr>
                              <w:jc w:val="both"/>
                              <w:rPr>
                                <w:rFonts w:ascii="Longines Sans Text Light" w:hAnsi="Longines Sans Text Light"/>
                                <w:color w:val="000000" w:themeColor="text1"/>
                                <w:sz w:val="18"/>
                              </w:rPr>
                            </w:pPr>
                          </w:p>
                          <w:p w14:paraId="04AF5F3F" w14:textId="119DDF49" w:rsidR="005F2EC3" w:rsidRPr="005B3833" w:rsidRDefault="005F2EC3" w:rsidP="00C15DE2">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Longines’ state-of-the-art technology allows the hour hand to be adjusted independently of the GMT indicator. Additional time zones are read using a 24-hour hand and the bidirectional rotating bezel, also graduated over 24 hours. Extremely accurate with</w:t>
                            </w:r>
                            <w:r w:rsidR="00B97914" w:rsidRPr="005B3833">
                              <w:rPr>
                                <w:rFonts w:ascii="Longines Sans Text Light" w:hAnsi="Longines Sans Text Light"/>
                                <w:color w:val="000000" w:themeColor="text1"/>
                                <w:sz w:val="18"/>
                              </w:rPr>
                              <w:t xml:space="preserve"> a</w:t>
                            </w:r>
                            <w:r w:rsidRPr="005B3833">
                              <w:rPr>
                                <w:rFonts w:ascii="Longines Sans Text Light" w:hAnsi="Longines Sans Text Light"/>
                                <w:color w:val="000000" w:themeColor="text1"/>
                                <w:sz w:val="18"/>
                              </w:rPr>
                              <w:t xml:space="preserve"> power reserve of 72 hours, the movement is chronometer-certified by COSC (the Swiss Official Chronometer Testing Institute), in a nod to the five stars stamped on the dial which, in the history of Longines, has always been a guarantee of a movement of the highest quality.</w:t>
                            </w:r>
                          </w:p>
                          <w:p w14:paraId="18145653" w14:textId="77777777" w:rsidR="005F2EC3" w:rsidRPr="005B3833" w:rsidRDefault="005F2EC3" w:rsidP="00513580">
                            <w:pPr>
                              <w:jc w:val="both"/>
                              <w:rPr>
                                <w:rFonts w:ascii="Longines Sans Text Light" w:hAnsi="Longines Sans Text Light"/>
                                <w:color w:val="000000" w:themeColor="text1"/>
                                <w:sz w:val="18"/>
                              </w:rPr>
                            </w:pPr>
                          </w:p>
                          <w:p w14:paraId="447A7F23" w14:textId="5F6C3515" w:rsidR="005F2EC3" w:rsidRPr="00417FA5" w:rsidRDefault="005F2EC3" w:rsidP="00C15DE2">
                            <w:pPr>
                              <w:jc w:val="both"/>
                              <w:rPr>
                                <w:rFonts w:ascii="Longines Sans Text Light" w:hAnsi="Longines Sans Text Light"/>
                                <w:sz w:val="18"/>
                              </w:rPr>
                            </w:pPr>
                            <w:r w:rsidRPr="005B3833">
                              <w:rPr>
                                <w:rFonts w:ascii="Longines Sans Text Light" w:hAnsi="Longines Sans Text Light"/>
                                <w:color w:val="000000" w:themeColor="text1"/>
                                <w:sz w:val="18"/>
                              </w:rPr>
                              <w:t>For nearly a century, Longines has accompanied some of the world’s</w:t>
                            </w:r>
                            <w:r w:rsidR="00CF1096" w:rsidRPr="005B3833">
                              <w:rPr>
                                <w:rFonts w:ascii="Longines Sans Text Light" w:hAnsi="Longines Sans Text Light"/>
                                <w:color w:val="000000" w:themeColor="text1"/>
                                <w:sz w:val="18"/>
                              </w:rPr>
                              <w:t xml:space="preserve"> greatest explorers in their conquest of the air, sea and land</w:t>
                            </w:r>
                            <w:r w:rsidRPr="005B3833">
                              <w:rPr>
                                <w:rFonts w:ascii="Longines Sans Text Light" w:hAnsi="Longines Sans Text Light"/>
                                <w:color w:val="000000" w:themeColor="text1"/>
                                <w:sz w:val="18"/>
                              </w:rPr>
                              <w:t xml:space="preserve">. Are you ready to follow in their footsteps? The new Longines Spirit Zulu </w:t>
                            </w:r>
                            <w:r w:rsidRPr="00417FA5">
                              <w:rPr>
                                <w:rFonts w:ascii="Longines Sans Text Light" w:hAnsi="Longines Sans Text Light"/>
                                <w:sz w:val="18"/>
                              </w:rPr>
                              <w:t xml:space="preserve">Time 39mm will be your perfect travel companion. </w:t>
                            </w:r>
                          </w:p>
                          <w:p w14:paraId="2A6C38A2" w14:textId="77777777" w:rsidR="005F2EC3" w:rsidRDefault="005F2EC3" w:rsidP="00C15DE2"/>
                          <w:p w14:paraId="0FA8A37B" w14:textId="77777777" w:rsidR="00417FA5" w:rsidRPr="00417FA5" w:rsidRDefault="00417FA5" w:rsidP="00417FA5">
                            <w:pPr>
                              <w:spacing w:line="264" w:lineRule="auto"/>
                              <w:jc w:val="both"/>
                              <w:rPr>
                                <w:rFonts w:ascii="Longines Sans Text Light" w:hAnsi="Longines Sans Text Light"/>
                                <w:sz w:val="18"/>
                              </w:rPr>
                            </w:pPr>
                            <w:r w:rsidRPr="00417FA5">
                              <w:rPr>
                                <w:rFonts w:ascii="Longines Sans Text Light" w:hAnsi="Longines Sans Text Light"/>
                                <w:sz w:val="18"/>
                              </w:rPr>
                              <w:t xml:space="preserve"> </w:t>
                            </w:r>
                          </w:p>
                          <w:p w14:paraId="203F0CFA" w14:textId="27213406" w:rsidR="00A177D9" w:rsidRDefault="00A177D9" w:rsidP="00A10691">
                            <w:pPr>
                              <w:spacing w:line="264" w:lineRule="auto"/>
                              <w:jc w:val="both"/>
                              <w:rPr>
                                <w:rFonts w:ascii="Longines Sans Text Light" w:hAnsi="Longines Sans Text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1169" id="Zone de texte 40" o:spid="_x0000_s1027" type="#_x0000_t202" style="position:absolute;left:0;text-align:left;margin-left:244.5pt;margin-top:1.1pt;width:250.5pt;height:5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G2LgIAAFwEAAAOAAAAZHJzL2Uyb0RvYy54bWysVEtv2zAMvg/YfxB0Xxzn0XRGnCJLkWFA&#10;0BZIh54VWUoEyKImKbGzXz9KzmvdTsMuMilSfHz86O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" fillcolor="white [3201]" stroked="f" strokeweight=".5pt">
                <v:textbox>
                  <w:txbxContent>
                    <w:p w14:paraId="23B5FDDB" w14:textId="77777777" w:rsidR="005F2EC3" w:rsidRDefault="005F2EC3" w:rsidP="005F2EC3">
                      <w:pPr>
                        <w:jc w:val="both"/>
                        <w:rPr>
                          <w:rFonts w:ascii="Longines Sans Text Light" w:hAnsi="Longines Sans Text Light"/>
                          <w:sz w:val="18"/>
                        </w:rPr>
                      </w:pPr>
                    </w:p>
                    <w:p w14:paraId="17D88BEF" w14:textId="697D0D57" w:rsidR="005F2EC3" w:rsidRPr="005B3833" w:rsidRDefault="005F2EC3" w:rsidP="00C15DE2">
                      <w:pPr>
                        <w:jc w:val="both"/>
                        <w:rPr>
                          <w:rFonts w:ascii="Longines Sans Text Light" w:hAnsi="Longines Sans Text Light"/>
                          <w:color w:val="000000" w:themeColor="text1"/>
                          <w:sz w:val="18"/>
                        </w:rPr>
                      </w:pPr>
                      <w:r w:rsidRPr="005F2EC3">
                        <w:rPr>
                          <w:rFonts w:ascii="Longines Sans Text Light" w:hAnsi="Longines Sans Text Light"/>
                          <w:sz w:val="18"/>
                        </w:rPr>
                        <w:t xml:space="preserve">It is presented on an interchangeable </w:t>
                      </w:r>
                      <w:proofErr w:type="gramStart"/>
                      <w:r w:rsidRPr="005F2EC3">
                        <w:rPr>
                          <w:rFonts w:ascii="Longines Sans Text Light" w:hAnsi="Longines Sans Text Light"/>
                          <w:sz w:val="18"/>
                        </w:rPr>
                        <w:t>stainless steel</w:t>
                      </w:r>
                      <w:proofErr w:type="gramEnd"/>
                      <w:r w:rsidRPr="005F2EC3">
                        <w:rPr>
                          <w:rFonts w:ascii="Longines Sans Text Light" w:hAnsi="Longines Sans Text Light"/>
                          <w:sz w:val="18"/>
                        </w:rPr>
                        <w:t xml:space="preserve"> bracelet, an interchangeable NATO strap in a brown colour </w:t>
                      </w:r>
                      <w:r w:rsidRPr="005B3833">
                        <w:rPr>
                          <w:rFonts w:ascii="Longines Sans Text Light" w:hAnsi="Longines Sans Text Light"/>
                          <w:color w:val="000000" w:themeColor="text1"/>
                          <w:sz w:val="18"/>
                        </w:rPr>
                        <w:t>unique to this watch, or on an interchangeable brown leather strap with contrasting cream stitching, whose fine adjustment system further enhances wearability.</w:t>
                      </w:r>
                    </w:p>
                    <w:p w14:paraId="7D75A150" w14:textId="77777777" w:rsidR="005F2EC3" w:rsidRPr="005B3833" w:rsidRDefault="005F2EC3" w:rsidP="00513580">
                      <w:pPr>
                        <w:jc w:val="both"/>
                        <w:rPr>
                          <w:rFonts w:ascii="Longines Sans Text Light" w:hAnsi="Longines Sans Text Light"/>
                          <w:color w:val="000000" w:themeColor="text1"/>
                          <w:sz w:val="18"/>
                        </w:rPr>
                      </w:pPr>
                    </w:p>
                    <w:p w14:paraId="4ECC0472" w14:textId="77BF2C40" w:rsidR="005F2EC3" w:rsidRPr="005B3833" w:rsidRDefault="005F2EC3" w:rsidP="00C15DE2">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Like the 2022 model, the new Longines Spirit Zulu Time reflects the brand’s century-old expertise in timepieces of its kind. Its origins and its name come from the first Longines dual-time zone wristwatch manufactured in 1925, which featured the Zulu flag on its dial – Zulu referring to the letter "Z" which designates universal time for aviators and members of the armed forces. The development of other GMT models, aimed mainly at the aeronautics sector, continued to bolster the pioneering role that Longines plays in this field.</w:t>
                      </w:r>
                    </w:p>
                    <w:p w14:paraId="7C117CAC" w14:textId="77777777" w:rsidR="005F2EC3" w:rsidRPr="005B3833" w:rsidRDefault="005F2EC3" w:rsidP="00513580">
                      <w:pPr>
                        <w:jc w:val="both"/>
                        <w:rPr>
                          <w:rFonts w:ascii="Longines Sans Text Light" w:hAnsi="Longines Sans Text Light"/>
                          <w:color w:val="000000" w:themeColor="text1"/>
                          <w:sz w:val="18"/>
                        </w:rPr>
                      </w:pPr>
                    </w:p>
                    <w:p w14:paraId="633CA796" w14:textId="6E9D5E6F" w:rsidR="005F2EC3" w:rsidRPr="005B3833" w:rsidRDefault="005F2EC3" w:rsidP="00C15DE2">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The Longines Spirit Zulu Time in 39mm is perfectly positioned at the crossroads of traditional watchmaking and innovation. An exclusive Longines calibre with a silicon balance-spring drives the time zone display. The brand has also updated two components which, like the silicon balance</w:t>
                      </w:r>
                      <w:r w:rsidR="00A41C2F" w:rsidRPr="005B3833">
                        <w:rPr>
                          <w:rFonts w:ascii="Longines Sans Text Light" w:hAnsi="Longines Sans Text Light"/>
                          <w:color w:val="000000" w:themeColor="text1"/>
                          <w:sz w:val="18"/>
                        </w:rPr>
                        <w:t>-</w:t>
                      </w:r>
                      <w:r w:rsidRPr="005B3833">
                        <w:rPr>
                          <w:rFonts w:ascii="Longines Sans Text Light" w:hAnsi="Longines Sans Text Light"/>
                          <w:color w:val="000000" w:themeColor="text1"/>
                          <w:sz w:val="18"/>
                        </w:rPr>
                        <w:t>spring, are made of anti-magnetic material. This means that the watch is certified as resistant to magnetism according to the ISO764 standard. With resistance to fields of 600 to 800 gauss ensured, its performance will be unaffected by the many magnetic fields that are an increasing part of our daily lives.</w:t>
                      </w:r>
                    </w:p>
                    <w:p w14:paraId="0D6F1824" w14:textId="77777777" w:rsidR="005F2EC3" w:rsidRPr="005B3833" w:rsidRDefault="005F2EC3" w:rsidP="00513580">
                      <w:pPr>
                        <w:jc w:val="both"/>
                        <w:rPr>
                          <w:rFonts w:ascii="Longines Sans Text Light" w:hAnsi="Longines Sans Text Light"/>
                          <w:color w:val="000000" w:themeColor="text1"/>
                          <w:sz w:val="18"/>
                        </w:rPr>
                      </w:pPr>
                    </w:p>
                    <w:p w14:paraId="04AF5F3F" w14:textId="119DDF49" w:rsidR="005F2EC3" w:rsidRPr="005B3833" w:rsidRDefault="005F2EC3" w:rsidP="00C15DE2">
                      <w:pPr>
                        <w:jc w:val="both"/>
                        <w:rPr>
                          <w:rFonts w:ascii="Longines Sans Text Light" w:hAnsi="Longines Sans Text Light"/>
                          <w:color w:val="000000" w:themeColor="text1"/>
                          <w:sz w:val="18"/>
                        </w:rPr>
                      </w:pPr>
                      <w:r w:rsidRPr="005B3833">
                        <w:rPr>
                          <w:rFonts w:ascii="Longines Sans Text Light" w:hAnsi="Longines Sans Text Light"/>
                          <w:color w:val="000000" w:themeColor="text1"/>
                          <w:sz w:val="18"/>
                        </w:rPr>
                        <w:t>Longines’ state-of-the-art technology allows the hour hand to be adjusted independently of the GMT indicator. Additional time zones are read using a 24-hour hand and the bidirectional rotating bezel, also graduated over 24 hours. Extremely accurate with</w:t>
                      </w:r>
                      <w:r w:rsidR="00B97914" w:rsidRPr="005B3833">
                        <w:rPr>
                          <w:rFonts w:ascii="Longines Sans Text Light" w:hAnsi="Longines Sans Text Light"/>
                          <w:color w:val="000000" w:themeColor="text1"/>
                          <w:sz w:val="18"/>
                        </w:rPr>
                        <w:t xml:space="preserve"> a</w:t>
                      </w:r>
                      <w:r w:rsidRPr="005B3833">
                        <w:rPr>
                          <w:rFonts w:ascii="Longines Sans Text Light" w:hAnsi="Longines Sans Text Light"/>
                          <w:color w:val="000000" w:themeColor="text1"/>
                          <w:sz w:val="18"/>
                        </w:rPr>
                        <w:t xml:space="preserve"> power reserve of 72 hours, the movement is chronometer-certified by COSC (the Swiss Official Chronometer Testing Institute), in a nod to the five stars stamped on the dial which, in the history of Longines, has always been a guarantee of a movement of the highest quality.</w:t>
                      </w:r>
                    </w:p>
                    <w:p w14:paraId="18145653" w14:textId="77777777" w:rsidR="005F2EC3" w:rsidRPr="005B3833" w:rsidRDefault="005F2EC3" w:rsidP="00513580">
                      <w:pPr>
                        <w:jc w:val="both"/>
                        <w:rPr>
                          <w:rFonts w:ascii="Longines Sans Text Light" w:hAnsi="Longines Sans Text Light"/>
                          <w:color w:val="000000" w:themeColor="text1"/>
                          <w:sz w:val="18"/>
                        </w:rPr>
                      </w:pPr>
                    </w:p>
                    <w:p w14:paraId="447A7F23" w14:textId="5F6C3515" w:rsidR="005F2EC3" w:rsidRPr="00417FA5" w:rsidRDefault="005F2EC3" w:rsidP="00C15DE2">
                      <w:pPr>
                        <w:jc w:val="both"/>
                        <w:rPr>
                          <w:rFonts w:ascii="Longines Sans Text Light" w:hAnsi="Longines Sans Text Light"/>
                          <w:sz w:val="18"/>
                        </w:rPr>
                      </w:pPr>
                      <w:r w:rsidRPr="005B3833">
                        <w:rPr>
                          <w:rFonts w:ascii="Longines Sans Text Light" w:hAnsi="Longines Sans Text Light"/>
                          <w:color w:val="000000" w:themeColor="text1"/>
                          <w:sz w:val="18"/>
                        </w:rPr>
                        <w:t>For nearly a century, Longines has accompanied some of the world’s</w:t>
                      </w:r>
                      <w:r w:rsidR="00CF1096" w:rsidRPr="005B3833">
                        <w:rPr>
                          <w:rFonts w:ascii="Longines Sans Text Light" w:hAnsi="Longines Sans Text Light"/>
                          <w:color w:val="000000" w:themeColor="text1"/>
                          <w:sz w:val="18"/>
                        </w:rPr>
                        <w:t xml:space="preserve"> greatest explorers in their conquest of the air, </w:t>
                      </w:r>
                      <w:proofErr w:type="gramStart"/>
                      <w:r w:rsidR="00CF1096" w:rsidRPr="005B3833">
                        <w:rPr>
                          <w:rFonts w:ascii="Longines Sans Text Light" w:hAnsi="Longines Sans Text Light"/>
                          <w:color w:val="000000" w:themeColor="text1"/>
                          <w:sz w:val="18"/>
                        </w:rPr>
                        <w:t>sea</w:t>
                      </w:r>
                      <w:proofErr w:type="gramEnd"/>
                      <w:r w:rsidR="00CF1096" w:rsidRPr="005B3833">
                        <w:rPr>
                          <w:rFonts w:ascii="Longines Sans Text Light" w:hAnsi="Longines Sans Text Light"/>
                          <w:color w:val="000000" w:themeColor="text1"/>
                          <w:sz w:val="18"/>
                        </w:rPr>
                        <w:t xml:space="preserve"> and land</w:t>
                      </w:r>
                      <w:r w:rsidRPr="005B3833">
                        <w:rPr>
                          <w:rFonts w:ascii="Longines Sans Text Light" w:hAnsi="Longines Sans Text Light"/>
                          <w:color w:val="000000" w:themeColor="text1"/>
                          <w:sz w:val="18"/>
                        </w:rPr>
                        <w:t xml:space="preserve">. Are you ready to follow in their footsteps? The new Longines Spirit Zulu </w:t>
                      </w:r>
                      <w:r w:rsidRPr="00417FA5">
                        <w:rPr>
                          <w:rFonts w:ascii="Longines Sans Text Light" w:hAnsi="Longines Sans Text Light"/>
                          <w:sz w:val="18"/>
                        </w:rPr>
                        <w:t xml:space="preserve">Time 39mm will be your perfect travel companion. </w:t>
                      </w:r>
                    </w:p>
                    <w:p w14:paraId="2A6C38A2" w14:textId="77777777" w:rsidR="005F2EC3" w:rsidRDefault="005F2EC3" w:rsidP="00C15DE2"/>
                    <w:p w14:paraId="0FA8A37B" w14:textId="77777777" w:rsidR="00417FA5" w:rsidRPr="00417FA5" w:rsidRDefault="00417FA5" w:rsidP="00417FA5">
                      <w:pPr>
                        <w:spacing w:line="264" w:lineRule="auto"/>
                        <w:jc w:val="both"/>
                        <w:rPr>
                          <w:rFonts w:ascii="Longines Sans Text Light" w:hAnsi="Longines Sans Text Light"/>
                          <w:sz w:val="18"/>
                        </w:rPr>
                      </w:pPr>
                      <w:r w:rsidRPr="00417FA5">
                        <w:rPr>
                          <w:rFonts w:ascii="Longines Sans Text Light" w:hAnsi="Longines Sans Text Light"/>
                          <w:sz w:val="18"/>
                        </w:rPr>
                        <w:t xml:space="preserve"> </w:t>
                      </w:r>
                    </w:p>
                    <w:p w14:paraId="203F0CFA" w14:textId="27213406" w:rsidR="00A177D9" w:rsidRDefault="00A177D9" w:rsidP="00A10691">
                      <w:pPr>
                        <w:spacing w:line="264" w:lineRule="auto"/>
                        <w:jc w:val="both"/>
                        <w:rPr>
                          <w:rFonts w:ascii="Longines Sans Text Light" w:hAnsi="Longines Sans Text Light"/>
                          <w:sz w:val="18"/>
                          <w:szCs w:val="18"/>
                        </w:rPr>
                      </w:pPr>
                    </w:p>
                  </w:txbxContent>
                </v:textbox>
              </v:shape>
            </w:pict>
          </mc:Fallback>
        </mc:AlternateContent>
      </w:r>
    </w:p>
    <w:p w14:paraId="2F4E8028" w14:textId="02ED85CF" w:rsidR="00025720" w:rsidRPr="005E2776" w:rsidRDefault="00025720" w:rsidP="00377CDA">
      <w:pPr>
        <w:ind w:left="-142"/>
        <w:jc w:val="both"/>
        <w:rPr>
          <w:rFonts w:ascii="Longines Sans Text Light" w:hAnsi="Longines Sans Text Light" w:cs="Arial"/>
          <w:bCs/>
          <w:iCs/>
          <w:sz w:val="18"/>
          <w:szCs w:val="18"/>
        </w:rPr>
      </w:pPr>
    </w:p>
    <w:p w14:paraId="296A7E12" w14:textId="2D85676F" w:rsidR="00BE472A" w:rsidRPr="006D4E66" w:rsidRDefault="00BE472A" w:rsidP="00377CDA">
      <w:pPr>
        <w:ind w:left="-142"/>
        <w:jc w:val="both"/>
        <w:rPr>
          <w:rFonts w:ascii="Euclid Flex Light" w:hAnsi="Euclid Flex Light" w:cs="Arial"/>
          <w:i/>
          <w:color w:val="0F344E"/>
          <w:sz w:val="18"/>
          <w:szCs w:val="18"/>
          <w:lang w:val="en-US"/>
        </w:rPr>
      </w:pPr>
    </w:p>
    <w:p w14:paraId="75732F62" w14:textId="560F22B0" w:rsidR="00D710BA" w:rsidRPr="006D4E66" w:rsidRDefault="00D710BA" w:rsidP="00377CDA">
      <w:pPr>
        <w:tabs>
          <w:tab w:val="left" w:pos="3466"/>
          <w:tab w:val="right" w:pos="9066"/>
        </w:tabs>
        <w:spacing w:line="276" w:lineRule="auto"/>
        <w:ind w:left="-142"/>
        <w:rPr>
          <w:rFonts w:ascii="Euclid Flex Light" w:hAnsi="Euclid Flex Light" w:cs="Arial"/>
          <w:color w:val="0F344E"/>
          <w:sz w:val="18"/>
          <w:szCs w:val="18"/>
          <w:lang w:val="en-US"/>
        </w:rPr>
      </w:pPr>
    </w:p>
    <w:p w14:paraId="5EEDC14E" w14:textId="78A05ED4"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621DAD2B" w14:textId="0BBBE7D9"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278930AD" w14:textId="167A463C"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551D1F75" w14:textId="568BB879"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594CB7B3" w14:textId="1DE1643E"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6F3032F4" w14:textId="33EFDD71"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271FAE2F" w14:textId="38C8DD55"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0569F827" w14:textId="057ECC95"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4D6190B0" w14:textId="09ECBDD2"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32F88355" w14:textId="0385575C"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02D33417" w14:textId="6B7BB8DA"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7B821285" w14:textId="23DFE7FB"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1B02D4A8" w14:textId="0D6A153B" w:rsidR="004721A2" w:rsidRPr="006D4E66" w:rsidRDefault="004721A2" w:rsidP="00377CDA">
      <w:pPr>
        <w:tabs>
          <w:tab w:val="left" w:pos="3466"/>
        </w:tabs>
        <w:spacing w:line="276" w:lineRule="auto"/>
        <w:ind w:left="-142"/>
        <w:rPr>
          <w:rFonts w:ascii="Euclid Flex Light" w:hAnsi="Euclid Flex Light" w:cs="Arial"/>
          <w:color w:val="0F344E"/>
          <w:sz w:val="10"/>
          <w:szCs w:val="10"/>
          <w:lang w:val="en-US"/>
        </w:rPr>
      </w:pPr>
    </w:p>
    <w:p w14:paraId="480D730D" w14:textId="3E30CD30"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47039882" w14:textId="534DD410"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6FFE8472" w14:textId="2D5C72D3"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122C05B9" w14:textId="2F607E0F"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3DE44ADF" w14:textId="477CBF22"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7A191D7B" w14:textId="46C1A6FC" w:rsidR="00D13A1F" w:rsidRPr="006D4E66" w:rsidRDefault="00D13A1F" w:rsidP="00377CDA">
      <w:pPr>
        <w:tabs>
          <w:tab w:val="left" w:pos="3466"/>
        </w:tabs>
        <w:spacing w:line="276" w:lineRule="auto"/>
        <w:ind w:left="-142"/>
        <w:rPr>
          <w:rFonts w:ascii="Euclid Flex Light" w:hAnsi="Euclid Flex Light" w:cs="Arial"/>
          <w:color w:val="0F344E"/>
          <w:sz w:val="10"/>
          <w:szCs w:val="10"/>
          <w:lang w:val="en-US"/>
        </w:rPr>
      </w:pPr>
    </w:p>
    <w:p w14:paraId="4E5B373B" w14:textId="717F3900" w:rsidR="00025720" w:rsidRPr="006D4E66" w:rsidRDefault="00025720" w:rsidP="00377CDA">
      <w:pPr>
        <w:tabs>
          <w:tab w:val="left" w:pos="3466"/>
        </w:tabs>
        <w:spacing w:line="276" w:lineRule="auto"/>
        <w:ind w:left="-142"/>
        <w:rPr>
          <w:rFonts w:ascii="Euclid Flex Light" w:hAnsi="Euclid Flex Light" w:cs="Arial"/>
          <w:noProof/>
          <w:color w:val="0F344E"/>
          <w:sz w:val="10"/>
          <w:szCs w:val="10"/>
          <w:lang w:val="en-US" w:eastAsia="fr-CH"/>
        </w:rPr>
      </w:pPr>
    </w:p>
    <w:p w14:paraId="308CFB09" w14:textId="3C8C2E89" w:rsidR="00CB3E6C" w:rsidRPr="006D4E66" w:rsidRDefault="00CB3E6C" w:rsidP="00377CDA">
      <w:pPr>
        <w:tabs>
          <w:tab w:val="left" w:pos="3466"/>
        </w:tabs>
        <w:spacing w:line="276" w:lineRule="auto"/>
        <w:ind w:left="-142"/>
        <w:rPr>
          <w:rFonts w:ascii="Euclid Flex Light" w:hAnsi="Euclid Flex Light" w:cs="Arial"/>
          <w:noProof/>
          <w:color w:val="0F344E"/>
          <w:sz w:val="10"/>
          <w:szCs w:val="10"/>
          <w:lang w:val="en-US" w:eastAsia="fr-CH"/>
        </w:rPr>
      </w:pPr>
    </w:p>
    <w:p w14:paraId="2B874BC8" w14:textId="2A281628" w:rsidR="001B0CC8" w:rsidRDefault="001B0CC8" w:rsidP="00B564AE">
      <w:pPr>
        <w:tabs>
          <w:tab w:val="left" w:pos="3466"/>
        </w:tabs>
        <w:spacing w:line="276" w:lineRule="auto"/>
        <w:ind w:left="-142"/>
        <w:rPr>
          <w:rFonts w:ascii="Euclid Flex Light" w:hAnsi="Euclid Flex Light" w:cs="Arial"/>
          <w:noProof/>
          <w:color w:val="0F344E"/>
          <w:sz w:val="10"/>
          <w:szCs w:val="10"/>
        </w:rPr>
      </w:pPr>
    </w:p>
    <w:p w14:paraId="35B23F8B" w14:textId="657B4EBB" w:rsidR="00025720" w:rsidRPr="006D4E66" w:rsidRDefault="00025720" w:rsidP="00377CDA">
      <w:pPr>
        <w:tabs>
          <w:tab w:val="left" w:pos="3466"/>
        </w:tabs>
        <w:spacing w:line="276" w:lineRule="auto"/>
        <w:ind w:left="-142"/>
        <w:rPr>
          <w:rFonts w:ascii="Euclid Flex Light" w:hAnsi="Euclid Flex Light" w:cs="Arial"/>
          <w:noProof/>
          <w:color w:val="0F344E"/>
          <w:sz w:val="10"/>
          <w:szCs w:val="10"/>
          <w:lang w:val="en-US" w:eastAsia="fr-CH"/>
        </w:rPr>
      </w:pPr>
    </w:p>
    <w:p w14:paraId="00730463" w14:textId="26055FE4" w:rsidR="00493C6E" w:rsidRPr="006D4E66" w:rsidRDefault="00493C6E" w:rsidP="00377CDA">
      <w:pPr>
        <w:tabs>
          <w:tab w:val="left" w:pos="3466"/>
        </w:tabs>
        <w:spacing w:line="276" w:lineRule="auto"/>
        <w:ind w:left="-142"/>
        <w:rPr>
          <w:rFonts w:ascii="Euclid Flex Light" w:hAnsi="Euclid Flex Light" w:cs="Arial"/>
          <w:noProof/>
          <w:color w:val="0F344E"/>
          <w:sz w:val="10"/>
          <w:szCs w:val="10"/>
          <w:lang w:val="en-US" w:eastAsia="fr-CH"/>
        </w:rPr>
      </w:pPr>
    </w:p>
    <w:p w14:paraId="522D2CB0" w14:textId="7481643A" w:rsidR="008316CB" w:rsidRDefault="008316CB" w:rsidP="00693B3E">
      <w:pPr>
        <w:tabs>
          <w:tab w:val="left" w:pos="3466"/>
        </w:tabs>
        <w:spacing w:line="276" w:lineRule="auto"/>
        <w:rPr>
          <w:rFonts w:ascii="Longines Sans Text Light" w:hAnsi="Longines Sans Text Light" w:cs="Arial"/>
          <w:i/>
          <w:sz w:val="16"/>
          <w:szCs w:val="18"/>
        </w:rPr>
      </w:pPr>
    </w:p>
    <w:p w14:paraId="7EE7D88C" w14:textId="4EDFC0DE" w:rsidR="008316CB" w:rsidRDefault="008316CB" w:rsidP="00693B3E">
      <w:pPr>
        <w:tabs>
          <w:tab w:val="left" w:pos="3466"/>
        </w:tabs>
        <w:spacing w:line="276" w:lineRule="auto"/>
        <w:rPr>
          <w:rFonts w:ascii="Longines Sans Text Light" w:hAnsi="Longines Sans Text Light" w:cs="Arial"/>
          <w:i/>
          <w:sz w:val="16"/>
          <w:szCs w:val="18"/>
        </w:rPr>
      </w:pPr>
    </w:p>
    <w:p w14:paraId="7DF16DFD" w14:textId="77777777" w:rsidR="008316CB" w:rsidRDefault="008316CB" w:rsidP="00693B3E">
      <w:pPr>
        <w:tabs>
          <w:tab w:val="left" w:pos="3466"/>
        </w:tabs>
        <w:spacing w:line="276" w:lineRule="auto"/>
        <w:rPr>
          <w:rFonts w:ascii="Longines Sans Text Light" w:hAnsi="Longines Sans Text Light" w:cs="Arial"/>
          <w:i/>
          <w:sz w:val="16"/>
          <w:szCs w:val="18"/>
        </w:rPr>
      </w:pPr>
    </w:p>
    <w:p w14:paraId="7D904A13" w14:textId="6D09288E" w:rsidR="008316CB" w:rsidRDefault="008316CB" w:rsidP="00693B3E">
      <w:pPr>
        <w:tabs>
          <w:tab w:val="left" w:pos="3466"/>
        </w:tabs>
        <w:spacing w:line="276" w:lineRule="auto"/>
        <w:rPr>
          <w:rFonts w:ascii="Longines Sans Text Light" w:hAnsi="Longines Sans Text Light" w:cs="Arial"/>
          <w:i/>
          <w:sz w:val="16"/>
          <w:szCs w:val="18"/>
        </w:rPr>
      </w:pPr>
    </w:p>
    <w:p w14:paraId="19EF8F6C" w14:textId="7C50E680" w:rsidR="008316CB" w:rsidRDefault="008316CB" w:rsidP="00693B3E">
      <w:pPr>
        <w:tabs>
          <w:tab w:val="left" w:pos="3466"/>
        </w:tabs>
        <w:spacing w:line="276" w:lineRule="auto"/>
        <w:rPr>
          <w:rFonts w:ascii="Longines Sans Text Light" w:hAnsi="Longines Sans Text Light" w:cs="Arial"/>
          <w:i/>
          <w:sz w:val="16"/>
          <w:szCs w:val="18"/>
        </w:rPr>
      </w:pPr>
    </w:p>
    <w:p w14:paraId="2A49885E" w14:textId="3C122BC4" w:rsidR="008316CB" w:rsidRDefault="004D3C74" w:rsidP="00693B3E">
      <w:pPr>
        <w:tabs>
          <w:tab w:val="left" w:pos="3466"/>
        </w:tabs>
        <w:spacing w:line="276" w:lineRule="auto"/>
        <w:rPr>
          <w:rFonts w:ascii="Longines Sans Text Light" w:hAnsi="Longines Sans Text Light" w:cs="Arial"/>
          <w:i/>
          <w:sz w:val="16"/>
          <w:szCs w:val="18"/>
        </w:rPr>
      </w:pPr>
      <w:r>
        <w:rPr>
          <w:rFonts w:ascii="Longines Sans Text Light" w:hAnsi="Longines Sans Text Light" w:cs="Arial"/>
          <w:i/>
          <w:noProof/>
          <w:sz w:val="16"/>
          <w:szCs w:val="18"/>
          <w:lang w:val="fr-CH" w:eastAsia="fr-CH"/>
        </w:rPr>
        <w:drawing>
          <wp:anchor distT="0" distB="0" distL="114300" distR="114300" simplePos="0" relativeHeight="251658752" behindDoc="1" locked="0" layoutInCell="1" allowOverlap="1" wp14:anchorId="4C86BF58" wp14:editId="75A4CF97">
            <wp:simplePos x="0" y="0"/>
            <wp:positionH relativeFrom="column">
              <wp:posOffset>47625</wp:posOffset>
            </wp:positionH>
            <wp:positionV relativeFrom="paragraph">
              <wp:posOffset>83185</wp:posOffset>
            </wp:positionV>
            <wp:extent cx="2913995" cy="3527609"/>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3.802.5.53.6_NEWpub_A3.tif"/>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913995" cy="3527609"/>
                    </a:xfrm>
                    <a:prstGeom prst="rect">
                      <a:avLst/>
                    </a:prstGeom>
                  </pic:spPr>
                </pic:pic>
              </a:graphicData>
            </a:graphic>
            <wp14:sizeRelH relativeFrom="page">
              <wp14:pctWidth>0</wp14:pctWidth>
            </wp14:sizeRelH>
            <wp14:sizeRelV relativeFrom="page">
              <wp14:pctHeight>0</wp14:pctHeight>
            </wp14:sizeRelV>
          </wp:anchor>
        </w:drawing>
      </w:r>
    </w:p>
    <w:p w14:paraId="64D661E7" w14:textId="2A409342" w:rsidR="008316CB" w:rsidRDefault="008316CB" w:rsidP="00693B3E">
      <w:pPr>
        <w:tabs>
          <w:tab w:val="left" w:pos="3466"/>
        </w:tabs>
        <w:spacing w:line="276" w:lineRule="auto"/>
        <w:rPr>
          <w:rFonts w:ascii="Longines Sans Text Light" w:hAnsi="Longines Sans Text Light" w:cs="Arial"/>
          <w:i/>
          <w:sz w:val="16"/>
          <w:szCs w:val="18"/>
        </w:rPr>
      </w:pPr>
    </w:p>
    <w:p w14:paraId="5D9BA79D" w14:textId="389FC5DD" w:rsidR="008316CB" w:rsidRDefault="008316CB" w:rsidP="00693B3E">
      <w:pPr>
        <w:tabs>
          <w:tab w:val="left" w:pos="3466"/>
        </w:tabs>
        <w:spacing w:line="276" w:lineRule="auto"/>
        <w:rPr>
          <w:rFonts w:ascii="Longines Sans Text Light" w:hAnsi="Longines Sans Text Light" w:cs="Arial"/>
          <w:i/>
          <w:sz w:val="16"/>
          <w:szCs w:val="18"/>
        </w:rPr>
      </w:pPr>
    </w:p>
    <w:p w14:paraId="625CA891" w14:textId="315EBF39" w:rsidR="008316CB" w:rsidRDefault="008316CB" w:rsidP="00693B3E">
      <w:pPr>
        <w:tabs>
          <w:tab w:val="left" w:pos="3466"/>
        </w:tabs>
        <w:spacing w:line="276" w:lineRule="auto"/>
        <w:rPr>
          <w:rFonts w:ascii="Longines Sans Text Light" w:hAnsi="Longines Sans Text Light" w:cs="Arial"/>
          <w:i/>
          <w:sz w:val="16"/>
          <w:szCs w:val="18"/>
        </w:rPr>
      </w:pPr>
    </w:p>
    <w:p w14:paraId="18302EEC" w14:textId="4F9CAD61" w:rsidR="008316CB" w:rsidRDefault="008316CB" w:rsidP="00693B3E">
      <w:pPr>
        <w:tabs>
          <w:tab w:val="left" w:pos="3466"/>
        </w:tabs>
        <w:spacing w:line="276" w:lineRule="auto"/>
        <w:rPr>
          <w:rFonts w:ascii="Longines Sans Text Light" w:hAnsi="Longines Sans Text Light" w:cs="Arial"/>
          <w:i/>
          <w:sz w:val="16"/>
          <w:szCs w:val="18"/>
        </w:rPr>
      </w:pPr>
    </w:p>
    <w:p w14:paraId="0302EFF4" w14:textId="0CB787A8" w:rsidR="008316CB" w:rsidRDefault="008316CB" w:rsidP="00693B3E">
      <w:pPr>
        <w:tabs>
          <w:tab w:val="left" w:pos="3466"/>
        </w:tabs>
        <w:spacing w:line="276" w:lineRule="auto"/>
        <w:rPr>
          <w:rFonts w:ascii="Longines Sans Text Light" w:hAnsi="Longines Sans Text Light" w:cs="Arial"/>
          <w:i/>
          <w:sz w:val="16"/>
          <w:szCs w:val="18"/>
        </w:rPr>
      </w:pPr>
    </w:p>
    <w:p w14:paraId="23AD58A3" w14:textId="73CA89B7" w:rsidR="008316CB" w:rsidRDefault="008316CB" w:rsidP="00693B3E">
      <w:pPr>
        <w:tabs>
          <w:tab w:val="left" w:pos="3466"/>
        </w:tabs>
        <w:spacing w:line="276" w:lineRule="auto"/>
        <w:rPr>
          <w:rFonts w:ascii="Longines Sans Text Light" w:hAnsi="Longines Sans Text Light" w:cs="Arial"/>
          <w:i/>
          <w:sz w:val="16"/>
          <w:szCs w:val="18"/>
        </w:rPr>
      </w:pPr>
    </w:p>
    <w:p w14:paraId="21F9F301" w14:textId="77DC3D3A" w:rsidR="008316CB" w:rsidRDefault="008316CB" w:rsidP="00693B3E">
      <w:pPr>
        <w:tabs>
          <w:tab w:val="left" w:pos="3466"/>
        </w:tabs>
        <w:spacing w:line="276" w:lineRule="auto"/>
        <w:rPr>
          <w:rFonts w:ascii="Longines Sans Text Light" w:hAnsi="Longines Sans Text Light" w:cs="Arial"/>
          <w:i/>
          <w:sz w:val="16"/>
          <w:szCs w:val="18"/>
        </w:rPr>
      </w:pPr>
    </w:p>
    <w:p w14:paraId="5F072C7A" w14:textId="638CF53B" w:rsidR="008316CB" w:rsidRDefault="008316CB" w:rsidP="00693B3E">
      <w:pPr>
        <w:tabs>
          <w:tab w:val="left" w:pos="3466"/>
        </w:tabs>
        <w:spacing w:line="276" w:lineRule="auto"/>
        <w:rPr>
          <w:rFonts w:ascii="Longines Sans Text Light" w:hAnsi="Longines Sans Text Light" w:cs="Arial"/>
          <w:i/>
          <w:sz w:val="16"/>
          <w:szCs w:val="18"/>
        </w:rPr>
      </w:pPr>
    </w:p>
    <w:p w14:paraId="50F357E9" w14:textId="5ACD1D1E" w:rsidR="008316CB" w:rsidRDefault="008316CB" w:rsidP="00693B3E">
      <w:pPr>
        <w:tabs>
          <w:tab w:val="left" w:pos="3466"/>
        </w:tabs>
        <w:spacing w:line="276" w:lineRule="auto"/>
        <w:rPr>
          <w:rFonts w:ascii="Longines Sans Text Light" w:hAnsi="Longines Sans Text Light" w:cs="Arial"/>
          <w:i/>
          <w:sz w:val="16"/>
          <w:szCs w:val="18"/>
        </w:rPr>
      </w:pPr>
    </w:p>
    <w:p w14:paraId="328E21B4" w14:textId="12B5A928" w:rsidR="008316CB" w:rsidRDefault="008316CB" w:rsidP="00693B3E">
      <w:pPr>
        <w:tabs>
          <w:tab w:val="left" w:pos="3466"/>
        </w:tabs>
        <w:spacing w:line="276" w:lineRule="auto"/>
        <w:rPr>
          <w:rFonts w:ascii="Longines Sans Text Light" w:hAnsi="Longines Sans Text Light" w:cs="Arial"/>
          <w:i/>
          <w:sz w:val="16"/>
          <w:szCs w:val="18"/>
        </w:rPr>
      </w:pPr>
    </w:p>
    <w:p w14:paraId="1CF76599" w14:textId="613B2257" w:rsidR="008316CB" w:rsidRDefault="008316CB" w:rsidP="00693B3E">
      <w:pPr>
        <w:tabs>
          <w:tab w:val="left" w:pos="3466"/>
        </w:tabs>
        <w:spacing w:line="276" w:lineRule="auto"/>
        <w:rPr>
          <w:rFonts w:ascii="Longines Sans Text Light" w:hAnsi="Longines Sans Text Light" w:cs="Arial"/>
          <w:i/>
          <w:sz w:val="16"/>
          <w:szCs w:val="18"/>
        </w:rPr>
      </w:pPr>
    </w:p>
    <w:p w14:paraId="7F5F9EFF" w14:textId="18621EBA" w:rsidR="008316CB" w:rsidRDefault="008316CB" w:rsidP="00693B3E">
      <w:pPr>
        <w:tabs>
          <w:tab w:val="left" w:pos="3466"/>
        </w:tabs>
        <w:spacing w:line="276" w:lineRule="auto"/>
        <w:rPr>
          <w:rFonts w:ascii="Longines Sans Text Light" w:hAnsi="Longines Sans Text Light" w:cs="Arial"/>
          <w:i/>
          <w:sz w:val="16"/>
          <w:szCs w:val="18"/>
        </w:rPr>
      </w:pPr>
    </w:p>
    <w:p w14:paraId="13BB27E3" w14:textId="172DCF6F" w:rsidR="008316CB" w:rsidRDefault="008316CB" w:rsidP="00693B3E">
      <w:pPr>
        <w:tabs>
          <w:tab w:val="left" w:pos="3466"/>
        </w:tabs>
        <w:spacing w:line="276" w:lineRule="auto"/>
        <w:rPr>
          <w:rFonts w:ascii="Longines Sans Text Light" w:hAnsi="Longines Sans Text Light" w:cs="Arial"/>
          <w:i/>
          <w:sz w:val="16"/>
          <w:szCs w:val="18"/>
        </w:rPr>
      </w:pPr>
    </w:p>
    <w:p w14:paraId="30548397" w14:textId="466A02C4" w:rsidR="008316CB" w:rsidRDefault="008316CB" w:rsidP="00693B3E">
      <w:pPr>
        <w:tabs>
          <w:tab w:val="left" w:pos="3466"/>
        </w:tabs>
        <w:spacing w:line="276" w:lineRule="auto"/>
        <w:rPr>
          <w:rFonts w:ascii="Longines Sans Text Light" w:hAnsi="Longines Sans Text Light" w:cs="Arial"/>
          <w:i/>
          <w:sz w:val="16"/>
          <w:szCs w:val="18"/>
        </w:rPr>
      </w:pPr>
    </w:p>
    <w:p w14:paraId="4DA91D50" w14:textId="3427F627" w:rsidR="008316CB" w:rsidRDefault="008316CB" w:rsidP="00693B3E">
      <w:pPr>
        <w:tabs>
          <w:tab w:val="left" w:pos="3466"/>
        </w:tabs>
        <w:spacing w:line="276" w:lineRule="auto"/>
        <w:rPr>
          <w:rFonts w:ascii="Longines Sans Text Light" w:hAnsi="Longines Sans Text Light" w:cs="Arial"/>
          <w:i/>
          <w:sz w:val="16"/>
          <w:szCs w:val="18"/>
        </w:rPr>
      </w:pPr>
    </w:p>
    <w:p w14:paraId="19B417E5" w14:textId="47BAA613" w:rsidR="008316CB" w:rsidRDefault="008316CB" w:rsidP="00693B3E">
      <w:pPr>
        <w:tabs>
          <w:tab w:val="left" w:pos="3466"/>
        </w:tabs>
        <w:spacing w:line="276" w:lineRule="auto"/>
        <w:rPr>
          <w:rFonts w:ascii="Longines Sans Text Light" w:hAnsi="Longines Sans Text Light" w:cs="Arial"/>
          <w:i/>
          <w:sz w:val="16"/>
          <w:szCs w:val="18"/>
        </w:rPr>
      </w:pPr>
    </w:p>
    <w:p w14:paraId="44789AAB" w14:textId="3EA0D2CB" w:rsidR="008316CB" w:rsidRDefault="008316CB" w:rsidP="00693B3E">
      <w:pPr>
        <w:tabs>
          <w:tab w:val="left" w:pos="3466"/>
        </w:tabs>
        <w:spacing w:line="276" w:lineRule="auto"/>
        <w:rPr>
          <w:rFonts w:ascii="Longines Sans Text Light" w:hAnsi="Longines Sans Text Light" w:cs="Arial"/>
          <w:i/>
          <w:sz w:val="16"/>
          <w:szCs w:val="18"/>
        </w:rPr>
      </w:pPr>
    </w:p>
    <w:p w14:paraId="622DFAE6" w14:textId="0D45C7B9" w:rsidR="008316CB" w:rsidRDefault="008316CB" w:rsidP="00693B3E">
      <w:pPr>
        <w:tabs>
          <w:tab w:val="left" w:pos="3466"/>
        </w:tabs>
        <w:spacing w:line="276" w:lineRule="auto"/>
        <w:rPr>
          <w:rFonts w:ascii="Longines Sans Text Light" w:hAnsi="Longines Sans Text Light" w:cs="Arial"/>
          <w:i/>
          <w:sz w:val="16"/>
          <w:szCs w:val="18"/>
        </w:rPr>
      </w:pPr>
    </w:p>
    <w:p w14:paraId="0F81E56B" w14:textId="737AC6EB" w:rsidR="008316CB" w:rsidRDefault="008316CB" w:rsidP="00693B3E">
      <w:pPr>
        <w:tabs>
          <w:tab w:val="left" w:pos="3466"/>
        </w:tabs>
        <w:spacing w:line="276" w:lineRule="auto"/>
        <w:rPr>
          <w:rFonts w:ascii="Longines Sans Text Light" w:hAnsi="Longines Sans Text Light" w:cs="Arial"/>
          <w:i/>
          <w:sz w:val="16"/>
          <w:szCs w:val="18"/>
        </w:rPr>
      </w:pPr>
    </w:p>
    <w:p w14:paraId="26C53DE7" w14:textId="554A8D1C" w:rsidR="008316CB" w:rsidRDefault="008316CB" w:rsidP="00693B3E">
      <w:pPr>
        <w:tabs>
          <w:tab w:val="left" w:pos="3466"/>
        </w:tabs>
        <w:spacing w:line="276" w:lineRule="auto"/>
        <w:rPr>
          <w:rFonts w:ascii="Longines Sans Text Light" w:hAnsi="Longines Sans Text Light" w:cs="Arial"/>
          <w:i/>
          <w:sz w:val="16"/>
          <w:szCs w:val="18"/>
        </w:rPr>
      </w:pPr>
    </w:p>
    <w:p w14:paraId="1593EB35" w14:textId="77777777" w:rsidR="008316CB" w:rsidRDefault="008316CB" w:rsidP="00693B3E">
      <w:pPr>
        <w:tabs>
          <w:tab w:val="left" w:pos="3466"/>
        </w:tabs>
        <w:spacing w:line="276" w:lineRule="auto"/>
        <w:rPr>
          <w:rFonts w:ascii="Longines Sans Text Light" w:hAnsi="Longines Sans Text Light" w:cs="Arial"/>
          <w:i/>
          <w:sz w:val="16"/>
          <w:szCs w:val="18"/>
        </w:rPr>
      </w:pPr>
    </w:p>
    <w:p w14:paraId="7F1B5226" w14:textId="77777777" w:rsidR="008316CB" w:rsidRDefault="008316CB" w:rsidP="00693B3E">
      <w:pPr>
        <w:tabs>
          <w:tab w:val="left" w:pos="3466"/>
        </w:tabs>
        <w:spacing w:line="276" w:lineRule="auto"/>
        <w:rPr>
          <w:rFonts w:ascii="Longines Sans Text Light" w:hAnsi="Longines Sans Text Light" w:cs="Arial"/>
          <w:i/>
          <w:sz w:val="16"/>
          <w:szCs w:val="18"/>
        </w:rPr>
      </w:pPr>
    </w:p>
    <w:p w14:paraId="5F4C52EF" w14:textId="77777777" w:rsidR="008316CB" w:rsidRDefault="008316CB" w:rsidP="00693B3E">
      <w:pPr>
        <w:tabs>
          <w:tab w:val="left" w:pos="3466"/>
        </w:tabs>
        <w:spacing w:line="276" w:lineRule="auto"/>
        <w:rPr>
          <w:rFonts w:ascii="Longines Sans Text Light" w:hAnsi="Longines Sans Text Light" w:cs="Arial"/>
          <w:i/>
          <w:sz w:val="16"/>
          <w:szCs w:val="18"/>
        </w:rPr>
      </w:pPr>
    </w:p>
    <w:p w14:paraId="1215A670" w14:textId="77777777" w:rsidR="008316CB" w:rsidRDefault="008316CB" w:rsidP="00693B3E">
      <w:pPr>
        <w:tabs>
          <w:tab w:val="left" w:pos="3466"/>
        </w:tabs>
        <w:spacing w:line="276" w:lineRule="auto"/>
        <w:rPr>
          <w:rFonts w:ascii="Longines Sans Text Light" w:hAnsi="Longines Sans Text Light" w:cs="Arial"/>
          <w:i/>
          <w:sz w:val="16"/>
          <w:szCs w:val="18"/>
        </w:rPr>
      </w:pPr>
    </w:p>
    <w:p w14:paraId="5D5FA332" w14:textId="77777777" w:rsidR="008316CB" w:rsidRDefault="008316CB" w:rsidP="00693B3E">
      <w:pPr>
        <w:tabs>
          <w:tab w:val="left" w:pos="3466"/>
        </w:tabs>
        <w:spacing w:line="276" w:lineRule="auto"/>
        <w:rPr>
          <w:rFonts w:ascii="Longines Sans Text Light" w:hAnsi="Longines Sans Text Light" w:cs="Arial"/>
          <w:i/>
          <w:sz w:val="16"/>
          <w:szCs w:val="18"/>
        </w:rPr>
      </w:pPr>
    </w:p>
    <w:p w14:paraId="01FFA7BC" w14:textId="77777777" w:rsidR="008316CB" w:rsidRDefault="008316CB" w:rsidP="00693B3E">
      <w:pPr>
        <w:tabs>
          <w:tab w:val="left" w:pos="3466"/>
        </w:tabs>
        <w:spacing w:line="276" w:lineRule="auto"/>
        <w:rPr>
          <w:rFonts w:ascii="Longines Sans Text Light" w:hAnsi="Longines Sans Text Light" w:cs="Arial"/>
          <w:i/>
          <w:sz w:val="16"/>
          <w:szCs w:val="18"/>
        </w:rPr>
      </w:pPr>
    </w:p>
    <w:p w14:paraId="713155F9" w14:textId="77777777" w:rsidR="008316CB" w:rsidRDefault="008316CB" w:rsidP="00693B3E">
      <w:pPr>
        <w:tabs>
          <w:tab w:val="left" w:pos="3466"/>
        </w:tabs>
        <w:spacing w:line="276" w:lineRule="auto"/>
        <w:rPr>
          <w:rFonts w:ascii="Longines Sans Text Light" w:hAnsi="Longines Sans Text Light" w:cs="Arial"/>
          <w:i/>
          <w:sz w:val="16"/>
          <w:szCs w:val="18"/>
        </w:rPr>
      </w:pPr>
    </w:p>
    <w:p w14:paraId="2BC6E6C3" w14:textId="77777777" w:rsidR="008316CB" w:rsidRDefault="008316CB" w:rsidP="00693B3E">
      <w:pPr>
        <w:tabs>
          <w:tab w:val="left" w:pos="3466"/>
        </w:tabs>
        <w:spacing w:line="276" w:lineRule="auto"/>
        <w:rPr>
          <w:rFonts w:ascii="Longines Sans Text Light" w:hAnsi="Longines Sans Text Light" w:cs="Arial"/>
          <w:i/>
          <w:sz w:val="16"/>
          <w:szCs w:val="18"/>
        </w:rPr>
      </w:pPr>
    </w:p>
    <w:p w14:paraId="6A2A3158" w14:textId="27A531DC" w:rsidR="008316CB" w:rsidRPr="007D6B7C" w:rsidRDefault="008316CB" w:rsidP="008316CB">
      <w:pPr>
        <w:jc w:val="both"/>
        <w:rPr>
          <w:rFonts w:ascii="Longines Sans Text Light" w:hAnsi="Longines Sans Text Light" w:cs="Arial"/>
          <w:b/>
          <w:bCs/>
          <w:i/>
          <w:sz w:val="18"/>
          <w:szCs w:val="18"/>
          <w:lang w:val="en-US"/>
        </w:rPr>
      </w:pPr>
      <w:r w:rsidRPr="007D6B7C">
        <w:rPr>
          <w:rFonts w:ascii="Longines Sans Text Light" w:hAnsi="Longines Sans Text Light" w:cs="Arial"/>
          <w:b/>
          <w:bCs/>
          <w:i/>
          <w:sz w:val="18"/>
          <w:szCs w:val="18"/>
          <w:lang w:val="en-US"/>
        </w:rPr>
        <w:lastRenderedPageBreak/>
        <w:t>About our movements</w:t>
      </w:r>
    </w:p>
    <w:p w14:paraId="6FB3E198" w14:textId="660DDF5D" w:rsidR="008316CB" w:rsidRDefault="008316CB" w:rsidP="008316CB">
      <w:pPr>
        <w:jc w:val="both"/>
        <w:rPr>
          <w:rFonts w:ascii="Longines Sans Text Light" w:hAnsi="Longines Sans Text Light" w:cs="Arial"/>
          <w:i/>
          <w:sz w:val="18"/>
          <w:szCs w:val="18"/>
          <w:lang w:val="en-US"/>
        </w:rPr>
      </w:pPr>
      <w:r w:rsidRPr="007D6B7C">
        <w:rPr>
          <w:rFonts w:ascii="Longines Sans Text Light" w:hAnsi="Longines Sans Text Light" w:cs="Arial"/>
          <w:i/>
          <w:sz w:val="18"/>
          <w:szCs w:val="18"/>
        </w:rPr>
        <w:t>With centuries of watchmaking expertise, Longines has played a pioneering role in a number of technological advances and continues to display an unwavering commitment to innovation. Its constant pursuit of excellence has, in turn, led it to equip all of its automatic timepieces with state-of-the-art movements which, notably, include</w:t>
      </w:r>
      <w:r w:rsidRPr="007D6B7C">
        <w:rPr>
          <w:rFonts w:ascii="Longines Sans Text Light" w:hAnsi="Longines Sans Text Light" w:cs="Arial"/>
          <w:i/>
          <w:color w:val="FF0000"/>
          <w:sz w:val="18"/>
          <w:szCs w:val="18"/>
        </w:rPr>
        <w:t> </w:t>
      </w:r>
      <w:r w:rsidRPr="007D6B7C">
        <w:rPr>
          <w:rFonts w:ascii="Longines Sans Text Light" w:hAnsi="Longines Sans Text Light" w:cs="Arial"/>
          <w:i/>
          <w:sz w:val="18"/>
          <w:szCs w:val="18"/>
        </w:rPr>
        <w:t>a silicon balance-spring. This material is not only light and corrosion-resistant but </w:t>
      </w:r>
      <w:r w:rsidRPr="007D6B7C">
        <w:rPr>
          <w:rFonts w:ascii="Longines Sans Text Light" w:hAnsi="Longines Sans Text Light" w:cs="Arial"/>
          <w:i/>
          <w:sz w:val="18"/>
          <w:szCs w:val="18"/>
          <w:lang w:val="en-US"/>
        </w:rPr>
        <w:t>also remains unaffected by normal temperature variations and magnetic fields. Its unique properties improve the precision and longevity of the watch and allow Longines to provide these models with a 5-year warranty.</w:t>
      </w:r>
    </w:p>
    <w:p w14:paraId="6C3C5C30" w14:textId="621CD845" w:rsidR="008316CB" w:rsidRDefault="008316CB" w:rsidP="008316CB">
      <w:pPr>
        <w:jc w:val="both"/>
        <w:rPr>
          <w:rFonts w:ascii="Longines Sans Text Light" w:hAnsi="Longines Sans Text Light" w:cs="Arial"/>
          <w:i/>
          <w:sz w:val="18"/>
          <w:szCs w:val="18"/>
          <w:lang w:val="en-US"/>
        </w:rPr>
      </w:pPr>
    </w:p>
    <w:p w14:paraId="07A1C382" w14:textId="2A4FD4C5" w:rsidR="004F6DD6" w:rsidRPr="004F6DD6" w:rsidRDefault="004F6DD6" w:rsidP="008316CB">
      <w:pPr>
        <w:jc w:val="both"/>
        <w:rPr>
          <w:rFonts w:ascii="Longines Sans Text Light" w:hAnsi="Longines Sans Text Light" w:cs="Arial"/>
          <w:b/>
          <w:i/>
          <w:sz w:val="18"/>
          <w:szCs w:val="18"/>
          <w:lang w:val="en-US"/>
        </w:rPr>
      </w:pPr>
      <w:r w:rsidRPr="004F6DD6">
        <w:rPr>
          <w:rFonts w:ascii="Longines Sans Text Light" w:hAnsi="Longines Sans Text Light" w:cs="Arial"/>
          <w:b/>
          <w:i/>
          <w:sz w:val="18"/>
          <w:szCs w:val="18"/>
          <w:lang w:val="en-US"/>
        </w:rPr>
        <w:t>About Longines</w:t>
      </w:r>
    </w:p>
    <w:p w14:paraId="3CDC7E06" w14:textId="70F87AB5" w:rsidR="008316CB" w:rsidRPr="00E03858" w:rsidRDefault="008316CB" w:rsidP="008316CB">
      <w:pPr>
        <w:snapToGrid w:val="0"/>
        <w:jc w:val="both"/>
        <w:rPr>
          <w:rFonts w:ascii="Longines Sans Text Light" w:hAnsi="Longines Sans Text Light" w:cs="Arial"/>
          <w:i/>
          <w:sz w:val="18"/>
          <w:szCs w:val="18"/>
        </w:rPr>
      </w:pPr>
      <w:r w:rsidRPr="00E03858">
        <w:rPr>
          <w:rFonts w:ascii="Longines Sans Text Light" w:hAnsi="Longines Sans Text Light" w:cs="Arial"/>
          <w:i/>
          <w:iCs/>
          <w:sz w:val="18"/>
          <w:szCs w:val="18"/>
        </w:rPr>
        <w:t xml:space="preserve">Based in Saint-Imier in Switzerland since 1832, the watchmaking company Longines </w:t>
      </w:r>
      <w:r w:rsidR="00EE7BB9">
        <w:rPr>
          <w:rFonts w:ascii="Longines Sans Text Light" w:hAnsi="Longines Sans Text Light" w:cs="Arial"/>
          <w:i/>
          <w:iCs/>
          <w:sz w:val="18"/>
          <w:szCs w:val="18"/>
        </w:rPr>
        <w:t xml:space="preserve">wields </w:t>
      </w:r>
      <w:r w:rsidRPr="00E03858">
        <w:rPr>
          <w:rFonts w:ascii="Longines Sans Text Light" w:hAnsi="Longines Sans Text Light" w:cs="Arial"/>
          <w:i/>
          <w:iCs/>
          <w:sz w:val="18"/>
          <w:szCs w:val="18"/>
        </w:rPr>
        <w:t>expertise steeped in tradition, elegance and performance. With generations of experience as official timekeeper of world championships, and as partner of international sports federations, Longines has built strong and long-lasting relationships in the world of sport over the years. Known for the elegance of its timepieces, Longines is a member of Swatch Group Ltd., the world’s leading watch manufacturer. The Longines brand, with its winged hourglass emblem, is established in over 150 countries.</w:t>
      </w:r>
    </w:p>
    <w:p w14:paraId="4B5FFF93" w14:textId="77777777" w:rsidR="008316CB" w:rsidRPr="008316CB" w:rsidRDefault="008316CB" w:rsidP="008316CB">
      <w:pPr>
        <w:jc w:val="both"/>
        <w:rPr>
          <w:rFonts w:ascii="Longines Sans Text Light" w:hAnsi="Longines Sans Text Light" w:cs="Arial"/>
          <w:i/>
          <w:sz w:val="18"/>
          <w:szCs w:val="18"/>
        </w:rPr>
      </w:pPr>
    </w:p>
    <w:p w14:paraId="62E2823F" w14:textId="77777777" w:rsidR="008316CB" w:rsidRPr="00077D30" w:rsidRDefault="008316CB" w:rsidP="008316CB">
      <w:pPr>
        <w:jc w:val="both"/>
        <w:rPr>
          <w:rFonts w:ascii="Longines Sans Text Light" w:hAnsi="Longines Sans Text Light"/>
          <w:sz w:val="18"/>
          <w:szCs w:val="18"/>
          <w:lang w:val="en-US"/>
        </w:rPr>
      </w:pPr>
    </w:p>
    <w:p w14:paraId="5EBEE4BB" w14:textId="547D6CC2" w:rsidR="00EB4923" w:rsidRPr="00E61219" w:rsidRDefault="00EB4923" w:rsidP="00693B3E">
      <w:pPr>
        <w:tabs>
          <w:tab w:val="left" w:pos="3466"/>
        </w:tabs>
        <w:spacing w:line="276" w:lineRule="auto"/>
        <w:rPr>
          <w:rFonts w:ascii="Longines Sans Text Light" w:hAnsi="Longines Sans Text Light" w:cs="Arial"/>
          <w:i/>
          <w:sz w:val="16"/>
          <w:szCs w:val="18"/>
        </w:rPr>
      </w:pPr>
    </w:p>
    <w:sectPr w:rsidR="00EB4923" w:rsidRPr="00E61219" w:rsidSect="00377CDA">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8A1" w14:textId="77777777" w:rsidR="002302CA" w:rsidRDefault="002302CA" w:rsidP="00BE472A">
      <w:r>
        <w:separator/>
      </w:r>
    </w:p>
  </w:endnote>
  <w:endnote w:type="continuationSeparator" w:id="0">
    <w:p w14:paraId="2CD47351" w14:textId="77777777" w:rsidR="002302CA" w:rsidRDefault="002302CA" w:rsidP="00B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clid Flex Light">
    <w:altName w:val="Segoe UI Semilight"/>
    <w:panose1 w:val="00000000000000000000"/>
    <w:charset w:val="00"/>
    <w:family w:val="swiss"/>
    <w:notTrueType/>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ongines Sans Text Light">
    <w:panose1 w:val="020B0304050101010104"/>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77477142"/>
      <w:docPartObj>
        <w:docPartGallery w:val="Page Numbers (Bottom of Page)"/>
        <w:docPartUnique/>
      </w:docPartObj>
    </w:sdtPr>
    <w:sdtEndPr>
      <w:rPr>
        <w:rStyle w:val="Numrodepage"/>
      </w:rPr>
    </w:sdtEndPr>
    <w:sdtContent>
      <w:p w14:paraId="55CFBCAD" w14:textId="77777777" w:rsidR="00D710BA" w:rsidRDefault="00D710BA" w:rsidP="00A42D9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861862" w14:textId="77777777" w:rsidR="00D710BA" w:rsidRDefault="00D710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E72B" w14:textId="54BB2B09" w:rsidR="00D710BA" w:rsidRDefault="00173EB0">
    <w:pPr>
      <w:pStyle w:val="Pieddepage"/>
    </w:pPr>
    <w:r>
      <w:rPr>
        <w:rFonts w:ascii="Euclid Flex Light" w:hAnsi="Euclid Flex Light"/>
        <w:i/>
        <w:noProof/>
        <w:sz w:val="15"/>
        <w:szCs w:val="15"/>
        <w:lang w:val="fr-CH" w:eastAsia="fr-CH"/>
      </w:rPr>
      <mc:AlternateContent>
        <mc:Choice Requires="wps">
          <w:drawing>
            <wp:anchor distT="0" distB="0" distL="114300" distR="114300" simplePos="0" relativeHeight="251659264" behindDoc="0" locked="0" layoutInCell="1" allowOverlap="1" wp14:anchorId="23495624" wp14:editId="6D1F2689">
              <wp:simplePos x="0" y="0"/>
              <wp:positionH relativeFrom="column">
                <wp:posOffset>1314450</wp:posOffset>
              </wp:positionH>
              <wp:positionV relativeFrom="paragraph">
                <wp:posOffset>-74295</wp:posOffset>
              </wp:positionV>
              <wp:extent cx="3397250" cy="679450"/>
              <wp:effectExtent l="0" t="0" r="0" b="6350"/>
              <wp:wrapNone/>
              <wp:docPr id="22" name="Zone de texte 22"/>
              <wp:cNvGraphicFramePr/>
              <a:graphic xmlns:a="http://schemas.openxmlformats.org/drawingml/2006/main">
                <a:graphicData uri="http://schemas.microsoft.com/office/word/2010/wordprocessingShape">
                  <wps:wsp>
                    <wps:cNvSpPr txBox="1"/>
                    <wps:spPr>
                      <a:xfrm>
                        <a:off x="0" y="0"/>
                        <a:ext cx="3397250" cy="679450"/>
                      </a:xfrm>
                      <a:prstGeom prst="rect">
                        <a:avLst/>
                      </a:prstGeom>
                      <a:solidFill>
                        <a:schemeClr val="lt1"/>
                      </a:solidFill>
                      <a:ln w="6350">
                        <a:noFill/>
                      </a:ln>
                    </wps:spPr>
                    <wps:txbx>
                      <w:txbxContent>
                        <w:p w14:paraId="1E03E757" w14:textId="77777777" w:rsidR="00173EB0" w:rsidRPr="00A032E1" w:rsidRDefault="00173EB0" w:rsidP="00173EB0">
                          <w:pPr>
                            <w:snapToGrid w:val="0"/>
                            <w:jc w:val="center"/>
                            <w:rPr>
                              <w:rFonts w:ascii="Longines Sans Text Light" w:hAnsi="Longines Sans Text Light" w:cs="Arial"/>
                              <w:sz w:val="14"/>
                              <w:szCs w:val="14"/>
                            </w:rPr>
                          </w:pPr>
                          <w:r>
                            <w:rPr>
                              <w:rFonts w:ascii="Longines Sans Text Light" w:hAnsi="Longines Sans Text Light"/>
                              <w:sz w:val="14"/>
                            </w:rPr>
                            <w:t>Longines International Public Relations</w:t>
                          </w:r>
                        </w:p>
                        <w:p w14:paraId="16CEB5F2" w14:textId="77777777" w:rsidR="00173EB0" w:rsidRPr="00A032E1" w:rsidRDefault="008A02CF" w:rsidP="00173EB0">
                          <w:pPr>
                            <w:snapToGrid w:val="0"/>
                            <w:jc w:val="center"/>
                            <w:rPr>
                              <w:rFonts w:ascii="Longines Sans Text Light" w:hAnsi="Longines Sans Text Light" w:cs="Arial"/>
                              <w:sz w:val="14"/>
                              <w:szCs w:val="14"/>
                            </w:rPr>
                          </w:pPr>
                          <w:hyperlink r:id="rId1" w:history="1">
                            <w:r w:rsidR="00693B3E">
                              <w:rPr>
                                <w:rStyle w:val="Lienhypertexte"/>
                                <w:rFonts w:ascii="Longines Sans Text Light" w:hAnsi="Longines Sans Text Light"/>
                                <w:sz w:val="14"/>
                                <w:szCs w:val="14"/>
                              </w:rPr>
                              <w:t>publicrelations@longines.com</w:t>
                            </w:r>
                          </w:hyperlink>
                          <w:r w:rsidR="00693B3E">
                            <w:rPr>
                              <w:rStyle w:val="Lienhypertexte"/>
                              <w:rFonts w:ascii="Longines Sans Text Light" w:hAnsi="Longines Sans Text Light"/>
                              <w:sz w:val="14"/>
                            </w:rPr>
                            <w:t xml:space="preserve"> - </w:t>
                          </w:r>
                          <w:hyperlink r:id="rId2" w:history="1">
                            <w:r w:rsidR="00693B3E">
                              <w:rPr>
                                <w:rStyle w:val="Lienhypertexte"/>
                                <w:rFonts w:ascii="Longines Sans Text Light" w:hAnsi="Longines Sans Text Light"/>
                                <w:sz w:val="14"/>
                                <w:szCs w:val="14"/>
                              </w:rPr>
                              <w:t>www.longines.com</w:t>
                            </w:r>
                          </w:hyperlink>
                        </w:p>
                        <w:p w14:paraId="1326C761" w14:textId="77777777" w:rsidR="00173EB0" w:rsidRPr="00A032E1" w:rsidRDefault="00173EB0" w:rsidP="00173EB0">
                          <w:pPr>
                            <w:snapToGrid w:val="0"/>
                            <w:jc w:val="center"/>
                            <w:rPr>
                              <w:rStyle w:val="Lienhypertexte"/>
                              <w:rFonts w:ascii="Longines Sans Text Light" w:hAnsi="Longines Sans Text Light" w:cs="Arial"/>
                              <w:sz w:val="14"/>
                              <w:szCs w:val="14"/>
                            </w:rPr>
                          </w:pPr>
                          <w:r>
                            <w:rPr>
                              <w:rFonts w:ascii="Longines Sans Text Light" w:hAnsi="Longines Sans Text Light"/>
                              <w:sz w:val="14"/>
                            </w:rPr>
                            <w:t xml:space="preserve">Press packs are available at </w:t>
                          </w:r>
                          <w:hyperlink r:id="rId3" w:history="1">
                            <w:r>
                              <w:rPr>
                                <w:rStyle w:val="Lienhypertexte"/>
                                <w:rFonts w:ascii="Longines Sans Text Light" w:hAnsi="Longines Sans Text Light"/>
                                <w:sz w:val="14"/>
                                <w:szCs w:val="14"/>
                              </w:rPr>
                              <w:t>mediacenter.longines.com/</w:t>
                            </w:r>
                          </w:hyperlink>
                        </w:p>
                        <w:p w14:paraId="51BB8C22" w14:textId="77777777" w:rsidR="00173EB0" w:rsidRPr="006D4E66" w:rsidRDefault="00173EB0" w:rsidP="00173EB0">
                          <w:pPr>
                            <w:snapToGrid w:val="0"/>
                            <w:jc w:val="center"/>
                            <w:rPr>
                              <w:rFonts w:ascii="Longines Sans Text Light" w:hAnsi="Longines Sans Text Light" w:cs="Arial"/>
                              <w:i/>
                              <w:color w:val="000000" w:themeColor="text1"/>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95624" id="_x0000_t202" coordsize="21600,21600" o:spt="202" path="m,l,21600r21600,l21600,xe">
              <v:stroke joinstyle="miter"/>
              <v:path gradientshapeok="t" o:connecttype="rect"/>
            </v:shapetype>
            <v:shape id="Zone de texte 22" o:spid="_x0000_s1028" type="#_x0000_t202" style="position:absolute;margin-left:103.5pt;margin-top:-5.85pt;width:267.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" fillcolor="white [3201]" stroked="f" strokeweight=".5pt">
              <v:textbox>
                <w:txbxContent>
                  <w:p w14:paraId="1E03E757" w14:textId="77777777" w:rsidR="00173EB0" w:rsidRPr="00A032E1" w:rsidRDefault="00173EB0" w:rsidP="00173EB0">
                    <w:pPr>
                      <w:snapToGrid w:val="0"/>
                      <w:jc w:val="center"/>
                      <w:rPr>
                        <w:rFonts w:ascii="Longines Sans Text Light" w:hAnsi="Longines Sans Text Light" w:cs="Arial"/>
                        <w:sz w:val="14"/>
                        <w:szCs w:val="14"/>
                      </w:rPr>
                    </w:pPr>
                    <w:r>
                      <w:rPr>
                        <w:rFonts w:ascii="Longines Sans Text Light" w:hAnsi="Longines Sans Text Light"/>
                        <w:sz w:val="14"/>
                      </w:rPr>
                      <w:t>Longines International Public Relations</w:t>
                    </w:r>
                  </w:p>
                  <w:p w14:paraId="16CEB5F2" w14:textId="77777777" w:rsidR="00173EB0" w:rsidRPr="00A032E1" w:rsidRDefault="00000000" w:rsidP="00173EB0">
                    <w:pPr>
                      <w:snapToGrid w:val="0"/>
                      <w:jc w:val="center"/>
                      <w:rPr>
                        <w:rFonts w:ascii="Longines Sans Text Light" w:hAnsi="Longines Sans Text Light" w:cs="Arial"/>
                        <w:sz w:val="14"/>
                        <w:szCs w:val="14"/>
                      </w:rPr>
                    </w:pPr>
                    <w:hyperlink r:id="rId4" w:history="1">
                      <w:r w:rsidR="00693B3E">
                        <w:rPr>
                          <w:rStyle w:val="Lienhypertexte"/>
                          <w:rFonts w:ascii="Longines Sans Text Light" w:hAnsi="Longines Sans Text Light"/>
                          <w:sz w:val="14"/>
                          <w:szCs w:val="14"/>
                        </w:rPr>
                        <w:t>publicrelations@longines.com</w:t>
                      </w:r>
                    </w:hyperlink>
                    <w:r w:rsidR="00693B3E">
                      <w:rPr>
                        <w:rStyle w:val="Lienhypertexte"/>
                        <w:rFonts w:ascii="Longines Sans Text Light" w:hAnsi="Longines Sans Text Light"/>
                        <w:sz w:val="14"/>
                      </w:rPr>
                      <w:t xml:space="preserve"> - </w:t>
                    </w:r>
                    <w:hyperlink r:id="rId5" w:history="1">
                      <w:r w:rsidR="00693B3E">
                        <w:rPr>
                          <w:rStyle w:val="Lienhypertexte"/>
                          <w:rFonts w:ascii="Longines Sans Text Light" w:hAnsi="Longines Sans Text Light"/>
                          <w:sz w:val="14"/>
                          <w:szCs w:val="14"/>
                        </w:rPr>
                        <w:t>www.longines.com</w:t>
                      </w:r>
                    </w:hyperlink>
                  </w:p>
                  <w:p w14:paraId="1326C761" w14:textId="77777777" w:rsidR="00173EB0" w:rsidRPr="00A032E1" w:rsidRDefault="00173EB0" w:rsidP="00173EB0">
                    <w:pPr>
                      <w:snapToGrid w:val="0"/>
                      <w:jc w:val="center"/>
                      <w:rPr>
                        <w:rStyle w:val="Lienhypertexte"/>
                        <w:rFonts w:ascii="Longines Sans Text Light" w:hAnsi="Longines Sans Text Light" w:cs="Arial"/>
                        <w:sz w:val="14"/>
                        <w:szCs w:val="14"/>
                      </w:rPr>
                    </w:pPr>
                    <w:r>
                      <w:rPr>
                        <w:rFonts w:ascii="Longines Sans Text Light" w:hAnsi="Longines Sans Text Light"/>
                        <w:sz w:val="14"/>
                      </w:rPr>
                      <w:t xml:space="preserve">Press packs are available at </w:t>
                    </w:r>
                    <w:hyperlink r:id="rId6" w:history="1">
                      <w:r>
                        <w:rPr>
                          <w:rStyle w:val="Lienhypertexte"/>
                          <w:rFonts w:ascii="Longines Sans Text Light" w:hAnsi="Longines Sans Text Light"/>
                          <w:sz w:val="14"/>
                          <w:szCs w:val="14"/>
                        </w:rPr>
                        <w:t>mediacenter.longines.com/</w:t>
                      </w:r>
                    </w:hyperlink>
                  </w:p>
                  <w:p w14:paraId="51BB8C22" w14:textId="77777777" w:rsidR="00173EB0" w:rsidRPr="006D4E66" w:rsidRDefault="00173EB0" w:rsidP="00173EB0">
                    <w:pPr>
                      <w:snapToGrid w:val="0"/>
                      <w:jc w:val="center"/>
                      <w:rPr>
                        <w:rFonts w:ascii="Longines Sans Text Light" w:hAnsi="Longines Sans Text Light" w:cs="Arial"/>
                        <w:i/>
                        <w:color w:val="000000" w:themeColor="text1"/>
                        <w:sz w:val="15"/>
                        <w:szCs w:val="15"/>
                        <w:lang w:val="en-US"/>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BCC7" w14:textId="77777777" w:rsidR="00B14385" w:rsidRDefault="00B143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478B" w14:textId="77777777" w:rsidR="002302CA" w:rsidRDefault="002302CA" w:rsidP="00BE472A">
      <w:r>
        <w:separator/>
      </w:r>
    </w:p>
  </w:footnote>
  <w:footnote w:type="continuationSeparator" w:id="0">
    <w:p w14:paraId="22F5FCED" w14:textId="77777777" w:rsidR="002302CA" w:rsidRDefault="002302CA" w:rsidP="00BE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06A1" w14:textId="77777777" w:rsidR="00B14385" w:rsidRDefault="00B143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57BE" w14:textId="1F8537D2" w:rsidR="00BE472A" w:rsidRDefault="00BE472A" w:rsidP="00BE472A">
    <w:pPr>
      <w:pStyle w:val="En-tte"/>
      <w:jc w:val="center"/>
    </w:pPr>
    <w:r>
      <w:rPr>
        <w:rFonts w:ascii="Euclid Flex Light" w:hAnsi="Euclid Flex Light"/>
        <w:noProof/>
        <w:color w:val="0F344E"/>
        <w:lang w:val="fr-CH" w:eastAsia="fr-CH"/>
      </w:rPr>
      <w:drawing>
        <wp:inline distT="0" distB="0" distL="0" distR="0" wp14:anchorId="5A7EA8D1" wp14:editId="613844A4">
          <wp:extent cx="1185062" cy="29626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Longines_Blue_Pantone.eps"/>
                  <pic:cNvPicPr/>
                </pic:nvPicPr>
                <pic:blipFill>
                  <a:blip r:embed="rId1">
                    <a:extLst>
                      <a:ext uri="{28A0092B-C50C-407E-A947-70E740481C1C}">
                        <a14:useLocalDpi xmlns:a14="http://schemas.microsoft.com/office/drawing/2010/main" val="0"/>
                      </a:ext>
                    </a:extLst>
                  </a:blip>
                  <a:stretch>
                    <a:fillRect/>
                  </a:stretch>
                </pic:blipFill>
                <pic:spPr>
                  <a:xfrm>
                    <a:off x="0" y="0"/>
                    <a:ext cx="1404265" cy="351067"/>
                  </a:xfrm>
                  <a:prstGeom prst="rect">
                    <a:avLst/>
                  </a:prstGeom>
                </pic:spPr>
              </pic:pic>
            </a:graphicData>
          </a:graphic>
        </wp:inline>
      </w:drawing>
    </w:r>
  </w:p>
  <w:p w14:paraId="1758D1B1" w14:textId="52BE608C" w:rsidR="00BE472A" w:rsidRPr="00025720" w:rsidRDefault="00417FA5" w:rsidP="00A8463A">
    <w:pPr>
      <w:spacing w:before="240"/>
      <w:jc w:val="center"/>
      <w:rPr>
        <w:rFonts w:ascii="Longines Sans Text Light" w:hAnsi="Longines Sans Text Light"/>
        <w:color w:val="0F344E"/>
        <w:sz w:val="16"/>
        <w:szCs w:val="16"/>
      </w:rPr>
    </w:pPr>
    <w:r>
      <w:rPr>
        <w:rFonts w:ascii="Longines Sans Text Light" w:hAnsi="Longines Sans Text Light"/>
        <w:color w:val="0F344E"/>
        <w:sz w:val="16"/>
      </w:rPr>
      <w:t xml:space="preserve">Press release | </w:t>
    </w:r>
    <w:r w:rsidR="00B14385">
      <w:rPr>
        <w:rFonts w:ascii="Longines Sans Text Light" w:hAnsi="Longines Sans Text Light"/>
        <w:color w:val="0F344E"/>
        <w:sz w:val="16"/>
      </w:rPr>
      <w:t>June</w:t>
    </w:r>
    <w:r w:rsidR="007C0B35">
      <w:rPr>
        <w:rFonts w:ascii="Longines Sans Text Light" w:hAnsi="Longines Sans Text Light"/>
        <w:color w:val="0F344E"/>
        <w:sz w:val="16"/>
      </w:rPr>
      <w:t xml:space="preserve"> 2023 </w:t>
    </w:r>
  </w:p>
  <w:p w14:paraId="45713995" w14:textId="05571A8C" w:rsidR="00835675" w:rsidRDefault="008356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76F8" w14:textId="77777777" w:rsidR="00B14385" w:rsidRDefault="00B143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F9B"/>
    <w:multiLevelType w:val="hybridMultilevel"/>
    <w:tmpl w:val="6E7877A2"/>
    <w:lvl w:ilvl="0" w:tplc="00BC9396">
      <w:numFmt w:val="bullet"/>
      <w:lvlText w:val="-"/>
      <w:lvlJc w:val="left"/>
      <w:pPr>
        <w:ind w:left="405" w:hanging="360"/>
      </w:pPr>
      <w:rPr>
        <w:rFonts w:ascii="Euclid Flex Light" w:eastAsiaTheme="minorHAnsi" w:hAnsi="Euclid Flex Light" w:cs="Arial" w:hint="default"/>
        <w:i w:val="0"/>
        <w:color w:val="auto"/>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1" w15:restartNumberingAfterBreak="0">
    <w:nsid w:val="24B15C57"/>
    <w:multiLevelType w:val="hybridMultilevel"/>
    <w:tmpl w:val="A31E4FCE"/>
    <w:lvl w:ilvl="0" w:tplc="15C2FD0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C637D2"/>
    <w:multiLevelType w:val="hybridMultilevel"/>
    <w:tmpl w:val="80747598"/>
    <w:lvl w:ilvl="0" w:tplc="1E38BDF8">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7815788">
    <w:abstractNumId w:val="0"/>
  </w:num>
  <w:num w:numId="2" w16cid:durableId="1841042128">
    <w:abstractNumId w:val="2"/>
  </w:num>
  <w:num w:numId="3" w16cid:durableId="189145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A6"/>
    <w:rsid w:val="00000374"/>
    <w:rsid w:val="00004B44"/>
    <w:rsid w:val="00007022"/>
    <w:rsid w:val="00013EF0"/>
    <w:rsid w:val="00024B5C"/>
    <w:rsid w:val="00025720"/>
    <w:rsid w:val="000275AC"/>
    <w:rsid w:val="00030F1A"/>
    <w:rsid w:val="000339A0"/>
    <w:rsid w:val="000438C2"/>
    <w:rsid w:val="00046FDD"/>
    <w:rsid w:val="000520F7"/>
    <w:rsid w:val="000536A8"/>
    <w:rsid w:val="00056197"/>
    <w:rsid w:val="00056A88"/>
    <w:rsid w:val="000723F3"/>
    <w:rsid w:val="00074E16"/>
    <w:rsid w:val="00091A5E"/>
    <w:rsid w:val="00091EF2"/>
    <w:rsid w:val="00094510"/>
    <w:rsid w:val="000C0F3B"/>
    <w:rsid w:val="000C38B7"/>
    <w:rsid w:val="000C4F98"/>
    <w:rsid w:val="000C5F45"/>
    <w:rsid w:val="000D0FF7"/>
    <w:rsid w:val="000D2A94"/>
    <w:rsid w:val="000F04F3"/>
    <w:rsid w:val="000F2590"/>
    <w:rsid w:val="000F2E80"/>
    <w:rsid w:val="000F50F4"/>
    <w:rsid w:val="000F5AA7"/>
    <w:rsid w:val="001042AC"/>
    <w:rsid w:val="00106228"/>
    <w:rsid w:val="0010625D"/>
    <w:rsid w:val="0011007A"/>
    <w:rsid w:val="00111F2F"/>
    <w:rsid w:val="0011391C"/>
    <w:rsid w:val="00113C38"/>
    <w:rsid w:val="00116619"/>
    <w:rsid w:val="001173A1"/>
    <w:rsid w:val="001174F9"/>
    <w:rsid w:val="001215D2"/>
    <w:rsid w:val="0012498F"/>
    <w:rsid w:val="00125C89"/>
    <w:rsid w:val="00127FDC"/>
    <w:rsid w:val="0013284A"/>
    <w:rsid w:val="001374FD"/>
    <w:rsid w:val="00137E99"/>
    <w:rsid w:val="00142DE7"/>
    <w:rsid w:val="001559E9"/>
    <w:rsid w:val="00160A8B"/>
    <w:rsid w:val="00161F19"/>
    <w:rsid w:val="00162075"/>
    <w:rsid w:val="00165951"/>
    <w:rsid w:val="00172235"/>
    <w:rsid w:val="001731F5"/>
    <w:rsid w:val="00173EB0"/>
    <w:rsid w:val="001758D9"/>
    <w:rsid w:val="00184421"/>
    <w:rsid w:val="001853D6"/>
    <w:rsid w:val="00194224"/>
    <w:rsid w:val="001A29FD"/>
    <w:rsid w:val="001A713E"/>
    <w:rsid w:val="001B0CC8"/>
    <w:rsid w:val="001B62D9"/>
    <w:rsid w:val="001B6665"/>
    <w:rsid w:val="001C0689"/>
    <w:rsid w:val="001C487F"/>
    <w:rsid w:val="001C680A"/>
    <w:rsid w:val="001D057D"/>
    <w:rsid w:val="001D1E84"/>
    <w:rsid w:val="001D1FC4"/>
    <w:rsid w:val="001D6E57"/>
    <w:rsid w:val="001E5DC1"/>
    <w:rsid w:val="001F32EF"/>
    <w:rsid w:val="001F7DE7"/>
    <w:rsid w:val="00200436"/>
    <w:rsid w:val="00206AD2"/>
    <w:rsid w:val="002071CB"/>
    <w:rsid w:val="0020763A"/>
    <w:rsid w:val="00210668"/>
    <w:rsid w:val="00222137"/>
    <w:rsid w:val="00222F43"/>
    <w:rsid w:val="002260CD"/>
    <w:rsid w:val="002302CA"/>
    <w:rsid w:val="00231AE1"/>
    <w:rsid w:val="00231CD0"/>
    <w:rsid w:val="00235410"/>
    <w:rsid w:val="002410ED"/>
    <w:rsid w:val="00252155"/>
    <w:rsid w:val="0025370D"/>
    <w:rsid w:val="002554AD"/>
    <w:rsid w:val="002622D2"/>
    <w:rsid w:val="0026277B"/>
    <w:rsid w:val="00262B39"/>
    <w:rsid w:val="00262B9C"/>
    <w:rsid w:val="0026388E"/>
    <w:rsid w:val="0026425B"/>
    <w:rsid w:val="00272532"/>
    <w:rsid w:val="002769ED"/>
    <w:rsid w:val="00286745"/>
    <w:rsid w:val="00292490"/>
    <w:rsid w:val="0029409F"/>
    <w:rsid w:val="002943DD"/>
    <w:rsid w:val="00295D54"/>
    <w:rsid w:val="002A1B6F"/>
    <w:rsid w:val="002A2EB8"/>
    <w:rsid w:val="002A6FD8"/>
    <w:rsid w:val="002A79A4"/>
    <w:rsid w:val="002B271A"/>
    <w:rsid w:val="002B5726"/>
    <w:rsid w:val="002C05E8"/>
    <w:rsid w:val="002C31AE"/>
    <w:rsid w:val="002D10FD"/>
    <w:rsid w:val="002E1B3F"/>
    <w:rsid w:val="002E1F8E"/>
    <w:rsid w:val="002F4CDA"/>
    <w:rsid w:val="002F559B"/>
    <w:rsid w:val="002F77FD"/>
    <w:rsid w:val="002F7EE7"/>
    <w:rsid w:val="003058B5"/>
    <w:rsid w:val="00310AC4"/>
    <w:rsid w:val="00311967"/>
    <w:rsid w:val="00311FDC"/>
    <w:rsid w:val="00320C80"/>
    <w:rsid w:val="00321CBA"/>
    <w:rsid w:val="00323D26"/>
    <w:rsid w:val="00326325"/>
    <w:rsid w:val="00335A09"/>
    <w:rsid w:val="00341B3D"/>
    <w:rsid w:val="00342100"/>
    <w:rsid w:val="0034306A"/>
    <w:rsid w:val="003473DD"/>
    <w:rsid w:val="00347916"/>
    <w:rsid w:val="00355C75"/>
    <w:rsid w:val="00355E93"/>
    <w:rsid w:val="00356C9F"/>
    <w:rsid w:val="003612E9"/>
    <w:rsid w:val="003639CA"/>
    <w:rsid w:val="00366F4D"/>
    <w:rsid w:val="003723F5"/>
    <w:rsid w:val="00377CDA"/>
    <w:rsid w:val="00381522"/>
    <w:rsid w:val="003947B3"/>
    <w:rsid w:val="003949E3"/>
    <w:rsid w:val="003962ED"/>
    <w:rsid w:val="003A0212"/>
    <w:rsid w:val="003A1D95"/>
    <w:rsid w:val="003A693C"/>
    <w:rsid w:val="003B19E6"/>
    <w:rsid w:val="003C2B35"/>
    <w:rsid w:val="003C3118"/>
    <w:rsid w:val="003D136B"/>
    <w:rsid w:val="003E79B3"/>
    <w:rsid w:val="003F0DAF"/>
    <w:rsid w:val="003F1CF0"/>
    <w:rsid w:val="0040317E"/>
    <w:rsid w:val="0040385A"/>
    <w:rsid w:val="004041CA"/>
    <w:rsid w:val="00405F36"/>
    <w:rsid w:val="00411A0F"/>
    <w:rsid w:val="00412D2A"/>
    <w:rsid w:val="00416AE3"/>
    <w:rsid w:val="00417FA5"/>
    <w:rsid w:val="00423B05"/>
    <w:rsid w:val="004248D3"/>
    <w:rsid w:val="00441BE7"/>
    <w:rsid w:val="004435C1"/>
    <w:rsid w:val="004459F3"/>
    <w:rsid w:val="0044605B"/>
    <w:rsid w:val="00450E1C"/>
    <w:rsid w:val="0045106B"/>
    <w:rsid w:val="00454682"/>
    <w:rsid w:val="0045661E"/>
    <w:rsid w:val="00456B7A"/>
    <w:rsid w:val="00461C63"/>
    <w:rsid w:val="00466CE0"/>
    <w:rsid w:val="0046786F"/>
    <w:rsid w:val="004721A2"/>
    <w:rsid w:val="00475F3C"/>
    <w:rsid w:val="0047656F"/>
    <w:rsid w:val="00482059"/>
    <w:rsid w:val="00484903"/>
    <w:rsid w:val="004872BA"/>
    <w:rsid w:val="004920A5"/>
    <w:rsid w:val="00493B2B"/>
    <w:rsid w:val="00493C6E"/>
    <w:rsid w:val="00497567"/>
    <w:rsid w:val="004A0DCE"/>
    <w:rsid w:val="004A0F97"/>
    <w:rsid w:val="004A175A"/>
    <w:rsid w:val="004A226B"/>
    <w:rsid w:val="004A28A8"/>
    <w:rsid w:val="004A3793"/>
    <w:rsid w:val="004B19F2"/>
    <w:rsid w:val="004B352C"/>
    <w:rsid w:val="004B6C21"/>
    <w:rsid w:val="004C14BD"/>
    <w:rsid w:val="004D0442"/>
    <w:rsid w:val="004D191B"/>
    <w:rsid w:val="004D3C74"/>
    <w:rsid w:val="004D3E0D"/>
    <w:rsid w:val="004D7BFD"/>
    <w:rsid w:val="004E1F01"/>
    <w:rsid w:val="004E49FF"/>
    <w:rsid w:val="004E7ED1"/>
    <w:rsid w:val="004F6DD6"/>
    <w:rsid w:val="004F7420"/>
    <w:rsid w:val="005001E2"/>
    <w:rsid w:val="00504063"/>
    <w:rsid w:val="00513580"/>
    <w:rsid w:val="00514473"/>
    <w:rsid w:val="005229A0"/>
    <w:rsid w:val="00524904"/>
    <w:rsid w:val="005249A8"/>
    <w:rsid w:val="00526FB6"/>
    <w:rsid w:val="00531279"/>
    <w:rsid w:val="00531AC6"/>
    <w:rsid w:val="00532E27"/>
    <w:rsid w:val="005330D4"/>
    <w:rsid w:val="005454C2"/>
    <w:rsid w:val="0054719C"/>
    <w:rsid w:val="00550F93"/>
    <w:rsid w:val="005543FA"/>
    <w:rsid w:val="0055674F"/>
    <w:rsid w:val="0056044A"/>
    <w:rsid w:val="0056164C"/>
    <w:rsid w:val="00566A27"/>
    <w:rsid w:val="00571DDE"/>
    <w:rsid w:val="00572E40"/>
    <w:rsid w:val="00575F3F"/>
    <w:rsid w:val="00583070"/>
    <w:rsid w:val="005855E7"/>
    <w:rsid w:val="005864D4"/>
    <w:rsid w:val="00590B7E"/>
    <w:rsid w:val="005918C8"/>
    <w:rsid w:val="005A0620"/>
    <w:rsid w:val="005A55A6"/>
    <w:rsid w:val="005B1099"/>
    <w:rsid w:val="005B3833"/>
    <w:rsid w:val="005B57DE"/>
    <w:rsid w:val="005C1CC7"/>
    <w:rsid w:val="005C2AF0"/>
    <w:rsid w:val="005C4C06"/>
    <w:rsid w:val="005D1718"/>
    <w:rsid w:val="005D4977"/>
    <w:rsid w:val="005D56A0"/>
    <w:rsid w:val="005D6EB9"/>
    <w:rsid w:val="005E0F19"/>
    <w:rsid w:val="005E2776"/>
    <w:rsid w:val="005E6A54"/>
    <w:rsid w:val="005E6AD2"/>
    <w:rsid w:val="005F1E54"/>
    <w:rsid w:val="005F21E2"/>
    <w:rsid w:val="005F2685"/>
    <w:rsid w:val="005F2EC3"/>
    <w:rsid w:val="005F7D97"/>
    <w:rsid w:val="00600471"/>
    <w:rsid w:val="0060224D"/>
    <w:rsid w:val="00612E97"/>
    <w:rsid w:val="00613373"/>
    <w:rsid w:val="0061616F"/>
    <w:rsid w:val="0061661E"/>
    <w:rsid w:val="00620D37"/>
    <w:rsid w:val="006229AC"/>
    <w:rsid w:val="00623263"/>
    <w:rsid w:val="006261B7"/>
    <w:rsid w:val="0062650D"/>
    <w:rsid w:val="00632572"/>
    <w:rsid w:val="006362FD"/>
    <w:rsid w:val="00636AF3"/>
    <w:rsid w:val="00641D09"/>
    <w:rsid w:val="00642391"/>
    <w:rsid w:val="0064698B"/>
    <w:rsid w:val="0065069E"/>
    <w:rsid w:val="00650ECC"/>
    <w:rsid w:val="00651DA9"/>
    <w:rsid w:val="00652565"/>
    <w:rsid w:val="00653F1C"/>
    <w:rsid w:val="00654699"/>
    <w:rsid w:val="00661D54"/>
    <w:rsid w:val="00665DFF"/>
    <w:rsid w:val="0066661F"/>
    <w:rsid w:val="00670087"/>
    <w:rsid w:val="0067049E"/>
    <w:rsid w:val="0067240A"/>
    <w:rsid w:val="006763F6"/>
    <w:rsid w:val="00676588"/>
    <w:rsid w:val="006779F7"/>
    <w:rsid w:val="00680720"/>
    <w:rsid w:val="00680CD0"/>
    <w:rsid w:val="006850BF"/>
    <w:rsid w:val="00693B3E"/>
    <w:rsid w:val="00693D7A"/>
    <w:rsid w:val="006A01A5"/>
    <w:rsid w:val="006A6ED9"/>
    <w:rsid w:val="006B0D0D"/>
    <w:rsid w:val="006B2964"/>
    <w:rsid w:val="006C0A13"/>
    <w:rsid w:val="006D2202"/>
    <w:rsid w:val="006D32D7"/>
    <w:rsid w:val="006D3820"/>
    <w:rsid w:val="006D4E66"/>
    <w:rsid w:val="006E136C"/>
    <w:rsid w:val="006E6273"/>
    <w:rsid w:val="006F5982"/>
    <w:rsid w:val="00701D8D"/>
    <w:rsid w:val="00703CFE"/>
    <w:rsid w:val="0071155E"/>
    <w:rsid w:val="0071746E"/>
    <w:rsid w:val="00720816"/>
    <w:rsid w:val="00721708"/>
    <w:rsid w:val="00726B28"/>
    <w:rsid w:val="00726E14"/>
    <w:rsid w:val="00735775"/>
    <w:rsid w:val="00735791"/>
    <w:rsid w:val="007458B5"/>
    <w:rsid w:val="00746008"/>
    <w:rsid w:val="0074744F"/>
    <w:rsid w:val="0075139F"/>
    <w:rsid w:val="007519BA"/>
    <w:rsid w:val="00756145"/>
    <w:rsid w:val="0075735D"/>
    <w:rsid w:val="0076212B"/>
    <w:rsid w:val="0076272E"/>
    <w:rsid w:val="0076412F"/>
    <w:rsid w:val="00764255"/>
    <w:rsid w:val="00765A93"/>
    <w:rsid w:val="00767369"/>
    <w:rsid w:val="00767E60"/>
    <w:rsid w:val="00771814"/>
    <w:rsid w:val="00774FFB"/>
    <w:rsid w:val="00775F82"/>
    <w:rsid w:val="007777D3"/>
    <w:rsid w:val="00781706"/>
    <w:rsid w:val="00786CDC"/>
    <w:rsid w:val="00787134"/>
    <w:rsid w:val="00795541"/>
    <w:rsid w:val="007A5BE1"/>
    <w:rsid w:val="007A727D"/>
    <w:rsid w:val="007B23AD"/>
    <w:rsid w:val="007B2DB8"/>
    <w:rsid w:val="007B3C1F"/>
    <w:rsid w:val="007B62AC"/>
    <w:rsid w:val="007B67AF"/>
    <w:rsid w:val="007C0B35"/>
    <w:rsid w:val="007D178A"/>
    <w:rsid w:val="007D61E2"/>
    <w:rsid w:val="007D779F"/>
    <w:rsid w:val="007E0804"/>
    <w:rsid w:val="007E39CC"/>
    <w:rsid w:val="007F5623"/>
    <w:rsid w:val="008055FC"/>
    <w:rsid w:val="00806101"/>
    <w:rsid w:val="008070BD"/>
    <w:rsid w:val="00813780"/>
    <w:rsid w:val="008177F2"/>
    <w:rsid w:val="00817BEC"/>
    <w:rsid w:val="008209ED"/>
    <w:rsid w:val="00821EEC"/>
    <w:rsid w:val="008316CB"/>
    <w:rsid w:val="008320BC"/>
    <w:rsid w:val="0083234A"/>
    <w:rsid w:val="00835675"/>
    <w:rsid w:val="00836215"/>
    <w:rsid w:val="008363AF"/>
    <w:rsid w:val="008378E9"/>
    <w:rsid w:val="00837B06"/>
    <w:rsid w:val="00842FF5"/>
    <w:rsid w:val="008460F9"/>
    <w:rsid w:val="00846624"/>
    <w:rsid w:val="0084667C"/>
    <w:rsid w:val="00854023"/>
    <w:rsid w:val="00854774"/>
    <w:rsid w:val="0085673F"/>
    <w:rsid w:val="008607C9"/>
    <w:rsid w:val="00864AB0"/>
    <w:rsid w:val="00865D87"/>
    <w:rsid w:val="00867D2A"/>
    <w:rsid w:val="00872272"/>
    <w:rsid w:val="008727EC"/>
    <w:rsid w:val="00874803"/>
    <w:rsid w:val="00876CE5"/>
    <w:rsid w:val="00884AAD"/>
    <w:rsid w:val="00890231"/>
    <w:rsid w:val="00890D00"/>
    <w:rsid w:val="00895D7C"/>
    <w:rsid w:val="00897ABA"/>
    <w:rsid w:val="00897DA1"/>
    <w:rsid w:val="008A02CF"/>
    <w:rsid w:val="008A1801"/>
    <w:rsid w:val="008A32A1"/>
    <w:rsid w:val="008A35EB"/>
    <w:rsid w:val="008A73ED"/>
    <w:rsid w:val="008B21E5"/>
    <w:rsid w:val="008B4ACD"/>
    <w:rsid w:val="008B4E28"/>
    <w:rsid w:val="008B5020"/>
    <w:rsid w:val="008B53F6"/>
    <w:rsid w:val="008B70B4"/>
    <w:rsid w:val="008C7AD9"/>
    <w:rsid w:val="008D18ED"/>
    <w:rsid w:val="008D30DE"/>
    <w:rsid w:val="008E76CE"/>
    <w:rsid w:val="008F215B"/>
    <w:rsid w:val="008F47EE"/>
    <w:rsid w:val="008F7D01"/>
    <w:rsid w:val="009060FF"/>
    <w:rsid w:val="00906FDF"/>
    <w:rsid w:val="00915493"/>
    <w:rsid w:val="009233BC"/>
    <w:rsid w:val="009235E2"/>
    <w:rsid w:val="00923A0A"/>
    <w:rsid w:val="0092598D"/>
    <w:rsid w:val="0092745E"/>
    <w:rsid w:val="00931D68"/>
    <w:rsid w:val="00934529"/>
    <w:rsid w:val="00952E8B"/>
    <w:rsid w:val="00953545"/>
    <w:rsid w:val="009627E2"/>
    <w:rsid w:val="00962990"/>
    <w:rsid w:val="009658BC"/>
    <w:rsid w:val="00966CC4"/>
    <w:rsid w:val="009672C8"/>
    <w:rsid w:val="009706F8"/>
    <w:rsid w:val="00972406"/>
    <w:rsid w:val="009761B5"/>
    <w:rsid w:val="00977DC2"/>
    <w:rsid w:val="00981A9D"/>
    <w:rsid w:val="0099069D"/>
    <w:rsid w:val="00996409"/>
    <w:rsid w:val="009A0EE2"/>
    <w:rsid w:val="009A5F35"/>
    <w:rsid w:val="009A72D5"/>
    <w:rsid w:val="009A7615"/>
    <w:rsid w:val="009B05FE"/>
    <w:rsid w:val="009B0859"/>
    <w:rsid w:val="009B20CA"/>
    <w:rsid w:val="009B7D61"/>
    <w:rsid w:val="009C1284"/>
    <w:rsid w:val="009C2563"/>
    <w:rsid w:val="009C343B"/>
    <w:rsid w:val="009C58A6"/>
    <w:rsid w:val="009D16A3"/>
    <w:rsid w:val="009D196D"/>
    <w:rsid w:val="009D52F7"/>
    <w:rsid w:val="009D5FAF"/>
    <w:rsid w:val="009D70F5"/>
    <w:rsid w:val="009E1723"/>
    <w:rsid w:val="009E32B7"/>
    <w:rsid w:val="009F1AE4"/>
    <w:rsid w:val="009F32D0"/>
    <w:rsid w:val="009F6758"/>
    <w:rsid w:val="009F732D"/>
    <w:rsid w:val="00A003B4"/>
    <w:rsid w:val="00A03400"/>
    <w:rsid w:val="00A05999"/>
    <w:rsid w:val="00A064E0"/>
    <w:rsid w:val="00A06A63"/>
    <w:rsid w:val="00A0789C"/>
    <w:rsid w:val="00A07B02"/>
    <w:rsid w:val="00A1006E"/>
    <w:rsid w:val="00A10691"/>
    <w:rsid w:val="00A11321"/>
    <w:rsid w:val="00A12E95"/>
    <w:rsid w:val="00A1368B"/>
    <w:rsid w:val="00A1447F"/>
    <w:rsid w:val="00A15F5A"/>
    <w:rsid w:val="00A176DA"/>
    <w:rsid w:val="00A177D9"/>
    <w:rsid w:val="00A20BE6"/>
    <w:rsid w:val="00A24AAA"/>
    <w:rsid w:val="00A365E9"/>
    <w:rsid w:val="00A36D44"/>
    <w:rsid w:val="00A410DE"/>
    <w:rsid w:val="00A41C2F"/>
    <w:rsid w:val="00A42551"/>
    <w:rsid w:val="00A434FD"/>
    <w:rsid w:val="00A44F95"/>
    <w:rsid w:val="00A505F6"/>
    <w:rsid w:val="00A54163"/>
    <w:rsid w:val="00A600CB"/>
    <w:rsid w:val="00A60B37"/>
    <w:rsid w:val="00A618C8"/>
    <w:rsid w:val="00A633FF"/>
    <w:rsid w:val="00A64293"/>
    <w:rsid w:val="00A8463A"/>
    <w:rsid w:val="00A84BAA"/>
    <w:rsid w:val="00A854BC"/>
    <w:rsid w:val="00A9059B"/>
    <w:rsid w:val="00A9455B"/>
    <w:rsid w:val="00AA2565"/>
    <w:rsid w:val="00AA4B78"/>
    <w:rsid w:val="00AB3DF4"/>
    <w:rsid w:val="00AC73D2"/>
    <w:rsid w:val="00AD67E9"/>
    <w:rsid w:val="00AD6C7F"/>
    <w:rsid w:val="00AE28F5"/>
    <w:rsid w:val="00AE3336"/>
    <w:rsid w:val="00AE51EA"/>
    <w:rsid w:val="00AE5948"/>
    <w:rsid w:val="00AE687E"/>
    <w:rsid w:val="00AF5196"/>
    <w:rsid w:val="00B018CF"/>
    <w:rsid w:val="00B06A45"/>
    <w:rsid w:val="00B06AB3"/>
    <w:rsid w:val="00B07A7D"/>
    <w:rsid w:val="00B14385"/>
    <w:rsid w:val="00B15BB7"/>
    <w:rsid w:val="00B169BC"/>
    <w:rsid w:val="00B2364A"/>
    <w:rsid w:val="00B241C5"/>
    <w:rsid w:val="00B26084"/>
    <w:rsid w:val="00B30084"/>
    <w:rsid w:val="00B30595"/>
    <w:rsid w:val="00B30D26"/>
    <w:rsid w:val="00B329F4"/>
    <w:rsid w:val="00B32D6D"/>
    <w:rsid w:val="00B36F29"/>
    <w:rsid w:val="00B37B99"/>
    <w:rsid w:val="00B40658"/>
    <w:rsid w:val="00B42A04"/>
    <w:rsid w:val="00B545DA"/>
    <w:rsid w:val="00B564AE"/>
    <w:rsid w:val="00B57DCD"/>
    <w:rsid w:val="00B57EE6"/>
    <w:rsid w:val="00B60DDA"/>
    <w:rsid w:val="00B77EDE"/>
    <w:rsid w:val="00B804E9"/>
    <w:rsid w:val="00B80A3B"/>
    <w:rsid w:val="00B8452C"/>
    <w:rsid w:val="00B8540A"/>
    <w:rsid w:val="00B87981"/>
    <w:rsid w:val="00B9216C"/>
    <w:rsid w:val="00B97914"/>
    <w:rsid w:val="00BC1B62"/>
    <w:rsid w:val="00BC2E81"/>
    <w:rsid w:val="00BC39BD"/>
    <w:rsid w:val="00BD11C5"/>
    <w:rsid w:val="00BD4F52"/>
    <w:rsid w:val="00BD77CD"/>
    <w:rsid w:val="00BE0071"/>
    <w:rsid w:val="00BE209C"/>
    <w:rsid w:val="00BE3014"/>
    <w:rsid w:val="00BE321F"/>
    <w:rsid w:val="00BE472A"/>
    <w:rsid w:val="00BE49A8"/>
    <w:rsid w:val="00BE4EDF"/>
    <w:rsid w:val="00BF1512"/>
    <w:rsid w:val="00C07230"/>
    <w:rsid w:val="00C11D6C"/>
    <w:rsid w:val="00C13FA2"/>
    <w:rsid w:val="00C15DE2"/>
    <w:rsid w:val="00C22B11"/>
    <w:rsid w:val="00C230A4"/>
    <w:rsid w:val="00C248E4"/>
    <w:rsid w:val="00C25BBA"/>
    <w:rsid w:val="00C26D2D"/>
    <w:rsid w:val="00C30644"/>
    <w:rsid w:val="00C31107"/>
    <w:rsid w:val="00C3681E"/>
    <w:rsid w:val="00C41DF5"/>
    <w:rsid w:val="00C42A99"/>
    <w:rsid w:val="00C44720"/>
    <w:rsid w:val="00C54A8D"/>
    <w:rsid w:val="00C57122"/>
    <w:rsid w:val="00C60BE3"/>
    <w:rsid w:val="00C62294"/>
    <w:rsid w:val="00C670DF"/>
    <w:rsid w:val="00C77E2A"/>
    <w:rsid w:val="00C81D21"/>
    <w:rsid w:val="00C84C5A"/>
    <w:rsid w:val="00C868B5"/>
    <w:rsid w:val="00C87A45"/>
    <w:rsid w:val="00C91E47"/>
    <w:rsid w:val="00C967CD"/>
    <w:rsid w:val="00C9738F"/>
    <w:rsid w:val="00C97EB7"/>
    <w:rsid w:val="00CA2171"/>
    <w:rsid w:val="00CA7A3E"/>
    <w:rsid w:val="00CB0CFE"/>
    <w:rsid w:val="00CB1105"/>
    <w:rsid w:val="00CB1C63"/>
    <w:rsid w:val="00CB3E6C"/>
    <w:rsid w:val="00CC3E1B"/>
    <w:rsid w:val="00CC4BAA"/>
    <w:rsid w:val="00CD1EA4"/>
    <w:rsid w:val="00CD352A"/>
    <w:rsid w:val="00CD5132"/>
    <w:rsid w:val="00CD56AD"/>
    <w:rsid w:val="00CE3037"/>
    <w:rsid w:val="00CE40A9"/>
    <w:rsid w:val="00CE4407"/>
    <w:rsid w:val="00CE6FC6"/>
    <w:rsid w:val="00CF1096"/>
    <w:rsid w:val="00D04AA8"/>
    <w:rsid w:val="00D05BFF"/>
    <w:rsid w:val="00D06485"/>
    <w:rsid w:val="00D121E9"/>
    <w:rsid w:val="00D13A1F"/>
    <w:rsid w:val="00D13F7F"/>
    <w:rsid w:val="00D151AF"/>
    <w:rsid w:val="00D173A4"/>
    <w:rsid w:val="00D205D7"/>
    <w:rsid w:val="00D21067"/>
    <w:rsid w:val="00D2439C"/>
    <w:rsid w:val="00D2620E"/>
    <w:rsid w:val="00D27C2C"/>
    <w:rsid w:val="00D30B82"/>
    <w:rsid w:val="00D33044"/>
    <w:rsid w:val="00D42AE2"/>
    <w:rsid w:val="00D42FE6"/>
    <w:rsid w:val="00D46151"/>
    <w:rsid w:val="00D47287"/>
    <w:rsid w:val="00D545E4"/>
    <w:rsid w:val="00D54F22"/>
    <w:rsid w:val="00D61386"/>
    <w:rsid w:val="00D63F5C"/>
    <w:rsid w:val="00D654C8"/>
    <w:rsid w:val="00D710BA"/>
    <w:rsid w:val="00D73343"/>
    <w:rsid w:val="00D82858"/>
    <w:rsid w:val="00D82E9D"/>
    <w:rsid w:val="00D83C0B"/>
    <w:rsid w:val="00D847DA"/>
    <w:rsid w:val="00D90093"/>
    <w:rsid w:val="00D941C3"/>
    <w:rsid w:val="00D9704B"/>
    <w:rsid w:val="00DA1E81"/>
    <w:rsid w:val="00DB7541"/>
    <w:rsid w:val="00DC2B8F"/>
    <w:rsid w:val="00DC53B2"/>
    <w:rsid w:val="00DE034E"/>
    <w:rsid w:val="00DE08D0"/>
    <w:rsid w:val="00DE0D61"/>
    <w:rsid w:val="00DE381A"/>
    <w:rsid w:val="00DF1BB4"/>
    <w:rsid w:val="00DF1CC1"/>
    <w:rsid w:val="00DF7F18"/>
    <w:rsid w:val="00E00596"/>
    <w:rsid w:val="00E01AFE"/>
    <w:rsid w:val="00E07BDE"/>
    <w:rsid w:val="00E116F3"/>
    <w:rsid w:val="00E120DE"/>
    <w:rsid w:val="00E239BA"/>
    <w:rsid w:val="00E34B5C"/>
    <w:rsid w:val="00E41132"/>
    <w:rsid w:val="00E4161E"/>
    <w:rsid w:val="00E41D78"/>
    <w:rsid w:val="00E4623E"/>
    <w:rsid w:val="00E465E6"/>
    <w:rsid w:val="00E50ACD"/>
    <w:rsid w:val="00E512B5"/>
    <w:rsid w:val="00E51400"/>
    <w:rsid w:val="00E521A8"/>
    <w:rsid w:val="00E52536"/>
    <w:rsid w:val="00E53CC8"/>
    <w:rsid w:val="00E61219"/>
    <w:rsid w:val="00E61C97"/>
    <w:rsid w:val="00E62AC8"/>
    <w:rsid w:val="00E654AD"/>
    <w:rsid w:val="00E666B9"/>
    <w:rsid w:val="00E668EF"/>
    <w:rsid w:val="00E66A84"/>
    <w:rsid w:val="00E66BD2"/>
    <w:rsid w:val="00E76C53"/>
    <w:rsid w:val="00E77E17"/>
    <w:rsid w:val="00E8735D"/>
    <w:rsid w:val="00E90193"/>
    <w:rsid w:val="00E97094"/>
    <w:rsid w:val="00EA3A81"/>
    <w:rsid w:val="00EA665B"/>
    <w:rsid w:val="00EB4923"/>
    <w:rsid w:val="00EC1578"/>
    <w:rsid w:val="00EC1884"/>
    <w:rsid w:val="00EC35D8"/>
    <w:rsid w:val="00EC54AB"/>
    <w:rsid w:val="00EC6EF7"/>
    <w:rsid w:val="00ED1473"/>
    <w:rsid w:val="00ED1F21"/>
    <w:rsid w:val="00ED48C6"/>
    <w:rsid w:val="00EE0DFC"/>
    <w:rsid w:val="00EE27D4"/>
    <w:rsid w:val="00EE44D4"/>
    <w:rsid w:val="00EE7BB9"/>
    <w:rsid w:val="00EF4A16"/>
    <w:rsid w:val="00EF58B0"/>
    <w:rsid w:val="00EF696E"/>
    <w:rsid w:val="00EF6D25"/>
    <w:rsid w:val="00F02D8A"/>
    <w:rsid w:val="00F03961"/>
    <w:rsid w:val="00F12B7A"/>
    <w:rsid w:val="00F14AB0"/>
    <w:rsid w:val="00F14F10"/>
    <w:rsid w:val="00F15B32"/>
    <w:rsid w:val="00F20D76"/>
    <w:rsid w:val="00F215A6"/>
    <w:rsid w:val="00F23720"/>
    <w:rsid w:val="00F27FC8"/>
    <w:rsid w:val="00F30F7D"/>
    <w:rsid w:val="00F4518D"/>
    <w:rsid w:val="00F473B8"/>
    <w:rsid w:val="00F51962"/>
    <w:rsid w:val="00F53694"/>
    <w:rsid w:val="00F57063"/>
    <w:rsid w:val="00F60A32"/>
    <w:rsid w:val="00F60AE0"/>
    <w:rsid w:val="00F628F9"/>
    <w:rsid w:val="00F6527A"/>
    <w:rsid w:val="00F66315"/>
    <w:rsid w:val="00F67CF4"/>
    <w:rsid w:val="00F72D71"/>
    <w:rsid w:val="00FA1862"/>
    <w:rsid w:val="00FA1B97"/>
    <w:rsid w:val="00FB0ECF"/>
    <w:rsid w:val="00FB2384"/>
    <w:rsid w:val="00FC02B8"/>
    <w:rsid w:val="00FC7C06"/>
    <w:rsid w:val="00FD1979"/>
    <w:rsid w:val="00FD4DC4"/>
    <w:rsid w:val="00FE05EE"/>
    <w:rsid w:val="00FE21AA"/>
    <w:rsid w:val="00FE47C4"/>
    <w:rsid w:val="00FE6921"/>
    <w:rsid w:val="00FF0EFF"/>
    <w:rsid w:val="00FF4122"/>
    <w:rsid w:val="00FF513B"/>
    <w:rsid w:val="00FF6FEC"/>
    <w:rsid w:val="00FF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5A0ED2"/>
  <w14:defaultImageDpi w14:val="32767"/>
  <w15:chartTrackingRefBased/>
  <w15:docId w15:val="{EAF194E9-E0A4-4F49-8A64-66F66D5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34FD"/>
    <w:pPr>
      <w:spacing w:before="100" w:beforeAutospacing="1" w:after="100" w:afterAutospacing="1"/>
      <w:outlineLvl w:val="0"/>
    </w:pPr>
    <w:rPr>
      <w:rFonts w:ascii="Times New Roman" w:eastAsia="Times New Roman" w:hAnsi="Times New Roman" w:cs="Times New Roman"/>
      <w:b/>
      <w:bCs/>
      <w:kern w:val="36"/>
      <w:sz w:val="48"/>
      <w:szCs w:val="48"/>
      <w:lang w:eastAsia="fr-CH"/>
    </w:rPr>
  </w:style>
  <w:style w:type="paragraph" w:styleId="Titre2">
    <w:name w:val="heading 2"/>
    <w:basedOn w:val="Normal"/>
    <w:link w:val="Titre2Car"/>
    <w:uiPriority w:val="9"/>
    <w:qFormat/>
    <w:rsid w:val="00A434FD"/>
    <w:pPr>
      <w:spacing w:before="100" w:beforeAutospacing="1" w:after="100" w:afterAutospacing="1"/>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72A"/>
    <w:pPr>
      <w:tabs>
        <w:tab w:val="center" w:pos="4536"/>
        <w:tab w:val="right" w:pos="9072"/>
      </w:tabs>
    </w:pPr>
  </w:style>
  <w:style w:type="character" w:customStyle="1" w:styleId="En-tteCar">
    <w:name w:val="En-tête Car"/>
    <w:basedOn w:val="Policepardfaut"/>
    <w:link w:val="En-tte"/>
    <w:uiPriority w:val="99"/>
    <w:rsid w:val="00BE472A"/>
  </w:style>
  <w:style w:type="paragraph" w:styleId="Pieddepage">
    <w:name w:val="footer"/>
    <w:basedOn w:val="Normal"/>
    <w:link w:val="PieddepageCar"/>
    <w:uiPriority w:val="99"/>
    <w:unhideWhenUsed/>
    <w:rsid w:val="00BE472A"/>
    <w:pPr>
      <w:tabs>
        <w:tab w:val="center" w:pos="4536"/>
        <w:tab w:val="right" w:pos="9072"/>
      </w:tabs>
    </w:pPr>
  </w:style>
  <w:style w:type="character" w:customStyle="1" w:styleId="PieddepageCar">
    <w:name w:val="Pied de page Car"/>
    <w:basedOn w:val="Policepardfaut"/>
    <w:link w:val="Pieddepage"/>
    <w:uiPriority w:val="99"/>
    <w:rsid w:val="00BE472A"/>
  </w:style>
  <w:style w:type="character" w:styleId="Numrodepage">
    <w:name w:val="page number"/>
    <w:basedOn w:val="Policepardfaut"/>
    <w:uiPriority w:val="99"/>
    <w:semiHidden/>
    <w:unhideWhenUsed/>
    <w:rsid w:val="00D710BA"/>
  </w:style>
  <w:style w:type="character" w:styleId="Lienhypertexte">
    <w:name w:val="Hyperlink"/>
    <w:unhideWhenUsed/>
    <w:rsid w:val="00D710BA"/>
    <w:rPr>
      <w:color w:val="0000FF"/>
      <w:u w:val="single"/>
    </w:rPr>
  </w:style>
  <w:style w:type="table" w:styleId="Grilledutableau">
    <w:name w:val="Table Grid"/>
    <w:basedOn w:val="TableauNormal"/>
    <w:uiPriority w:val="39"/>
    <w:rsid w:val="00C4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97094"/>
    <w:rPr>
      <w:rFonts w:ascii="Calibri" w:eastAsia="Calibri" w:hAnsi="Calibri" w:cs="Times New Roman"/>
      <w:sz w:val="22"/>
      <w:szCs w:val="22"/>
    </w:rPr>
  </w:style>
  <w:style w:type="character" w:customStyle="1" w:styleId="Mentionnonrsolue1">
    <w:name w:val="Mention non résolue1"/>
    <w:basedOn w:val="Policepardfaut"/>
    <w:uiPriority w:val="99"/>
    <w:rsid w:val="00321CBA"/>
    <w:rPr>
      <w:color w:val="605E5C"/>
      <w:shd w:val="clear" w:color="auto" w:fill="E1DFDD"/>
    </w:rPr>
  </w:style>
  <w:style w:type="paragraph" w:customStyle="1" w:styleId="Dfaut">
    <w:name w:val="D￩faut"/>
    <w:basedOn w:val="Normal"/>
    <w:rsid w:val="007C0B35"/>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5D6E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6EB9"/>
    <w:rPr>
      <w:rFonts w:ascii="Segoe UI" w:hAnsi="Segoe UI" w:cs="Segoe UI"/>
      <w:sz w:val="18"/>
      <w:szCs w:val="18"/>
    </w:rPr>
  </w:style>
  <w:style w:type="paragraph" w:styleId="Paragraphedeliste">
    <w:name w:val="List Paragraph"/>
    <w:basedOn w:val="Normal"/>
    <w:uiPriority w:val="34"/>
    <w:qFormat/>
    <w:rsid w:val="008A73ED"/>
    <w:pPr>
      <w:ind w:left="720"/>
      <w:contextualSpacing/>
    </w:pPr>
  </w:style>
  <w:style w:type="character" w:styleId="Marquedecommentaire">
    <w:name w:val="annotation reference"/>
    <w:basedOn w:val="Policepardfaut"/>
    <w:uiPriority w:val="99"/>
    <w:semiHidden/>
    <w:unhideWhenUsed/>
    <w:rsid w:val="001215D2"/>
    <w:rPr>
      <w:sz w:val="16"/>
      <w:szCs w:val="16"/>
    </w:rPr>
  </w:style>
  <w:style w:type="paragraph" w:styleId="Commentaire">
    <w:name w:val="annotation text"/>
    <w:basedOn w:val="Normal"/>
    <w:link w:val="CommentaireCar"/>
    <w:uiPriority w:val="99"/>
    <w:semiHidden/>
    <w:unhideWhenUsed/>
    <w:rsid w:val="001215D2"/>
    <w:rPr>
      <w:sz w:val="20"/>
      <w:szCs w:val="20"/>
    </w:rPr>
  </w:style>
  <w:style w:type="character" w:customStyle="1" w:styleId="CommentaireCar">
    <w:name w:val="Commentaire Car"/>
    <w:basedOn w:val="Policepardfaut"/>
    <w:link w:val="Commentaire"/>
    <w:uiPriority w:val="99"/>
    <w:semiHidden/>
    <w:rsid w:val="001215D2"/>
    <w:rPr>
      <w:sz w:val="20"/>
      <w:szCs w:val="20"/>
    </w:rPr>
  </w:style>
  <w:style w:type="paragraph" w:styleId="Objetducommentaire">
    <w:name w:val="annotation subject"/>
    <w:basedOn w:val="Commentaire"/>
    <w:next w:val="Commentaire"/>
    <w:link w:val="ObjetducommentaireCar"/>
    <w:uiPriority w:val="99"/>
    <w:semiHidden/>
    <w:unhideWhenUsed/>
    <w:rsid w:val="001215D2"/>
    <w:rPr>
      <w:b/>
      <w:bCs/>
    </w:rPr>
  </w:style>
  <w:style w:type="character" w:customStyle="1" w:styleId="ObjetducommentaireCar">
    <w:name w:val="Objet du commentaire Car"/>
    <w:basedOn w:val="CommentaireCar"/>
    <w:link w:val="Objetducommentaire"/>
    <w:uiPriority w:val="99"/>
    <w:semiHidden/>
    <w:rsid w:val="001215D2"/>
    <w:rPr>
      <w:b/>
      <w:bCs/>
      <w:sz w:val="20"/>
      <w:szCs w:val="20"/>
    </w:rPr>
  </w:style>
  <w:style w:type="paragraph" w:styleId="NormalWeb">
    <w:name w:val="Normal (Web)"/>
    <w:basedOn w:val="Normal"/>
    <w:uiPriority w:val="99"/>
    <w:unhideWhenUsed/>
    <w:rsid w:val="006C0A13"/>
    <w:pPr>
      <w:spacing w:before="100" w:beforeAutospacing="1" w:after="100" w:afterAutospacing="1"/>
    </w:pPr>
    <w:rPr>
      <w:rFonts w:ascii="Times New Roman" w:eastAsia="Times New Roman" w:hAnsi="Times New Roman" w:cs="Times New Roman"/>
      <w:lang w:eastAsia="fr-CH"/>
    </w:rPr>
  </w:style>
  <w:style w:type="character" w:customStyle="1" w:styleId="Titre1Car">
    <w:name w:val="Titre 1 Car"/>
    <w:basedOn w:val="Policepardfaut"/>
    <w:link w:val="Titre1"/>
    <w:uiPriority w:val="9"/>
    <w:rsid w:val="00A434FD"/>
    <w:rPr>
      <w:rFonts w:ascii="Times New Roman" w:eastAsia="Times New Roman" w:hAnsi="Times New Roman" w:cs="Times New Roman"/>
      <w:b/>
      <w:bCs/>
      <w:kern w:val="36"/>
      <w:sz w:val="48"/>
      <w:szCs w:val="48"/>
      <w:lang w:val="en-GB" w:eastAsia="fr-CH"/>
    </w:rPr>
  </w:style>
  <w:style w:type="character" w:customStyle="1" w:styleId="Titre2Car">
    <w:name w:val="Titre 2 Car"/>
    <w:basedOn w:val="Policepardfaut"/>
    <w:link w:val="Titre2"/>
    <w:uiPriority w:val="9"/>
    <w:rsid w:val="00A434FD"/>
    <w:rPr>
      <w:rFonts w:ascii="Times New Roman" w:eastAsia="Times New Roman" w:hAnsi="Times New Roman" w:cs="Times New Roman"/>
      <w:b/>
      <w:bCs/>
      <w:sz w:val="36"/>
      <w:szCs w:val="36"/>
      <w:lang w:val="en-GB" w:eastAsia="fr-CH"/>
    </w:rPr>
  </w:style>
  <w:style w:type="paragraph" w:customStyle="1" w:styleId="align-left">
    <w:name w:val="align-left"/>
    <w:basedOn w:val="Normal"/>
    <w:rsid w:val="00A434FD"/>
    <w:pPr>
      <w:spacing w:before="100" w:beforeAutospacing="1" w:after="100" w:afterAutospacing="1"/>
    </w:pPr>
    <w:rPr>
      <w:rFonts w:ascii="Times New Roman" w:eastAsia="Times New Roman" w:hAnsi="Times New Roman" w:cs="Times New Roman"/>
      <w:lang w:eastAsia="fr-CH"/>
    </w:rPr>
  </w:style>
  <w:style w:type="character" w:styleId="Lienhypertextesuivivisit">
    <w:name w:val="FollowedHyperlink"/>
    <w:basedOn w:val="Policepardfaut"/>
    <w:uiPriority w:val="99"/>
    <w:semiHidden/>
    <w:unhideWhenUsed/>
    <w:rsid w:val="00CA7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4100">
      <w:bodyDiv w:val="1"/>
      <w:marLeft w:val="0"/>
      <w:marRight w:val="0"/>
      <w:marTop w:val="0"/>
      <w:marBottom w:val="0"/>
      <w:divBdr>
        <w:top w:val="none" w:sz="0" w:space="0" w:color="auto"/>
        <w:left w:val="none" w:sz="0" w:space="0" w:color="auto"/>
        <w:bottom w:val="none" w:sz="0" w:space="0" w:color="auto"/>
        <w:right w:val="none" w:sz="0" w:space="0" w:color="auto"/>
      </w:divBdr>
    </w:div>
    <w:div w:id="424228040">
      <w:bodyDiv w:val="1"/>
      <w:marLeft w:val="0"/>
      <w:marRight w:val="0"/>
      <w:marTop w:val="0"/>
      <w:marBottom w:val="0"/>
      <w:divBdr>
        <w:top w:val="none" w:sz="0" w:space="0" w:color="auto"/>
        <w:left w:val="none" w:sz="0" w:space="0" w:color="auto"/>
        <w:bottom w:val="none" w:sz="0" w:space="0" w:color="auto"/>
        <w:right w:val="none" w:sz="0" w:space="0" w:color="auto"/>
      </w:divBdr>
    </w:div>
    <w:div w:id="670378525">
      <w:bodyDiv w:val="1"/>
      <w:marLeft w:val="0"/>
      <w:marRight w:val="0"/>
      <w:marTop w:val="0"/>
      <w:marBottom w:val="0"/>
      <w:divBdr>
        <w:top w:val="none" w:sz="0" w:space="0" w:color="auto"/>
        <w:left w:val="none" w:sz="0" w:space="0" w:color="auto"/>
        <w:bottom w:val="none" w:sz="0" w:space="0" w:color="auto"/>
        <w:right w:val="none" w:sz="0" w:space="0" w:color="auto"/>
      </w:divBdr>
    </w:div>
    <w:div w:id="751774760">
      <w:bodyDiv w:val="1"/>
      <w:marLeft w:val="0"/>
      <w:marRight w:val="0"/>
      <w:marTop w:val="0"/>
      <w:marBottom w:val="0"/>
      <w:divBdr>
        <w:top w:val="none" w:sz="0" w:space="0" w:color="auto"/>
        <w:left w:val="none" w:sz="0" w:space="0" w:color="auto"/>
        <w:bottom w:val="none" w:sz="0" w:space="0" w:color="auto"/>
        <w:right w:val="none" w:sz="0" w:space="0" w:color="auto"/>
      </w:divBdr>
    </w:div>
    <w:div w:id="1207915832">
      <w:bodyDiv w:val="1"/>
      <w:marLeft w:val="0"/>
      <w:marRight w:val="0"/>
      <w:marTop w:val="0"/>
      <w:marBottom w:val="0"/>
      <w:divBdr>
        <w:top w:val="none" w:sz="0" w:space="0" w:color="auto"/>
        <w:left w:val="none" w:sz="0" w:space="0" w:color="auto"/>
        <w:bottom w:val="none" w:sz="0" w:space="0" w:color="auto"/>
        <w:right w:val="none" w:sz="0" w:space="0" w:color="auto"/>
      </w:divBdr>
    </w:div>
    <w:div w:id="1214461383">
      <w:bodyDiv w:val="1"/>
      <w:marLeft w:val="0"/>
      <w:marRight w:val="0"/>
      <w:marTop w:val="0"/>
      <w:marBottom w:val="0"/>
      <w:divBdr>
        <w:top w:val="none" w:sz="0" w:space="0" w:color="auto"/>
        <w:left w:val="none" w:sz="0" w:space="0" w:color="auto"/>
        <w:bottom w:val="none" w:sz="0" w:space="0" w:color="auto"/>
        <w:right w:val="none" w:sz="0" w:space="0" w:color="auto"/>
      </w:divBdr>
    </w:div>
    <w:div w:id="1323583952">
      <w:bodyDiv w:val="1"/>
      <w:marLeft w:val="0"/>
      <w:marRight w:val="0"/>
      <w:marTop w:val="0"/>
      <w:marBottom w:val="0"/>
      <w:divBdr>
        <w:top w:val="none" w:sz="0" w:space="0" w:color="auto"/>
        <w:left w:val="none" w:sz="0" w:space="0" w:color="auto"/>
        <w:bottom w:val="none" w:sz="0" w:space="0" w:color="auto"/>
        <w:right w:val="none" w:sz="0" w:space="0" w:color="auto"/>
      </w:divBdr>
    </w:div>
    <w:div w:id="15382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mediacenter.longines.com/" TargetMode="External"/><Relationship Id="rId2" Type="http://schemas.openxmlformats.org/officeDocument/2006/relationships/hyperlink" Target="http://www.longines.com" TargetMode="External"/><Relationship Id="rId1" Type="http://schemas.openxmlformats.org/officeDocument/2006/relationships/hyperlink" Target="mailto:publicrelations@longines.com" TargetMode="External"/><Relationship Id="rId6" Type="http://schemas.openxmlformats.org/officeDocument/2006/relationships/hyperlink" Target="https://mediacenter.longines.com/" TargetMode="External"/><Relationship Id="rId5" Type="http://schemas.openxmlformats.org/officeDocument/2006/relationships/hyperlink" Target="http://www.longines.com" TargetMode="External"/><Relationship Id="rId4" Type="http://schemas.openxmlformats.org/officeDocument/2006/relationships/hyperlink" Target="mailto:publicrelations@longin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356228FCD481448D5D9152BF4A77DC" ma:contentTypeVersion="17" ma:contentTypeDescription="Een nieuw document maken." ma:contentTypeScope="" ma:versionID="e75d04fddd351b2cc9ad9824bc95404c">
  <xsd:schema xmlns:xsd="http://www.w3.org/2001/XMLSchema" xmlns:xs="http://www.w3.org/2001/XMLSchema" xmlns:p="http://schemas.microsoft.com/office/2006/metadata/properties" xmlns:ns2="2efcfaab-06fe-4c82-adc4-53d8f7f0a464" xmlns:ns3="d3dcf75f-f101-4a15-8465-8e6f408ce9ce" targetNamespace="http://schemas.microsoft.com/office/2006/metadata/properties" ma:root="true" ma:fieldsID="f58dfcc472dec6f7c20655a9f588b274" ns2:_="" ns3:_="">
    <xsd:import namespace="2efcfaab-06fe-4c82-adc4-53d8f7f0a464"/>
    <xsd:import namespace="d3dcf75f-f101-4a15-8465-8e6f408ce9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2:TaxCatchAll" minOccurs="0"/>
                <xsd:element ref="ns3:MediaServiceGenerationTime" minOccurs="0"/>
                <xsd:element ref="ns3:MediaServiceEventHashCode" minOccurs="0"/>
                <xsd:element ref="ns3:MediaServiceLocation"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cfaab-06fe-4c82-adc4-53d8f7f0a46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cef3b8d2-7223-4d36-a293-57383f6e18c8}" ma:internalName="TaxCatchAll" ma:showField="CatchAllData" ma:web="2efcfaab-06fe-4c82-adc4-53d8f7f0a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cf75f-f101-4a15-8465-8e6f408ce9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53fc47-ed3c-4db1-a74e-133cb62318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80B65-2A46-4C7D-B98F-766DA6BA1998}">
  <ds:schemaRefs>
    <ds:schemaRef ds:uri="http://schemas.openxmlformats.org/officeDocument/2006/bibliography"/>
  </ds:schemaRefs>
</ds:datastoreItem>
</file>

<file path=customXml/itemProps2.xml><?xml version="1.0" encoding="utf-8"?>
<ds:datastoreItem xmlns:ds="http://schemas.openxmlformats.org/officeDocument/2006/customXml" ds:itemID="{1C0DDE6F-6773-4B67-B7E3-71C962F32E98}"/>
</file>

<file path=customXml/itemProps3.xml><?xml version="1.0" encoding="utf-8"?>
<ds:datastoreItem xmlns:ds="http://schemas.openxmlformats.org/officeDocument/2006/customXml" ds:itemID="{1FF952C9-0337-44CA-98E6-12F2FC73B67A}"/>
</file>

<file path=customXml/itemProps4.xml><?xml version="1.0" encoding="utf-8"?>
<ds:datastoreItem xmlns:ds="http://schemas.openxmlformats.org/officeDocument/2006/customXml" ds:itemID="{4A250D51-C467-4833-B14C-C4C8531D9B3F}"/>
</file>

<file path=docProps/app.xml><?xml version="1.0" encoding="utf-8"?>
<Properties xmlns="http://schemas.openxmlformats.org/officeDocument/2006/extended-properties" xmlns:vt="http://schemas.openxmlformats.org/officeDocument/2006/docPropsVTypes">
  <Template>Normal.dotm</Template>
  <TotalTime>52</TotalTime>
  <Pages>2</Pages>
  <Words>308</Words>
  <Characters>1695</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Meunier, Alexandre</cp:lastModifiedBy>
  <cp:revision>12</cp:revision>
  <cp:lastPrinted>2023-05-02T07:17:00Z</cp:lastPrinted>
  <dcterms:created xsi:type="dcterms:W3CDTF">2023-05-02T11:50:00Z</dcterms:created>
  <dcterms:modified xsi:type="dcterms:W3CDTF">2023-05-23T13:18:00Z</dcterms:modified>
</cp:coreProperties>
</file>