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rPr/>
      </w:pPr>
      <w:bookmarkStart w:colFirst="0" w:colLast="0" w:name="_gjdgxs" w:id="0"/>
      <w:bookmarkEnd w:id="0"/>
      <w:r w:rsidDel="00000000" w:rsidR="00000000" w:rsidRPr="00000000">
        <w:rPr>
          <w:rtl w:val="0"/>
        </w:rPr>
        <w:t xml:space="preserve">UJAM and Bob Moog Foundation Partner to Launch Vox Humana Plugin</w:t>
      </w:r>
    </w:p>
    <w:p w:rsidR="00000000" w:rsidDel="00000000" w:rsidP="00000000" w:rsidRDefault="00000000" w:rsidRPr="00000000" w14:paraId="00000002">
      <w:pPr>
        <w:rPr>
          <w:i w:val="1"/>
          <w:sz w:val="24"/>
          <w:szCs w:val="24"/>
        </w:rPr>
      </w:pPr>
      <w:r w:rsidDel="00000000" w:rsidR="00000000" w:rsidRPr="00000000">
        <w:rPr>
          <w:i w:val="1"/>
          <w:sz w:val="24"/>
          <w:szCs w:val="24"/>
          <w:rtl w:val="0"/>
        </w:rPr>
        <w:t xml:space="preserve">A Faithful Recreation of the Polymoog’s Iconic Sound, with All Proceeds Supporting the Bob Moog Foundation’s Educational and Preservation Efforts.</w:t>
      </w:r>
      <w:r w:rsidDel="00000000" w:rsidR="00000000" w:rsidRPr="00000000">
        <w:rPr>
          <w:rtl w:val="0"/>
        </w:rPr>
      </w:r>
    </w:p>
    <w:p w:rsidR="00000000" w:rsidDel="00000000" w:rsidP="00000000" w:rsidRDefault="00000000" w:rsidRPr="00000000" w14:paraId="00000003">
      <w:pPr>
        <w:ind w:left="0" w:right="0" w:firstLine="0"/>
        <w:rPr/>
      </w:pPr>
      <w:r w:rsidDel="00000000" w:rsidR="00000000" w:rsidRPr="00000000">
        <w:rPr>
          <w:rtl w:val="0"/>
        </w:rPr>
        <w:t xml:space="preserve"> </w:t>
      </w:r>
    </w:p>
    <w:p w:rsidR="00000000" w:rsidDel="00000000" w:rsidP="00000000" w:rsidRDefault="00000000" w:rsidRPr="00000000" w14:paraId="00000004">
      <w:pPr>
        <w:ind w:left="0" w:right="0" w:firstLine="0"/>
        <w:rPr>
          <w:b w:val="1"/>
          <w:sz w:val="24"/>
          <w:szCs w:val="24"/>
        </w:rPr>
      </w:pPr>
      <w:r w:rsidDel="00000000" w:rsidR="00000000" w:rsidRPr="00000000">
        <w:rPr>
          <w:b w:val="1"/>
          <w:sz w:val="24"/>
          <w:szCs w:val="24"/>
          <w:rtl w:val="0"/>
        </w:rPr>
        <w:t xml:space="preserve">Asheville, NC, March 18, 2025 — </w:t>
      </w:r>
      <w:hyperlink r:id="rId6">
        <w:r w:rsidDel="00000000" w:rsidR="00000000" w:rsidRPr="00000000">
          <w:rPr>
            <w:b w:val="1"/>
            <w:color w:val="1155cc"/>
            <w:sz w:val="24"/>
            <w:szCs w:val="24"/>
            <w:u w:val="single"/>
            <w:rtl w:val="0"/>
          </w:rPr>
          <w:t xml:space="preserve">UJAM</w:t>
        </w:r>
      </w:hyperlink>
      <w:r w:rsidDel="00000000" w:rsidR="00000000" w:rsidRPr="00000000">
        <w:rPr>
          <w:b w:val="1"/>
          <w:sz w:val="24"/>
          <w:szCs w:val="24"/>
          <w:rtl w:val="0"/>
        </w:rPr>
        <w:t xml:space="preserve"> and the</w:t>
      </w:r>
      <w:hyperlink r:id="rId7">
        <w:r w:rsidDel="00000000" w:rsidR="00000000" w:rsidRPr="00000000">
          <w:rPr>
            <w:b w:val="1"/>
            <w:color w:val="1155cc"/>
            <w:sz w:val="24"/>
            <w:szCs w:val="24"/>
            <w:u w:val="single"/>
            <w:rtl w:val="0"/>
          </w:rPr>
          <w:t xml:space="preserve"> Bob Moog Foundation</w:t>
        </w:r>
      </w:hyperlink>
      <w:r w:rsidDel="00000000" w:rsidR="00000000" w:rsidRPr="00000000">
        <w:rPr>
          <w:b w:val="1"/>
          <w:sz w:val="24"/>
          <w:szCs w:val="24"/>
          <w:rtl w:val="0"/>
        </w:rPr>
        <w:t xml:space="preserve"> have partnered to release the Vox Humana plugin, a standalone virtual instrument that faithfully recreates the Polymoog’s Vox Humana mode, regarded as one of the most recognizable synthesizer sounds, famously featured in Gary Numan’s “</w:t>
      </w:r>
      <w:r w:rsidDel="00000000" w:rsidR="00000000" w:rsidRPr="00000000">
        <w:rPr>
          <w:b w:val="1"/>
          <w:i w:val="1"/>
          <w:sz w:val="24"/>
          <w:szCs w:val="24"/>
          <w:rtl w:val="0"/>
        </w:rPr>
        <w:t xml:space="preserve">Cars”.</w:t>
      </w:r>
      <w:r w:rsidDel="00000000" w:rsidR="00000000" w:rsidRPr="00000000">
        <w:rPr>
          <w:b w:val="1"/>
          <w:sz w:val="24"/>
          <w:szCs w:val="24"/>
          <w:rtl w:val="0"/>
        </w:rPr>
        <w:t xml:space="preserve"> One hundred percent of proceeds will support the foundation’s educational and preservation initiatives, with UJAM and its distribution partners waiving all fees to ensure every dollar directly benefits the foundation’s mission.</w:t>
      </w:r>
    </w:p>
    <w:p w:rsidR="00000000" w:rsidDel="00000000" w:rsidP="00000000" w:rsidRDefault="00000000" w:rsidRPr="00000000" w14:paraId="00000005">
      <w:pPr>
        <w:ind w:left="0" w:right="0" w:firstLine="0"/>
        <w:rPr>
          <w:b w:val="1"/>
          <w:sz w:val="24"/>
          <w:szCs w:val="24"/>
        </w:rPr>
      </w:pPr>
      <w:r w:rsidDel="00000000" w:rsidR="00000000" w:rsidRPr="00000000">
        <w:rPr>
          <w:rtl w:val="0"/>
        </w:rPr>
      </w:r>
    </w:p>
    <w:p w:rsidR="00000000" w:rsidDel="00000000" w:rsidP="00000000" w:rsidRDefault="00000000" w:rsidRPr="00000000" w14:paraId="00000006">
      <w:pPr>
        <w:ind w:left="0" w:right="0" w:firstLine="0"/>
        <w:rPr>
          <w:sz w:val="24"/>
          <w:szCs w:val="24"/>
        </w:rPr>
      </w:pPr>
      <w:r w:rsidDel="00000000" w:rsidR="00000000" w:rsidRPr="00000000">
        <w:rPr>
          <w:b w:val="1"/>
          <w:sz w:val="24"/>
          <w:szCs w:val="24"/>
          <w:rtl w:val="0"/>
        </w:rPr>
        <w:t xml:space="preserve">Bringing a Classic to Life</w:t>
      </w:r>
      <w:r w:rsidDel="00000000" w:rsidR="00000000" w:rsidRPr="00000000">
        <w:rPr>
          <w:sz w:val="24"/>
          <w:szCs w:val="24"/>
          <w:rtl w:val="0"/>
        </w:rPr>
        <w:br w:type="textWrapping"/>
      </w:r>
      <w:r w:rsidDel="00000000" w:rsidR="00000000" w:rsidRPr="00000000">
        <w:rPr>
          <w:sz w:val="24"/>
          <w:szCs w:val="24"/>
          <w:rtl w:val="0"/>
        </w:rPr>
        <w:t xml:space="preserve">The Vox Humana plugin is built on the sampled sounds of the Polymoog 280A, carefully captured by composer, producer, and synth enthusiast </w:t>
      </w:r>
      <w:hyperlink r:id="rId8">
        <w:r w:rsidDel="00000000" w:rsidR="00000000" w:rsidRPr="00000000">
          <w:rPr>
            <w:color w:val="1155cc"/>
            <w:sz w:val="24"/>
            <w:szCs w:val="24"/>
            <w:u w:val="single"/>
            <w:rtl w:val="0"/>
          </w:rPr>
          <w:t xml:space="preserve">Alex Ball</w:t>
        </w:r>
      </w:hyperlink>
      <w:r w:rsidDel="00000000" w:rsidR="00000000" w:rsidRPr="00000000">
        <w:rPr>
          <w:sz w:val="24"/>
          <w:szCs w:val="24"/>
          <w:rtl w:val="0"/>
        </w:rPr>
        <w:t xml:space="preserve">.</w:t>
      </w:r>
      <w:r w:rsidDel="00000000" w:rsidR="00000000" w:rsidRPr="00000000">
        <w:rPr>
          <w:sz w:val="24"/>
          <w:szCs w:val="24"/>
          <w:rtl w:val="0"/>
        </w:rPr>
        <w:t xml:space="preserve"> With these recordings as the basis, the Bob Moog Foundation partnered with UJAM to transform them into a fully realized virtual instrument. Utilizing UJAM’s proprietary Gorilla Engine—a platform widely used by top plugin manufacturers — the team designed an interface that is both intuitive and faithful to the instrument’s original character.</w:t>
      </w:r>
    </w:p>
    <w:p w:rsidR="00000000" w:rsidDel="00000000" w:rsidP="00000000" w:rsidRDefault="00000000" w:rsidRPr="00000000" w14:paraId="00000007">
      <w:pPr>
        <w:ind w:left="0" w:right="0" w:firstLine="0"/>
        <w:rPr>
          <w:sz w:val="24"/>
          <w:szCs w:val="24"/>
        </w:rPr>
      </w:pPr>
      <w:r w:rsidDel="00000000" w:rsidR="00000000" w:rsidRPr="00000000">
        <w:rPr>
          <w:rtl w:val="0"/>
        </w:rPr>
      </w:r>
    </w:p>
    <w:p w:rsidR="00000000" w:rsidDel="00000000" w:rsidP="00000000" w:rsidRDefault="00000000" w:rsidRPr="00000000" w14:paraId="00000008">
      <w:pPr>
        <w:ind w:left="0" w:right="0" w:firstLine="0"/>
        <w:rPr>
          <w:sz w:val="24"/>
          <w:szCs w:val="24"/>
        </w:rPr>
      </w:pPr>
      <w:r w:rsidDel="00000000" w:rsidR="00000000" w:rsidRPr="00000000">
        <w:rPr>
          <w:sz w:val="24"/>
          <w:szCs w:val="24"/>
          <w:rtl w:val="0"/>
        </w:rPr>
        <w:t xml:space="preserve">"At UJAM, we owe much of our inspiration to industry pioneers like Bob Moog," said UJAM co-founder Peter Gorges. "His contributions to music technology have shaped my career and so many others. Supporting the Bob Moog Foundation through the Vox Humana plugin is an honor, and by waiving all fees, we’re ensuring that every dollar goes directly to advancing its mission and preserving Bob’s legacy for future generations."</w:t>
      </w:r>
      <w:r w:rsidDel="00000000" w:rsidR="00000000" w:rsidRPr="00000000">
        <w:rPr>
          <w:rtl w:val="0"/>
        </w:rPr>
      </w:r>
    </w:p>
    <w:p w:rsidR="00000000" w:rsidDel="00000000" w:rsidP="00000000" w:rsidRDefault="00000000" w:rsidRPr="00000000" w14:paraId="00000009">
      <w:pPr>
        <w:ind w:left="0" w:right="0" w:firstLine="0"/>
        <w:rPr>
          <w:sz w:val="24"/>
          <w:szCs w:val="24"/>
        </w:rPr>
      </w:pPr>
      <w:r w:rsidDel="00000000" w:rsidR="00000000" w:rsidRPr="00000000">
        <w:rPr>
          <w:rtl w:val="0"/>
        </w:rPr>
      </w:r>
    </w:p>
    <w:p w:rsidR="00000000" w:rsidDel="00000000" w:rsidP="00000000" w:rsidRDefault="00000000" w:rsidRPr="00000000" w14:paraId="0000000A">
      <w:pPr>
        <w:ind w:left="0" w:right="0" w:firstLine="0"/>
        <w:rPr>
          <w:b w:val="1"/>
          <w:sz w:val="24"/>
          <w:szCs w:val="24"/>
        </w:rPr>
      </w:pPr>
      <w:r w:rsidDel="00000000" w:rsidR="00000000" w:rsidRPr="00000000">
        <w:rPr>
          <w:b w:val="1"/>
          <w:sz w:val="24"/>
          <w:szCs w:val="24"/>
          <w:rtl w:val="0"/>
        </w:rPr>
        <w:t xml:space="preserve">Key Features</w:t>
      </w:r>
      <w:r w:rsidDel="00000000" w:rsidR="00000000" w:rsidRPr="00000000">
        <w:rPr>
          <w:b w:val="1"/>
          <w:sz w:val="24"/>
          <w:szCs w:val="24"/>
          <w:rtl w:val="0"/>
        </w:rPr>
        <w:t xml:space="preserve">:</w:t>
      </w:r>
    </w:p>
    <w:p w:rsidR="00000000" w:rsidDel="00000000" w:rsidP="00000000" w:rsidRDefault="00000000" w:rsidRPr="00000000" w14:paraId="0000000B">
      <w:pPr>
        <w:numPr>
          <w:ilvl w:val="0"/>
          <w:numId w:val="1"/>
        </w:numPr>
        <w:ind w:left="720" w:hanging="360"/>
        <w:rPr>
          <w:sz w:val="24"/>
          <w:szCs w:val="24"/>
        </w:rPr>
      </w:pPr>
      <w:r w:rsidDel="00000000" w:rsidR="00000000" w:rsidRPr="00000000">
        <w:rPr>
          <w:b w:val="1"/>
          <w:sz w:val="24"/>
          <w:szCs w:val="24"/>
          <w:rtl w:val="0"/>
        </w:rPr>
        <w:t xml:space="preserve">Authentic Recreation</w:t>
      </w:r>
      <w:r w:rsidDel="00000000" w:rsidR="00000000" w:rsidRPr="00000000">
        <w:rPr>
          <w:sz w:val="24"/>
          <w:szCs w:val="24"/>
          <w:rtl w:val="0"/>
        </w:rPr>
        <w:t xml:space="preserve"> — </w:t>
      </w:r>
      <w:r w:rsidDel="00000000" w:rsidR="00000000" w:rsidRPr="00000000">
        <w:rPr>
          <w:sz w:val="24"/>
          <w:szCs w:val="24"/>
          <w:rtl w:val="0"/>
        </w:rPr>
        <w:t xml:space="preserve">Sampled directly from a vintage Polymoog 280A</w:t>
      </w:r>
      <w:r w:rsidDel="00000000" w:rsidR="00000000" w:rsidRPr="00000000">
        <w:rPr>
          <w:sz w:val="24"/>
          <w:szCs w:val="24"/>
          <w:rtl w:val="0"/>
        </w:rPr>
        <w:t xml:space="preserve"> to preserve the signature Vox Humana sound</w:t>
      </w:r>
    </w:p>
    <w:p w:rsidR="00000000" w:rsidDel="00000000" w:rsidP="00000000" w:rsidRDefault="00000000" w:rsidRPr="00000000" w14:paraId="0000000C">
      <w:pPr>
        <w:numPr>
          <w:ilvl w:val="0"/>
          <w:numId w:val="1"/>
        </w:numPr>
        <w:ind w:left="720" w:hanging="360"/>
        <w:rPr>
          <w:sz w:val="24"/>
          <w:szCs w:val="24"/>
        </w:rPr>
      </w:pPr>
      <w:r w:rsidDel="00000000" w:rsidR="00000000" w:rsidRPr="00000000">
        <w:rPr>
          <w:b w:val="1"/>
          <w:sz w:val="24"/>
          <w:szCs w:val="24"/>
          <w:rtl w:val="0"/>
        </w:rPr>
        <w:t xml:space="preserve">Four Timbral Modes</w:t>
      </w:r>
      <w:r w:rsidDel="00000000" w:rsidR="00000000" w:rsidRPr="00000000">
        <w:rPr>
          <w:sz w:val="24"/>
          <w:szCs w:val="24"/>
          <w:rtl w:val="0"/>
        </w:rPr>
        <w:t xml:space="preserve"> – Original, Bright, Hollow, and Octaves </w:t>
      </w:r>
    </w:p>
    <w:p w:rsidR="00000000" w:rsidDel="00000000" w:rsidP="00000000" w:rsidRDefault="00000000" w:rsidRPr="00000000" w14:paraId="0000000D">
      <w:pPr>
        <w:numPr>
          <w:ilvl w:val="0"/>
          <w:numId w:val="1"/>
        </w:numPr>
        <w:ind w:left="720" w:hanging="360"/>
        <w:rPr>
          <w:sz w:val="24"/>
          <w:szCs w:val="24"/>
        </w:rPr>
      </w:pPr>
      <w:r w:rsidDel="00000000" w:rsidR="00000000" w:rsidRPr="00000000">
        <w:rPr>
          <w:b w:val="1"/>
          <w:sz w:val="24"/>
          <w:szCs w:val="24"/>
          <w:rtl w:val="0"/>
        </w:rPr>
        <w:t xml:space="preserve">10 Factory Presets</w:t>
      </w:r>
      <w:r w:rsidDel="00000000" w:rsidR="00000000" w:rsidRPr="00000000">
        <w:rPr>
          <w:sz w:val="24"/>
          <w:szCs w:val="24"/>
          <w:rtl w:val="0"/>
        </w:rPr>
        <w:t xml:space="preserve"> – Ready-to-use sounds with the option to save custom user presets</w:t>
      </w:r>
    </w:p>
    <w:p w:rsidR="00000000" w:rsidDel="00000000" w:rsidP="00000000" w:rsidRDefault="00000000" w:rsidRPr="00000000" w14:paraId="0000000E">
      <w:pPr>
        <w:numPr>
          <w:ilvl w:val="0"/>
          <w:numId w:val="1"/>
        </w:numPr>
        <w:ind w:left="720" w:hanging="360"/>
        <w:rPr>
          <w:sz w:val="24"/>
          <w:szCs w:val="24"/>
        </w:rPr>
      </w:pPr>
      <w:r w:rsidDel="00000000" w:rsidR="00000000" w:rsidRPr="00000000">
        <w:rPr>
          <w:b w:val="1"/>
          <w:sz w:val="24"/>
          <w:szCs w:val="24"/>
          <w:rtl w:val="0"/>
        </w:rPr>
        <w:t xml:space="preserve">Envelope Control</w:t>
      </w:r>
      <w:r w:rsidDel="00000000" w:rsidR="00000000" w:rsidRPr="00000000">
        <w:rPr>
          <w:sz w:val="24"/>
          <w:szCs w:val="24"/>
          <w:rtl w:val="0"/>
        </w:rPr>
        <w:t xml:space="preserve"> – Attack and Decay sliders for precise dynamic shaping</w:t>
      </w:r>
    </w:p>
    <w:p w:rsidR="00000000" w:rsidDel="00000000" w:rsidP="00000000" w:rsidRDefault="00000000" w:rsidRPr="00000000" w14:paraId="0000000F">
      <w:pPr>
        <w:numPr>
          <w:ilvl w:val="0"/>
          <w:numId w:val="1"/>
        </w:numPr>
        <w:ind w:left="720" w:hanging="360"/>
        <w:rPr>
          <w:sz w:val="24"/>
          <w:szCs w:val="24"/>
        </w:rPr>
      </w:pPr>
      <w:r w:rsidDel="00000000" w:rsidR="00000000" w:rsidRPr="00000000">
        <w:rPr>
          <w:b w:val="1"/>
          <w:sz w:val="24"/>
          <w:szCs w:val="24"/>
          <w:rtl w:val="0"/>
        </w:rPr>
        <w:t xml:space="preserve">Built-in Effects</w:t>
      </w:r>
      <w:r w:rsidDel="00000000" w:rsidR="00000000" w:rsidRPr="00000000">
        <w:rPr>
          <w:sz w:val="24"/>
          <w:szCs w:val="24"/>
          <w:rtl w:val="0"/>
        </w:rPr>
        <w:t xml:space="preserve"> – Integrated Chorus, Phaser, and Delay for added depth and movement</w:t>
      </w:r>
    </w:p>
    <w:p w:rsidR="00000000" w:rsidDel="00000000" w:rsidP="00000000" w:rsidRDefault="00000000" w:rsidRPr="00000000" w14:paraId="00000010">
      <w:pPr>
        <w:numPr>
          <w:ilvl w:val="0"/>
          <w:numId w:val="1"/>
        </w:numPr>
        <w:ind w:left="720" w:hanging="360"/>
        <w:rPr>
          <w:sz w:val="24"/>
          <w:szCs w:val="24"/>
        </w:rPr>
      </w:pPr>
      <w:r w:rsidDel="00000000" w:rsidR="00000000" w:rsidRPr="00000000">
        <w:rPr>
          <w:b w:val="1"/>
          <w:sz w:val="24"/>
          <w:szCs w:val="24"/>
          <w:rtl w:val="0"/>
        </w:rPr>
        <w:t xml:space="preserve">Standalone Plugin</w:t>
      </w:r>
      <w:r w:rsidDel="00000000" w:rsidR="00000000" w:rsidRPr="00000000">
        <w:rPr>
          <w:sz w:val="24"/>
          <w:szCs w:val="24"/>
          <w:rtl w:val="0"/>
        </w:rPr>
        <w:t xml:space="preserve"> – No additional software required, </w:t>
      </w:r>
      <w:r w:rsidDel="00000000" w:rsidR="00000000" w:rsidRPr="00000000">
        <w:rPr>
          <w:sz w:val="24"/>
          <w:szCs w:val="24"/>
          <w:rtl w:val="0"/>
        </w:rPr>
        <w:t xml:space="preserve">available as a VST3, AU and AAX plugin</w:t>
      </w: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sz w:val="26"/>
          <w:szCs w:val="26"/>
        </w:rPr>
      </w:pPr>
      <w:r w:rsidDel="00000000" w:rsidR="00000000" w:rsidRPr="00000000">
        <w:rPr>
          <w:b w:val="1"/>
          <w:sz w:val="24"/>
          <w:szCs w:val="24"/>
          <w:rtl w:val="0"/>
        </w:rPr>
        <w:t xml:space="preserve">Supporting a Legacy of Innovation</w:t>
      </w:r>
      <w:r w:rsidDel="00000000" w:rsidR="00000000" w:rsidRPr="00000000">
        <w:rPr>
          <w:sz w:val="24"/>
          <w:szCs w:val="24"/>
          <w:rtl w:val="0"/>
        </w:rPr>
        <w:br w:type="textWrapping"/>
      </w:r>
      <w:r w:rsidDel="00000000" w:rsidR="00000000" w:rsidRPr="00000000">
        <w:rPr>
          <w:sz w:val="24"/>
          <w:szCs w:val="24"/>
          <w:rtl w:val="0"/>
        </w:rPr>
        <w:t xml:space="preserve">Bob Moog’s pioneering work in synthesis has influenced modern music for decades, inspiring musicians and instrument makers worldwide. </w:t>
      </w:r>
      <w:r w:rsidDel="00000000" w:rsidR="00000000" w:rsidRPr="00000000">
        <w:rPr>
          <w:sz w:val="24"/>
          <w:szCs w:val="24"/>
          <w:rtl w:val="0"/>
        </w:rPr>
        <w:t xml:space="preserve">“Bob Moog is to synthesizers what the Beatles were to music,” said Marcus Ryle, lead developer of the Vox Humana plugin and a board member at the Bob Moog Foundation. “His innovations have underpinned much of the music we know and love.”</w:t>
      </w: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sz w:val="24"/>
          <w:szCs w:val="24"/>
        </w:rPr>
      </w:pPr>
      <w:r w:rsidDel="00000000" w:rsidR="00000000" w:rsidRPr="00000000">
        <w:rPr>
          <w:sz w:val="24"/>
          <w:szCs w:val="24"/>
          <w:rtl w:val="0"/>
        </w:rPr>
        <w:t xml:space="preserve">Among</w:t>
      </w:r>
      <w:r w:rsidDel="00000000" w:rsidR="00000000" w:rsidRPr="00000000">
        <w:rPr>
          <w:sz w:val="24"/>
          <w:szCs w:val="24"/>
          <w:rtl w:val="0"/>
        </w:rPr>
        <w:t xml:space="preserve"> Moog Music’s </w:t>
      </w:r>
      <w:r w:rsidDel="00000000" w:rsidR="00000000" w:rsidRPr="00000000">
        <w:rPr>
          <w:sz w:val="24"/>
          <w:szCs w:val="24"/>
          <w:rtl w:val="0"/>
        </w:rPr>
        <w:t xml:space="preserve">many contributions to music technology, the Polymoog 280A, introduced in 1978, was one of the earliest fully polyphonic synthesizers, offering musicians a selection of preset sounds that helped define the sonic landscape of the late ‘70s and beyond. Its Vox Humana preset, with its rich, vocal-like texture, became a defining sound of the era, used in electronic and pop music. Decades later, it remains highly sought after, continuing to inspire musicians and producers.</w:t>
      </w:r>
    </w:p>
    <w:p w:rsidR="00000000" w:rsidDel="00000000" w:rsidP="00000000" w:rsidRDefault="00000000" w:rsidRPr="00000000" w14:paraId="00000015">
      <w:pPr>
        <w:rPr>
          <w:sz w:val="24"/>
          <w:szCs w:val="24"/>
        </w:rPr>
      </w:pPr>
      <w:r w:rsidDel="00000000" w:rsidR="00000000" w:rsidRPr="00000000">
        <w:rPr>
          <w:rtl w:val="0"/>
        </w:rPr>
      </w:r>
    </w:p>
    <w:p w:rsidR="00000000" w:rsidDel="00000000" w:rsidP="00000000" w:rsidRDefault="00000000" w:rsidRPr="00000000" w14:paraId="00000016">
      <w:pPr>
        <w:rPr>
          <w:sz w:val="24"/>
          <w:szCs w:val="24"/>
        </w:rPr>
      </w:pPr>
      <w:r w:rsidDel="00000000" w:rsidR="00000000" w:rsidRPr="00000000">
        <w:rPr>
          <w:sz w:val="24"/>
          <w:szCs w:val="24"/>
          <w:rtl w:val="0"/>
        </w:rPr>
        <w:t xml:space="preserve">All proceeds from the plugin will directly support the Bob Moog Foundation’s mission to inspire through science</w:t>
      </w:r>
      <w:r w:rsidDel="00000000" w:rsidR="00000000" w:rsidRPr="00000000">
        <w:rPr>
          <w:sz w:val="24"/>
          <w:szCs w:val="24"/>
          <w:rtl w:val="0"/>
        </w:rPr>
        <w:t xml:space="preserve"> education</w:t>
      </w:r>
      <w:r w:rsidDel="00000000" w:rsidR="00000000" w:rsidRPr="00000000">
        <w:rPr>
          <w:sz w:val="24"/>
          <w:szCs w:val="24"/>
          <w:rtl w:val="0"/>
        </w:rPr>
        <w:t xml:space="preserve">, preservation, and interactive learning. Its flagship program, Dr. Bob’s SoundSchool, introduces young students to the science of sound through hands-on lessons with electronic and acoustic instruments. The Bob Moog Foundation Archives preserve over 50 years of synthesizer history, housing a vast collection of vintage instruments, schematics, prototypes, and recordings. The Moogseum, an interactive museum in Asheville, NC, continues to expand its exhibits and outreach efforts, including ongoing restoration following damage from Hurricane Helene.</w:t>
      </w:r>
    </w:p>
    <w:p w:rsidR="00000000" w:rsidDel="00000000" w:rsidP="00000000" w:rsidRDefault="00000000" w:rsidRPr="00000000" w14:paraId="00000017">
      <w:pPr>
        <w:rPr>
          <w:sz w:val="24"/>
          <w:szCs w:val="24"/>
        </w:rPr>
      </w:pPr>
      <w:r w:rsidDel="00000000" w:rsidR="00000000" w:rsidRPr="00000000">
        <w:rPr>
          <w:rtl w:val="0"/>
        </w:rPr>
      </w:r>
    </w:p>
    <w:p w:rsidR="00000000" w:rsidDel="00000000" w:rsidP="00000000" w:rsidRDefault="00000000" w:rsidRPr="00000000" w14:paraId="00000018">
      <w:pPr>
        <w:rPr>
          <w:sz w:val="24"/>
          <w:szCs w:val="24"/>
        </w:rPr>
      </w:pPr>
      <w:r w:rsidDel="00000000" w:rsidR="00000000" w:rsidRPr="00000000">
        <w:rPr>
          <w:sz w:val="24"/>
          <w:szCs w:val="24"/>
          <w:rtl w:val="0"/>
        </w:rPr>
        <w:t xml:space="preserve">"By purchasing this Vox Humana plugin, music creators can get their hands on a piece of iconic synthesizer history while also supporting the important work of the Bob Moog Foundation. It's a chance to connect with the Moog legacy and contribute to the foundation's efforts to inspire the next generation of musicians and innovators,"</w:t>
      </w:r>
      <w:r w:rsidDel="00000000" w:rsidR="00000000" w:rsidRPr="00000000">
        <w:rPr>
          <w:sz w:val="24"/>
          <w:szCs w:val="24"/>
          <w:rtl w:val="0"/>
        </w:rPr>
        <w:t xml:space="preserve"> said Michelle Moog-Koussa, Executive Director of the Bob Moog Foundation.</w:t>
      </w:r>
      <w:r w:rsidDel="00000000" w:rsidR="00000000" w:rsidRPr="00000000">
        <w:rPr>
          <w:rtl w:val="0"/>
        </w:rPr>
      </w:r>
    </w:p>
    <w:p w:rsidR="00000000" w:rsidDel="00000000" w:rsidP="00000000" w:rsidRDefault="00000000" w:rsidRPr="00000000" w14:paraId="00000019">
      <w:pPr>
        <w:spacing w:after="240" w:before="240" w:lineRule="auto"/>
        <w:rPr>
          <w:sz w:val="24"/>
          <w:szCs w:val="24"/>
        </w:rPr>
      </w:pPr>
      <w:r w:rsidDel="00000000" w:rsidR="00000000" w:rsidRPr="00000000">
        <w:rPr>
          <w:b w:val="1"/>
          <w:sz w:val="24"/>
          <w:szCs w:val="24"/>
          <w:rtl w:val="0"/>
        </w:rPr>
        <w:t xml:space="preserve">Availability</w:t>
      </w:r>
      <w:r w:rsidDel="00000000" w:rsidR="00000000" w:rsidRPr="00000000">
        <w:rPr>
          <w:rtl w:val="0"/>
        </w:rPr>
        <w:br w:type="textWrapping"/>
      </w:r>
      <w:r w:rsidDel="00000000" w:rsidR="00000000" w:rsidRPr="00000000">
        <w:rPr>
          <w:sz w:val="24"/>
          <w:szCs w:val="24"/>
          <w:rtl w:val="0"/>
        </w:rPr>
        <w:t xml:space="preserve">The Vox Humana plugin is available for </w:t>
      </w:r>
      <w:r w:rsidDel="00000000" w:rsidR="00000000" w:rsidRPr="00000000">
        <w:rPr>
          <w:sz w:val="24"/>
          <w:szCs w:val="24"/>
          <w:rtl w:val="0"/>
        </w:rPr>
        <w:t xml:space="preserve">$19</w:t>
      </w:r>
      <w:r w:rsidDel="00000000" w:rsidR="00000000" w:rsidRPr="00000000">
        <w:rPr>
          <w:sz w:val="24"/>
          <w:szCs w:val="24"/>
          <w:rtl w:val="0"/>
        </w:rPr>
        <w:t xml:space="preserve"> / 22€ as a VST3, AAX and AU plugin for Mac and Windows. For more information, visit </w:t>
      </w:r>
      <w:hyperlink r:id="rId9">
        <w:r w:rsidDel="00000000" w:rsidR="00000000" w:rsidRPr="00000000">
          <w:rPr>
            <w:color w:val="1155cc"/>
            <w:sz w:val="24"/>
            <w:szCs w:val="24"/>
            <w:u w:val="single"/>
            <w:rtl w:val="0"/>
          </w:rPr>
          <w:t xml:space="preserve">UJAM.com</w:t>
        </w:r>
      </w:hyperlink>
      <w:r w:rsidDel="00000000" w:rsidR="00000000" w:rsidRPr="00000000">
        <w:rPr>
          <w:sz w:val="24"/>
          <w:szCs w:val="24"/>
          <w:rtl w:val="0"/>
        </w:rPr>
        <w:t xml:space="preserve">.</w:t>
      </w:r>
    </w:p>
    <w:p w:rsidR="00000000" w:rsidDel="00000000" w:rsidP="00000000" w:rsidRDefault="00000000" w:rsidRPr="00000000" w14:paraId="0000001A">
      <w:pPr>
        <w:spacing w:after="240" w:before="240" w:lineRule="auto"/>
        <w:rPr>
          <w:sz w:val="24"/>
          <w:szCs w:val="24"/>
        </w:rPr>
      </w:pPr>
      <w:r w:rsidDel="00000000" w:rsidR="00000000" w:rsidRPr="00000000">
        <w:rPr>
          <w:b w:val="1"/>
          <w:sz w:val="24"/>
          <w:szCs w:val="24"/>
          <w:rtl w:val="0"/>
        </w:rPr>
        <w:t xml:space="preserve">About the Bob Moog Foundation</w:t>
        <w:br w:type="textWrapping"/>
      </w:r>
      <w:r w:rsidDel="00000000" w:rsidR="00000000" w:rsidRPr="00000000">
        <w:rPr>
          <w:sz w:val="24"/>
          <w:szCs w:val="24"/>
          <w:rtl w:val="0"/>
        </w:rPr>
        <w:t xml:space="preserve">Founded in 2005, the Bob Moog Foundation is dedicated to carrying on the innovative legacy of synthesizer pioneer Bob Moog. Through programs like Dr. Bob’s SoundSchool, the Bob Moog Foundation Archives, and the Moogseum, the organization inspires the next generation of musicians and innovators by </w:t>
      </w:r>
      <w:r w:rsidDel="00000000" w:rsidR="00000000" w:rsidRPr="00000000">
        <w:rPr>
          <w:sz w:val="24"/>
          <w:szCs w:val="24"/>
          <w:rtl w:val="0"/>
        </w:rPr>
        <w:t xml:space="preserve">blending</w:t>
      </w:r>
      <w:r w:rsidDel="00000000" w:rsidR="00000000" w:rsidRPr="00000000">
        <w:rPr>
          <w:sz w:val="24"/>
          <w:szCs w:val="24"/>
          <w:rtl w:val="0"/>
        </w:rPr>
        <w:t xml:space="preserve"> science, music, technology, and education. For more information, visit </w:t>
      </w:r>
      <w:hyperlink r:id="rId10">
        <w:r w:rsidDel="00000000" w:rsidR="00000000" w:rsidRPr="00000000">
          <w:rPr>
            <w:color w:val="1155cc"/>
            <w:sz w:val="24"/>
            <w:szCs w:val="24"/>
            <w:u w:val="single"/>
            <w:rtl w:val="0"/>
          </w:rPr>
          <w:t xml:space="preserve">https://moogfoundation.org/</w:t>
        </w:r>
      </w:hyperlink>
      <w:r w:rsidDel="00000000" w:rsidR="00000000" w:rsidRPr="00000000">
        <w:rPr>
          <w:rtl w:val="0"/>
        </w:rPr>
      </w:r>
    </w:p>
    <w:p w:rsidR="00000000" w:rsidDel="00000000" w:rsidP="00000000" w:rsidRDefault="00000000" w:rsidRPr="00000000" w14:paraId="0000001B">
      <w:pPr>
        <w:rPr>
          <w:sz w:val="24"/>
          <w:szCs w:val="24"/>
        </w:rPr>
      </w:pPr>
      <w:r w:rsidDel="00000000" w:rsidR="00000000" w:rsidRPr="00000000">
        <w:rPr>
          <w:b w:val="1"/>
          <w:sz w:val="24"/>
          <w:szCs w:val="24"/>
          <w:rtl w:val="0"/>
        </w:rPr>
        <w:t xml:space="preserve">About UJAM</w:t>
        <w:br w:type="textWrapping"/>
      </w:r>
      <w:r w:rsidDel="00000000" w:rsidR="00000000" w:rsidRPr="00000000">
        <w:rPr>
          <w:sz w:val="24"/>
          <w:szCs w:val="24"/>
          <w:rtl w:val="0"/>
        </w:rPr>
        <w:t xml:space="preserve">UJAM was co-founded by Hans Zimmer and Pharrell Williams, both musicians whose careers have been significantly supported by technology. The vision behind UJAM is to make technology even more accessible and encourage even more people to make music.</w:t>
      </w:r>
    </w:p>
    <w:p w:rsidR="00000000" w:rsidDel="00000000" w:rsidP="00000000" w:rsidRDefault="00000000" w:rsidRPr="00000000" w14:paraId="0000001C">
      <w:pPr>
        <w:rPr>
          <w:sz w:val="24"/>
          <w:szCs w:val="24"/>
        </w:rPr>
      </w:pPr>
      <w:r w:rsidDel="00000000" w:rsidR="00000000" w:rsidRPr="00000000">
        <w:rPr>
          <w:sz w:val="24"/>
          <w:szCs w:val="24"/>
          <w:rtl w:val="0"/>
        </w:rPr>
        <w:t xml:space="preserve"> </w:t>
      </w:r>
    </w:p>
    <w:p w:rsidR="00000000" w:rsidDel="00000000" w:rsidP="00000000" w:rsidRDefault="00000000" w:rsidRPr="00000000" w14:paraId="0000001D">
      <w:pPr>
        <w:rPr>
          <w:sz w:val="24"/>
          <w:szCs w:val="24"/>
        </w:rPr>
      </w:pPr>
      <w:r w:rsidDel="00000000" w:rsidR="00000000" w:rsidRPr="00000000">
        <w:rPr>
          <w:sz w:val="24"/>
          <w:szCs w:val="24"/>
          <w:rtl w:val="0"/>
        </w:rPr>
        <w:t xml:space="preserve">This vision is being realized by a team of virtual instrument pioneers who had previously developed legendary virtual instruments from Steinberg and Digidesign — from Steinberg Hypersonic to Virtual Guitarist, from Digidesign Xpand to Transfuser — and who finally want to realize their vision of shortening the path from the idea to the perfect track. More fun, better results, less complexity.</w:t>
      </w:r>
    </w:p>
    <w:p w:rsidR="00000000" w:rsidDel="00000000" w:rsidP="00000000" w:rsidRDefault="00000000" w:rsidRPr="00000000" w14:paraId="0000001E">
      <w:pPr>
        <w:rPr>
          <w:sz w:val="24"/>
          <w:szCs w:val="24"/>
        </w:rPr>
      </w:pPr>
      <w:r w:rsidDel="00000000" w:rsidR="00000000" w:rsidRPr="00000000">
        <w:rPr>
          <w:sz w:val="24"/>
          <w:szCs w:val="24"/>
          <w:rtl w:val="0"/>
        </w:rPr>
        <w:t xml:space="preserve"> </w:t>
      </w:r>
    </w:p>
    <w:p w:rsidR="00000000" w:rsidDel="00000000" w:rsidP="00000000" w:rsidRDefault="00000000" w:rsidRPr="00000000" w14:paraId="0000001F">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moogfoundation.org/" TargetMode="External"/><Relationship Id="rId9" Type="http://schemas.openxmlformats.org/officeDocument/2006/relationships/hyperlink" Target="http://ujam.com" TargetMode="External"/><Relationship Id="rId5" Type="http://schemas.openxmlformats.org/officeDocument/2006/relationships/styles" Target="styles.xml"/><Relationship Id="rId6" Type="http://schemas.openxmlformats.org/officeDocument/2006/relationships/hyperlink" Target="https://www.ujam.com/?srsltid=AfmBOoohcOZPEKfiqlucOoZODql6MQizgJRqfNdq5F3xy63vtlj4T7qR" TargetMode="External"/><Relationship Id="rId7" Type="http://schemas.openxmlformats.org/officeDocument/2006/relationships/hyperlink" Target="https://moogfoundation.org/" TargetMode="External"/><Relationship Id="rId8" Type="http://schemas.openxmlformats.org/officeDocument/2006/relationships/hyperlink" Target="https://www.youtube.com/@AlexBallMus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