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69F" w:rsidRDefault="00361B57" w:rsidP="000B569F">
      <w:pPr>
        <w:jc w:val="center"/>
        <w:rPr>
          <w:rFonts w:ascii="Arial" w:hAnsi="Arial" w:cs="Arial"/>
          <w:b/>
          <w:sz w:val="28"/>
          <w:szCs w:val="28"/>
          <w:shd w:val="clear" w:color="auto" w:fill="FFFF00"/>
        </w:rPr>
      </w:pPr>
      <w:r>
        <w:rPr>
          <w:noProof/>
          <w:lang w:val="it-IT" w:eastAsia="it-IT"/>
        </w:rPr>
        <w:drawing>
          <wp:anchor distT="0" distB="0" distL="114300" distR="114300" simplePos="0" relativeHeight="251657728" behindDoc="0" locked="0" layoutInCell="1" allowOverlap="1">
            <wp:simplePos x="0" y="0"/>
            <wp:positionH relativeFrom="column">
              <wp:posOffset>64504</wp:posOffset>
            </wp:positionH>
            <wp:positionV relativeFrom="paragraph">
              <wp:posOffset>-453228</wp:posOffset>
            </wp:positionV>
            <wp:extent cx="1554569" cy="970577"/>
            <wp:effectExtent l="19050" t="0" r="7531" b="0"/>
            <wp:wrapNone/>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5" cstate="print"/>
                    <a:srcRect/>
                    <a:stretch>
                      <a:fillRect/>
                    </a:stretch>
                  </pic:blipFill>
                  <pic:spPr bwMode="auto">
                    <a:xfrm>
                      <a:off x="0" y="0"/>
                      <a:ext cx="1554569" cy="970577"/>
                    </a:xfrm>
                    <a:prstGeom prst="rect">
                      <a:avLst/>
                    </a:prstGeom>
                    <a:noFill/>
                    <a:ln w="9525">
                      <a:noFill/>
                      <a:miter lim="800000"/>
                      <a:headEnd/>
                      <a:tailEnd/>
                    </a:ln>
                  </pic:spPr>
                </pic:pic>
              </a:graphicData>
            </a:graphic>
          </wp:anchor>
        </w:drawing>
      </w:r>
    </w:p>
    <w:p w:rsidR="000B569F" w:rsidRDefault="000B569F" w:rsidP="000B569F">
      <w:pPr>
        <w:jc w:val="center"/>
        <w:rPr>
          <w:rFonts w:ascii="Arial" w:hAnsi="Arial" w:cs="Arial"/>
          <w:b/>
          <w:sz w:val="28"/>
          <w:szCs w:val="28"/>
          <w:shd w:val="clear" w:color="auto" w:fill="FFFF00"/>
        </w:rPr>
      </w:pPr>
    </w:p>
    <w:p w:rsidR="000B569F" w:rsidRDefault="000B569F" w:rsidP="000B569F">
      <w:pPr>
        <w:jc w:val="center"/>
        <w:rPr>
          <w:rFonts w:ascii="Arial" w:hAnsi="Arial" w:cs="Arial"/>
          <w:b/>
          <w:sz w:val="28"/>
          <w:szCs w:val="28"/>
          <w:shd w:val="clear" w:color="auto" w:fill="FFFF00"/>
        </w:rPr>
      </w:pPr>
    </w:p>
    <w:p w:rsidR="000B569F" w:rsidRPr="00146E44" w:rsidRDefault="000B569F" w:rsidP="000B569F">
      <w:pPr>
        <w:jc w:val="center"/>
        <w:rPr>
          <w:rFonts w:ascii="Arial" w:hAnsi="Arial" w:cs="Arial"/>
          <w:b/>
          <w:sz w:val="16"/>
          <w:szCs w:val="16"/>
          <w:shd w:val="clear" w:color="auto" w:fill="FFFF00"/>
        </w:rPr>
      </w:pPr>
    </w:p>
    <w:p w:rsidR="00F01184" w:rsidRPr="000737D5" w:rsidRDefault="00C82373" w:rsidP="00FA0A5A">
      <w:pPr>
        <w:jc w:val="center"/>
        <w:rPr>
          <w:rFonts w:ascii="Arial" w:hAnsi="Arial" w:cs="Arial"/>
          <w:b/>
          <w:sz w:val="28"/>
          <w:szCs w:val="28"/>
          <w:lang w:val="it-IT"/>
        </w:rPr>
      </w:pPr>
      <w:r>
        <w:rPr>
          <w:rFonts w:ascii="Arial" w:hAnsi="Arial" w:cs="Arial"/>
          <w:b/>
          <w:sz w:val="28"/>
          <w:szCs w:val="28"/>
          <w:lang w:val="it-IT"/>
        </w:rPr>
        <w:t xml:space="preserve">EXPO, ASSEMBLEA DEI  </w:t>
      </w:r>
      <w:r w:rsidR="000737D5" w:rsidRPr="000737D5">
        <w:rPr>
          <w:rFonts w:ascii="Arial" w:hAnsi="Arial" w:cs="Arial"/>
          <w:b/>
          <w:sz w:val="28"/>
          <w:szCs w:val="28"/>
          <w:lang w:val="it-IT"/>
        </w:rPr>
        <w:t xml:space="preserve">PRODUTTORI EUROPEI </w:t>
      </w:r>
      <w:proofErr w:type="spellStart"/>
      <w:r w:rsidR="000737D5" w:rsidRPr="000737D5">
        <w:rPr>
          <w:rFonts w:ascii="Arial" w:hAnsi="Arial" w:cs="Arial"/>
          <w:b/>
          <w:sz w:val="28"/>
          <w:szCs w:val="28"/>
          <w:lang w:val="it-IT"/>
        </w:rPr>
        <w:t>DI</w:t>
      </w:r>
      <w:proofErr w:type="spellEnd"/>
      <w:r w:rsidR="000737D5" w:rsidRPr="000737D5">
        <w:rPr>
          <w:rFonts w:ascii="Arial" w:hAnsi="Arial" w:cs="Arial"/>
          <w:b/>
          <w:sz w:val="28"/>
          <w:szCs w:val="28"/>
          <w:lang w:val="it-IT"/>
        </w:rPr>
        <w:t xml:space="preserve"> BIRRA</w:t>
      </w:r>
      <w:r w:rsidR="000737D5">
        <w:rPr>
          <w:rFonts w:ascii="Arial" w:hAnsi="Arial" w:cs="Arial"/>
          <w:b/>
          <w:sz w:val="28"/>
          <w:szCs w:val="28"/>
          <w:lang w:val="it-IT"/>
        </w:rPr>
        <w:t xml:space="preserve"> (</w:t>
      </w:r>
      <w:proofErr w:type="spellStart"/>
      <w:r w:rsidR="000737D5">
        <w:rPr>
          <w:rFonts w:ascii="Arial" w:hAnsi="Arial" w:cs="Arial"/>
          <w:b/>
          <w:sz w:val="28"/>
          <w:szCs w:val="28"/>
          <w:lang w:val="it-IT"/>
        </w:rPr>
        <w:t>B</w:t>
      </w:r>
      <w:r w:rsidR="00481DAC">
        <w:rPr>
          <w:rFonts w:ascii="Arial" w:hAnsi="Arial" w:cs="Arial"/>
          <w:b/>
          <w:sz w:val="28"/>
          <w:szCs w:val="28"/>
          <w:lang w:val="it-IT"/>
        </w:rPr>
        <w:t>o</w:t>
      </w:r>
      <w:r w:rsidR="000737D5">
        <w:rPr>
          <w:rFonts w:ascii="Arial" w:hAnsi="Arial" w:cs="Arial"/>
          <w:b/>
          <w:sz w:val="28"/>
          <w:szCs w:val="28"/>
          <w:lang w:val="it-IT"/>
        </w:rPr>
        <w:t>E</w:t>
      </w:r>
      <w:proofErr w:type="spellEnd"/>
      <w:r w:rsidR="000737D5">
        <w:rPr>
          <w:rFonts w:ascii="Arial" w:hAnsi="Arial" w:cs="Arial"/>
          <w:b/>
          <w:sz w:val="28"/>
          <w:szCs w:val="28"/>
          <w:lang w:val="it-IT"/>
        </w:rPr>
        <w:t>)</w:t>
      </w:r>
      <w:r w:rsidR="000737D5" w:rsidRPr="000737D5">
        <w:rPr>
          <w:rFonts w:ascii="Arial" w:hAnsi="Arial" w:cs="Arial"/>
          <w:b/>
          <w:sz w:val="28"/>
          <w:szCs w:val="28"/>
          <w:lang w:val="it-IT"/>
        </w:rPr>
        <w:t>.</w:t>
      </w:r>
    </w:p>
    <w:p w:rsidR="000737D5" w:rsidRPr="000737D5" w:rsidRDefault="000737D5" w:rsidP="00FA0A5A">
      <w:pPr>
        <w:jc w:val="center"/>
        <w:rPr>
          <w:rFonts w:ascii="Arial" w:hAnsi="Arial" w:cs="Arial"/>
          <w:b/>
          <w:sz w:val="28"/>
          <w:szCs w:val="28"/>
          <w:lang w:val="it-IT"/>
        </w:rPr>
      </w:pPr>
      <w:r w:rsidRPr="000737D5">
        <w:rPr>
          <w:rFonts w:ascii="Arial" w:hAnsi="Arial" w:cs="Arial"/>
          <w:b/>
          <w:sz w:val="28"/>
          <w:szCs w:val="28"/>
          <w:lang w:val="it-IT"/>
        </w:rPr>
        <w:t xml:space="preserve">6000 IMPIANTI E 2 MILIONI </w:t>
      </w:r>
      <w:proofErr w:type="spellStart"/>
      <w:r w:rsidRPr="000737D5">
        <w:rPr>
          <w:rFonts w:ascii="Arial" w:hAnsi="Arial" w:cs="Arial"/>
          <w:b/>
          <w:sz w:val="28"/>
          <w:szCs w:val="28"/>
          <w:lang w:val="it-IT"/>
        </w:rPr>
        <w:t>DI</w:t>
      </w:r>
      <w:proofErr w:type="spellEnd"/>
      <w:r w:rsidRPr="000737D5">
        <w:rPr>
          <w:rFonts w:ascii="Arial" w:hAnsi="Arial" w:cs="Arial"/>
          <w:b/>
          <w:sz w:val="28"/>
          <w:szCs w:val="28"/>
          <w:lang w:val="it-IT"/>
        </w:rPr>
        <w:t xml:space="preserve"> PERSONE OCCUPATE IN UE,</w:t>
      </w:r>
    </w:p>
    <w:p w:rsidR="000737D5" w:rsidRPr="000737D5" w:rsidRDefault="000737D5" w:rsidP="00FA0A5A">
      <w:pPr>
        <w:jc w:val="center"/>
        <w:rPr>
          <w:rFonts w:ascii="Arial" w:hAnsi="Arial" w:cs="Arial"/>
          <w:b/>
          <w:sz w:val="28"/>
          <w:szCs w:val="28"/>
          <w:lang w:val="it-IT"/>
        </w:rPr>
      </w:pPr>
      <w:r w:rsidRPr="000737D5">
        <w:rPr>
          <w:rFonts w:ascii="Arial" w:hAnsi="Arial" w:cs="Arial"/>
          <w:b/>
          <w:sz w:val="28"/>
          <w:szCs w:val="28"/>
          <w:lang w:val="it-IT"/>
        </w:rPr>
        <w:t>MA NEL NOSTRO PAESE L’ALTA TASSAZIONE FRENA LA CRESCITA</w:t>
      </w:r>
    </w:p>
    <w:p w:rsidR="00C82373" w:rsidRDefault="00C82373">
      <w:pPr>
        <w:jc w:val="center"/>
        <w:rPr>
          <w:rFonts w:ascii="Arial" w:hAnsi="Arial" w:cs="Arial"/>
          <w:i/>
          <w:sz w:val="22"/>
          <w:szCs w:val="22"/>
          <w:lang w:val="it-IT"/>
        </w:rPr>
      </w:pPr>
    </w:p>
    <w:p w:rsidR="00FF75B7" w:rsidRPr="00CB2592" w:rsidRDefault="00CB2592" w:rsidP="00CB2592">
      <w:pPr>
        <w:jc w:val="center"/>
        <w:rPr>
          <w:rFonts w:ascii="Arial" w:hAnsi="Arial" w:cs="Arial"/>
          <w:i/>
          <w:sz w:val="22"/>
          <w:szCs w:val="22"/>
          <w:lang w:val="it-IT"/>
        </w:rPr>
      </w:pPr>
      <w:r>
        <w:rPr>
          <w:rFonts w:ascii="Arial" w:hAnsi="Arial" w:cs="Arial"/>
          <w:i/>
          <w:sz w:val="22"/>
          <w:szCs w:val="22"/>
          <w:lang w:val="it-IT"/>
        </w:rPr>
        <w:t xml:space="preserve">Dopo 57 anni </w:t>
      </w:r>
      <w:r w:rsidR="00CF789D">
        <w:rPr>
          <w:rFonts w:ascii="Arial" w:hAnsi="Arial" w:cs="Arial"/>
          <w:i/>
          <w:sz w:val="22"/>
          <w:szCs w:val="22"/>
          <w:lang w:val="it-IT"/>
        </w:rPr>
        <w:t>l’Italia torna a</w:t>
      </w:r>
      <w:r w:rsidR="008837F3">
        <w:rPr>
          <w:rFonts w:ascii="Arial" w:hAnsi="Arial" w:cs="Arial"/>
          <w:i/>
          <w:sz w:val="22"/>
          <w:szCs w:val="22"/>
          <w:lang w:val="it-IT"/>
        </w:rPr>
        <w:t>d</w:t>
      </w:r>
      <w:r w:rsidR="00CF789D">
        <w:rPr>
          <w:rFonts w:ascii="Arial" w:hAnsi="Arial" w:cs="Arial"/>
          <w:i/>
          <w:sz w:val="22"/>
          <w:szCs w:val="22"/>
          <w:lang w:val="it-IT"/>
        </w:rPr>
        <w:t xml:space="preserve"> ospitare</w:t>
      </w:r>
      <w:r>
        <w:rPr>
          <w:rFonts w:ascii="Arial" w:hAnsi="Arial" w:cs="Arial"/>
          <w:i/>
          <w:sz w:val="22"/>
          <w:szCs w:val="22"/>
          <w:lang w:val="it-IT"/>
        </w:rPr>
        <w:t xml:space="preserve"> l’incontro </w:t>
      </w:r>
      <w:r w:rsidR="00CF789D">
        <w:rPr>
          <w:rFonts w:ascii="Arial" w:hAnsi="Arial" w:cs="Arial"/>
          <w:i/>
          <w:sz w:val="22"/>
          <w:szCs w:val="22"/>
          <w:lang w:val="it-IT"/>
        </w:rPr>
        <w:t>annuale de</w:t>
      </w:r>
      <w:r w:rsidR="008837F3">
        <w:rPr>
          <w:rFonts w:ascii="Arial" w:hAnsi="Arial" w:cs="Arial"/>
          <w:i/>
          <w:sz w:val="22"/>
          <w:szCs w:val="22"/>
          <w:lang w:val="it-IT"/>
        </w:rPr>
        <w:t xml:space="preserve">i The </w:t>
      </w:r>
      <w:proofErr w:type="spellStart"/>
      <w:r w:rsidR="008837F3">
        <w:rPr>
          <w:rFonts w:ascii="Arial" w:hAnsi="Arial" w:cs="Arial"/>
          <w:i/>
          <w:sz w:val="22"/>
          <w:szCs w:val="22"/>
          <w:lang w:val="it-IT"/>
        </w:rPr>
        <w:t>Brewer</w:t>
      </w:r>
      <w:r w:rsidR="00481DAC">
        <w:rPr>
          <w:rFonts w:ascii="Arial" w:hAnsi="Arial" w:cs="Arial"/>
          <w:i/>
          <w:sz w:val="22"/>
          <w:szCs w:val="22"/>
          <w:lang w:val="it-IT"/>
        </w:rPr>
        <w:t>s</w:t>
      </w:r>
      <w:proofErr w:type="spellEnd"/>
      <w:r w:rsidR="008837F3">
        <w:rPr>
          <w:rFonts w:ascii="Arial" w:hAnsi="Arial" w:cs="Arial"/>
          <w:i/>
          <w:sz w:val="22"/>
          <w:szCs w:val="22"/>
          <w:lang w:val="it-IT"/>
        </w:rPr>
        <w:t xml:space="preserve"> </w:t>
      </w:r>
      <w:proofErr w:type="spellStart"/>
      <w:r w:rsidR="008837F3">
        <w:rPr>
          <w:rFonts w:ascii="Arial" w:hAnsi="Arial" w:cs="Arial"/>
          <w:i/>
          <w:sz w:val="22"/>
          <w:szCs w:val="22"/>
          <w:lang w:val="it-IT"/>
        </w:rPr>
        <w:t>of</w:t>
      </w:r>
      <w:proofErr w:type="spellEnd"/>
      <w:r w:rsidR="008837F3">
        <w:rPr>
          <w:rFonts w:ascii="Arial" w:hAnsi="Arial" w:cs="Arial"/>
          <w:i/>
          <w:sz w:val="22"/>
          <w:szCs w:val="22"/>
          <w:lang w:val="it-IT"/>
        </w:rPr>
        <w:t xml:space="preserve"> Europe</w:t>
      </w:r>
      <w:r w:rsidR="00CF789D">
        <w:rPr>
          <w:rFonts w:ascii="Arial" w:hAnsi="Arial" w:cs="Arial"/>
          <w:i/>
          <w:sz w:val="22"/>
          <w:szCs w:val="22"/>
          <w:lang w:val="it-IT"/>
        </w:rPr>
        <w:t xml:space="preserve"> </w:t>
      </w:r>
      <w:r w:rsidR="008837F3">
        <w:rPr>
          <w:rFonts w:ascii="Arial" w:hAnsi="Arial" w:cs="Arial"/>
          <w:i/>
          <w:sz w:val="22"/>
          <w:szCs w:val="22"/>
          <w:lang w:val="it-IT"/>
        </w:rPr>
        <w:t>(</w:t>
      </w:r>
      <w:proofErr w:type="spellStart"/>
      <w:r w:rsidR="00CF789D">
        <w:rPr>
          <w:rFonts w:ascii="Arial" w:hAnsi="Arial" w:cs="Arial"/>
          <w:i/>
          <w:sz w:val="22"/>
          <w:szCs w:val="22"/>
          <w:lang w:val="it-IT"/>
        </w:rPr>
        <w:t>B</w:t>
      </w:r>
      <w:r w:rsidR="00481DAC">
        <w:rPr>
          <w:rFonts w:ascii="Arial" w:hAnsi="Arial" w:cs="Arial"/>
          <w:i/>
          <w:sz w:val="22"/>
          <w:szCs w:val="22"/>
          <w:lang w:val="it-IT"/>
        </w:rPr>
        <w:t>o</w:t>
      </w:r>
      <w:r w:rsidR="00CF789D">
        <w:rPr>
          <w:rFonts w:ascii="Arial" w:hAnsi="Arial" w:cs="Arial"/>
          <w:i/>
          <w:sz w:val="22"/>
          <w:szCs w:val="22"/>
          <w:lang w:val="it-IT"/>
        </w:rPr>
        <w:t>E</w:t>
      </w:r>
      <w:proofErr w:type="spellEnd"/>
      <w:r w:rsidR="008837F3">
        <w:rPr>
          <w:rFonts w:ascii="Arial" w:hAnsi="Arial" w:cs="Arial"/>
          <w:i/>
          <w:sz w:val="22"/>
          <w:szCs w:val="22"/>
          <w:lang w:val="it-IT"/>
        </w:rPr>
        <w:t>) per raccontare un settore attento all’ambiente (t</w:t>
      </w:r>
      <w:r w:rsidR="008837F3" w:rsidRPr="00CB2592">
        <w:rPr>
          <w:rFonts w:ascii="Arial" w:hAnsi="Arial" w:cs="Arial"/>
          <w:i/>
          <w:sz w:val="22"/>
          <w:szCs w:val="22"/>
          <w:lang w:val="it-IT"/>
        </w:rPr>
        <w:t>ra 2008 e 2010 in Europa è diminuito del -4,5% l’impiego di acqua per ettolitro di birra prodotto e del -3,8% l’impiego di energia per ettolitro di birra prodotto</w:t>
      </w:r>
      <w:r w:rsidR="008837F3">
        <w:rPr>
          <w:rFonts w:ascii="Arial" w:hAnsi="Arial" w:cs="Arial"/>
          <w:i/>
          <w:sz w:val="22"/>
          <w:szCs w:val="22"/>
          <w:lang w:val="it-IT"/>
        </w:rPr>
        <w:t>), impegnato sul fronte del consumo responsabile e interessato ad informare il consumatore sull’alta qualità degli ingredienti usati. Un prodotto che piace sempre più al mondo femminile, soprattutto in Italia</w:t>
      </w:r>
      <w:r w:rsidR="00C10E65">
        <w:rPr>
          <w:rFonts w:ascii="Arial" w:hAnsi="Arial" w:cs="Arial"/>
          <w:i/>
          <w:sz w:val="22"/>
          <w:szCs w:val="22"/>
          <w:lang w:val="it-IT"/>
        </w:rPr>
        <w:t xml:space="preserve"> </w:t>
      </w:r>
      <w:r w:rsidR="00C10E65" w:rsidRPr="00741C3A">
        <w:rPr>
          <w:rFonts w:ascii="Arial" w:hAnsi="Arial" w:cs="Arial"/>
          <w:i/>
          <w:sz w:val="22"/>
          <w:szCs w:val="22"/>
          <w:lang w:val="it-IT"/>
        </w:rPr>
        <w:t>(dove i produttori hanno dedicato</w:t>
      </w:r>
      <w:r w:rsidR="00842A76" w:rsidRPr="00741C3A">
        <w:rPr>
          <w:rFonts w:ascii="Arial" w:hAnsi="Arial" w:cs="Arial"/>
          <w:i/>
          <w:sz w:val="22"/>
          <w:szCs w:val="22"/>
          <w:lang w:val="it-IT"/>
        </w:rPr>
        <w:t xml:space="preserve"> alle donne</w:t>
      </w:r>
      <w:r w:rsidR="00C10E65" w:rsidRPr="00741C3A">
        <w:rPr>
          <w:rFonts w:ascii="Arial" w:hAnsi="Arial" w:cs="Arial"/>
          <w:i/>
          <w:sz w:val="22"/>
          <w:szCs w:val="22"/>
          <w:lang w:val="it-IT"/>
        </w:rPr>
        <w:t xml:space="preserve"> la campagna “Birra, io t’adoro”)</w:t>
      </w:r>
      <w:r w:rsidR="008837F3" w:rsidRPr="00741C3A">
        <w:rPr>
          <w:rFonts w:ascii="Arial" w:hAnsi="Arial" w:cs="Arial"/>
          <w:i/>
          <w:sz w:val="22"/>
          <w:szCs w:val="22"/>
          <w:lang w:val="it-IT"/>
        </w:rPr>
        <w:t>,</w:t>
      </w:r>
      <w:r w:rsidR="008837F3">
        <w:rPr>
          <w:rFonts w:ascii="Arial" w:hAnsi="Arial" w:cs="Arial"/>
          <w:i/>
          <w:sz w:val="22"/>
          <w:szCs w:val="22"/>
          <w:lang w:val="it-IT"/>
        </w:rPr>
        <w:t xml:space="preserve"> che genera occupazione e che vede tanti giovani impegnati </w:t>
      </w:r>
      <w:r w:rsidR="003243C9">
        <w:rPr>
          <w:rFonts w:ascii="Arial" w:hAnsi="Arial" w:cs="Arial"/>
          <w:i/>
          <w:sz w:val="22"/>
          <w:szCs w:val="22"/>
          <w:lang w:val="it-IT"/>
        </w:rPr>
        <w:t>nell’apertura di nuovi impianti (solo in Italia sono ormai 600 i birrifici presenti)</w:t>
      </w:r>
      <w:r w:rsidR="00400D7A">
        <w:rPr>
          <w:rFonts w:ascii="Arial" w:hAnsi="Arial" w:cs="Arial"/>
          <w:i/>
          <w:sz w:val="22"/>
          <w:szCs w:val="22"/>
          <w:lang w:val="it-IT"/>
        </w:rPr>
        <w:t>.</w:t>
      </w:r>
      <w:r w:rsidR="003243C9">
        <w:rPr>
          <w:rFonts w:ascii="Arial" w:hAnsi="Arial" w:cs="Arial"/>
          <w:i/>
          <w:sz w:val="22"/>
          <w:szCs w:val="22"/>
          <w:lang w:val="it-IT"/>
        </w:rPr>
        <w:t xml:space="preserve"> </w:t>
      </w:r>
      <w:r w:rsidR="00400D7A">
        <w:rPr>
          <w:rFonts w:ascii="Arial" w:hAnsi="Arial" w:cs="Arial"/>
          <w:i/>
          <w:sz w:val="22"/>
          <w:szCs w:val="22"/>
          <w:lang w:val="it-IT"/>
        </w:rPr>
        <w:t>E</w:t>
      </w:r>
      <w:r w:rsidR="003243C9">
        <w:rPr>
          <w:rFonts w:ascii="Arial" w:hAnsi="Arial" w:cs="Arial"/>
          <w:i/>
          <w:sz w:val="22"/>
          <w:szCs w:val="22"/>
          <w:lang w:val="it-IT"/>
        </w:rPr>
        <w:t xml:space="preserve">ppure la forte pressione fiscale rischia di penalizzare molto questo prodotto che è un vero e proprio simbolo del </w:t>
      </w:r>
      <w:proofErr w:type="spellStart"/>
      <w:r w:rsidR="003243C9">
        <w:rPr>
          <w:rFonts w:ascii="Arial" w:hAnsi="Arial" w:cs="Arial"/>
          <w:i/>
          <w:sz w:val="22"/>
          <w:szCs w:val="22"/>
          <w:lang w:val="it-IT"/>
        </w:rPr>
        <w:t>Made</w:t>
      </w:r>
      <w:proofErr w:type="spellEnd"/>
      <w:r w:rsidR="003243C9">
        <w:rPr>
          <w:rFonts w:ascii="Arial" w:hAnsi="Arial" w:cs="Arial"/>
          <w:i/>
          <w:sz w:val="22"/>
          <w:szCs w:val="22"/>
          <w:lang w:val="it-IT"/>
        </w:rPr>
        <w:t xml:space="preserve"> in Italy</w:t>
      </w:r>
    </w:p>
    <w:p w:rsidR="00FF75B7" w:rsidRPr="00CB2592" w:rsidRDefault="00FF75B7" w:rsidP="00CB2592">
      <w:pPr>
        <w:jc w:val="center"/>
        <w:rPr>
          <w:rFonts w:ascii="Arial" w:hAnsi="Arial" w:cs="Arial"/>
          <w:i/>
          <w:sz w:val="22"/>
          <w:szCs w:val="22"/>
          <w:lang w:val="it-IT"/>
        </w:rPr>
      </w:pPr>
    </w:p>
    <w:p w:rsidR="00F01184" w:rsidRPr="003624CF" w:rsidRDefault="00FA0A5A">
      <w:pPr>
        <w:jc w:val="both"/>
        <w:rPr>
          <w:rFonts w:ascii="Arial" w:hAnsi="Arial" w:cs="Arial"/>
          <w:i/>
          <w:sz w:val="20"/>
          <w:szCs w:val="20"/>
          <w:shd w:val="clear" w:color="auto" w:fill="FFFF00"/>
          <w:lang w:val="it-IT"/>
        </w:rPr>
      </w:pPr>
      <w:r w:rsidRPr="005E406A">
        <w:rPr>
          <w:rFonts w:ascii="Arial" w:hAnsi="Arial" w:cs="Arial"/>
          <w:i/>
          <w:sz w:val="20"/>
          <w:szCs w:val="20"/>
          <w:lang w:val="it-IT"/>
        </w:rPr>
        <w:t>Milano</w:t>
      </w:r>
      <w:r w:rsidR="007E7400" w:rsidRPr="005E406A">
        <w:rPr>
          <w:rFonts w:ascii="Arial" w:hAnsi="Arial" w:cs="Arial"/>
          <w:i/>
          <w:sz w:val="20"/>
          <w:szCs w:val="20"/>
          <w:lang w:val="it-IT"/>
        </w:rPr>
        <w:t>, 19 Giugno</w:t>
      </w:r>
      <w:r w:rsidR="00F01184" w:rsidRPr="005E406A">
        <w:rPr>
          <w:rFonts w:ascii="Arial" w:hAnsi="Arial" w:cs="Arial"/>
          <w:i/>
          <w:sz w:val="20"/>
          <w:szCs w:val="20"/>
          <w:lang w:val="it-IT"/>
        </w:rPr>
        <w:t xml:space="preserve"> 201</w:t>
      </w:r>
      <w:r w:rsidR="007E7400" w:rsidRPr="005E406A">
        <w:rPr>
          <w:rFonts w:ascii="Arial" w:hAnsi="Arial" w:cs="Arial"/>
          <w:i/>
          <w:sz w:val="20"/>
          <w:szCs w:val="20"/>
          <w:lang w:val="it-IT"/>
        </w:rPr>
        <w:t>5</w:t>
      </w:r>
      <w:r w:rsidR="00AF564E" w:rsidRPr="005E406A">
        <w:rPr>
          <w:rFonts w:ascii="Arial" w:hAnsi="Arial" w:cs="Arial"/>
          <w:sz w:val="20"/>
          <w:szCs w:val="20"/>
          <w:lang w:val="it-IT"/>
        </w:rPr>
        <w:t xml:space="preserve"> –</w:t>
      </w:r>
      <w:r w:rsidR="00B0770B" w:rsidRPr="005E406A">
        <w:rPr>
          <w:rFonts w:ascii="Arial" w:hAnsi="Arial" w:cs="Arial"/>
          <w:sz w:val="20"/>
          <w:szCs w:val="20"/>
          <w:lang w:val="it-IT"/>
        </w:rPr>
        <w:t xml:space="preserve"> </w:t>
      </w:r>
      <w:r w:rsidR="00B0770B" w:rsidRPr="005E406A">
        <w:rPr>
          <w:rFonts w:ascii="Arial" w:hAnsi="Arial" w:cs="Arial"/>
          <w:b/>
          <w:sz w:val="20"/>
          <w:szCs w:val="20"/>
          <w:lang w:val="it-IT"/>
        </w:rPr>
        <w:t>6</w:t>
      </w:r>
      <w:r w:rsidR="009E1575" w:rsidRPr="005E406A">
        <w:rPr>
          <w:rFonts w:ascii="Arial" w:hAnsi="Arial" w:cs="Arial"/>
          <w:b/>
          <w:sz w:val="20"/>
          <w:szCs w:val="20"/>
          <w:lang w:val="it-IT"/>
        </w:rPr>
        <w:t>.</w:t>
      </w:r>
      <w:r w:rsidR="00B0770B" w:rsidRPr="005E406A">
        <w:rPr>
          <w:rFonts w:ascii="Arial" w:hAnsi="Arial" w:cs="Arial"/>
          <w:b/>
          <w:sz w:val="20"/>
          <w:szCs w:val="20"/>
          <w:lang w:val="it-IT"/>
        </w:rPr>
        <w:t>000 birrifici</w:t>
      </w:r>
      <w:r w:rsidR="00B0770B" w:rsidRPr="005E406A">
        <w:rPr>
          <w:rFonts w:ascii="Arial" w:hAnsi="Arial" w:cs="Arial"/>
          <w:sz w:val="20"/>
          <w:szCs w:val="20"/>
          <w:lang w:val="it-IT"/>
        </w:rPr>
        <w:t xml:space="preserve"> </w:t>
      </w:r>
      <w:r w:rsidR="00B0770B" w:rsidRPr="005E406A">
        <w:rPr>
          <w:rFonts w:ascii="Arial" w:hAnsi="Arial" w:cs="Arial"/>
          <w:b/>
          <w:sz w:val="20"/>
          <w:szCs w:val="20"/>
          <w:lang w:val="it-IT"/>
        </w:rPr>
        <w:t>in Europa</w:t>
      </w:r>
      <w:r w:rsidR="00B0770B" w:rsidRPr="005E406A">
        <w:rPr>
          <w:rFonts w:ascii="Arial" w:hAnsi="Arial" w:cs="Arial"/>
          <w:sz w:val="20"/>
          <w:szCs w:val="20"/>
          <w:lang w:val="it-IT"/>
        </w:rPr>
        <w:t xml:space="preserve">. </w:t>
      </w:r>
      <w:r w:rsidR="00B0770B" w:rsidRPr="005E406A">
        <w:rPr>
          <w:rFonts w:ascii="Arial" w:hAnsi="Arial" w:cs="Arial"/>
          <w:b/>
          <w:sz w:val="20"/>
          <w:szCs w:val="20"/>
          <w:lang w:val="it-IT"/>
        </w:rPr>
        <w:t>390 milioni di ettolitri di birra prodotti</w:t>
      </w:r>
      <w:r w:rsidR="00B0770B" w:rsidRPr="005E406A">
        <w:rPr>
          <w:rFonts w:ascii="Arial" w:hAnsi="Arial" w:cs="Arial"/>
          <w:sz w:val="20"/>
          <w:szCs w:val="20"/>
          <w:lang w:val="it-IT"/>
        </w:rPr>
        <w:t xml:space="preserve">, di cui </w:t>
      </w:r>
      <w:r w:rsidR="00B0770B" w:rsidRPr="005E406A">
        <w:rPr>
          <w:rFonts w:ascii="Arial" w:hAnsi="Arial" w:cs="Arial"/>
          <w:b/>
          <w:sz w:val="20"/>
          <w:szCs w:val="20"/>
          <w:lang w:val="it-IT"/>
        </w:rPr>
        <w:t xml:space="preserve">74  destinati all’export </w:t>
      </w:r>
      <w:r w:rsidR="00B0770B" w:rsidRPr="005E406A">
        <w:rPr>
          <w:rFonts w:ascii="Arial" w:hAnsi="Arial" w:cs="Arial"/>
          <w:sz w:val="20"/>
          <w:szCs w:val="20"/>
          <w:lang w:val="it-IT"/>
        </w:rPr>
        <w:t xml:space="preserve">(dati 2012). </w:t>
      </w:r>
      <w:r w:rsidR="00B0770B" w:rsidRPr="005E406A">
        <w:rPr>
          <w:rFonts w:ascii="Arial" w:hAnsi="Arial" w:cs="Arial"/>
          <w:b/>
          <w:sz w:val="20"/>
          <w:szCs w:val="20"/>
          <w:lang w:val="it-IT"/>
        </w:rPr>
        <w:t xml:space="preserve">2 milioni di persone occupate nel Vecchio Continente </w:t>
      </w:r>
      <w:r w:rsidR="00B0770B" w:rsidRPr="005E406A">
        <w:rPr>
          <w:rFonts w:ascii="Arial" w:hAnsi="Arial" w:cs="Arial"/>
          <w:sz w:val="20"/>
          <w:szCs w:val="20"/>
          <w:lang w:val="it-IT"/>
        </w:rPr>
        <w:t>(l’</w:t>
      </w:r>
      <w:r w:rsidR="00B0770B" w:rsidRPr="005E406A">
        <w:rPr>
          <w:rFonts w:ascii="Arial" w:hAnsi="Arial" w:cs="Arial"/>
          <w:b/>
          <w:sz w:val="20"/>
          <w:szCs w:val="20"/>
          <w:lang w:val="it-IT"/>
        </w:rPr>
        <w:t>1% del totale dei posti di lavoro europei</w:t>
      </w:r>
      <w:r w:rsidR="00B0770B" w:rsidRPr="005E406A">
        <w:rPr>
          <w:rFonts w:ascii="Arial" w:hAnsi="Arial" w:cs="Arial"/>
          <w:sz w:val="20"/>
          <w:szCs w:val="20"/>
          <w:lang w:val="it-IT"/>
        </w:rPr>
        <w:t xml:space="preserve">), </w:t>
      </w:r>
      <w:r w:rsidR="00B0770B" w:rsidRPr="005E406A">
        <w:rPr>
          <w:rFonts w:ascii="Arial" w:hAnsi="Arial" w:cs="Arial"/>
          <w:b/>
          <w:sz w:val="20"/>
          <w:szCs w:val="20"/>
          <w:lang w:val="it-IT"/>
        </w:rPr>
        <w:t xml:space="preserve">di cui il 7% in Italia. </w:t>
      </w:r>
      <w:r w:rsidR="00F33890" w:rsidRPr="005E406A">
        <w:rPr>
          <w:rFonts w:ascii="Arial" w:hAnsi="Arial" w:cs="Arial"/>
          <w:sz w:val="20"/>
          <w:szCs w:val="20"/>
          <w:lang w:val="it-IT"/>
        </w:rPr>
        <w:t xml:space="preserve">E’ questa la fotografia del settore </w:t>
      </w:r>
      <w:proofErr w:type="spellStart"/>
      <w:r w:rsidR="00F33890" w:rsidRPr="005E406A">
        <w:rPr>
          <w:rFonts w:ascii="Arial" w:hAnsi="Arial" w:cs="Arial"/>
          <w:sz w:val="20"/>
          <w:szCs w:val="20"/>
          <w:lang w:val="it-IT"/>
        </w:rPr>
        <w:t>birrario</w:t>
      </w:r>
      <w:proofErr w:type="spellEnd"/>
      <w:r w:rsidR="00F33890" w:rsidRPr="005E406A">
        <w:rPr>
          <w:rFonts w:ascii="Arial" w:hAnsi="Arial" w:cs="Arial"/>
          <w:sz w:val="20"/>
          <w:szCs w:val="20"/>
          <w:lang w:val="it-IT"/>
        </w:rPr>
        <w:t xml:space="preserve"> europeo scattata dai </w:t>
      </w:r>
      <w:r w:rsidR="005E406A" w:rsidRPr="005E406A">
        <w:rPr>
          <w:rFonts w:ascii="Arial" w:hAnsi="Arial" w:cs="Arial"/>
          <w:b/>
          <w:sz w:val="20"/>
          <w:szCs w:val="20"/>
          <w:lang w:val="it-IT"/>
        </w:rPr>
        <w:t xml:space="preserve">The </w:t>
      </w:r>
      <w:proofErr w:type="spellStart"/>
      <w:r w:rsidR="00F33890" w:rsidRPr="005E406A">
        <w:rPr>
          <w:rFonts w:ascii="Arial" w:hAnsi="Arial" w:cs="Arial"/>
          <w:b/>
          <w:sz w:val="20"/>
          <w:szCs w:val="20"/>
          <w:lang w:val="it-IT"/>
        </w:rPr>
        <w:t>Brewers</w:t>
      </w:r>
      <w:proofErr w:type="spellEnd"/>
      <w:r w:rsidR="00F33890" w:rsidRPr="005E406A">
        <w:rPr>
          <w:rFonts w:ascii="Arial" w:hAnsi="Arial" w:cs="Arial"/>
          <w:b/>
          <w:sz w:val="20"/>
          <w:szCs w:val="20"/>
          <w:lang w:val="it-IT"/>
        </w:rPr>
        <w:t xml:space="preserve"> </w:t>
      </w:r>
      <w:proofErr w:type="spellStart"/>
      <w:r w:rsidR="00310CF1">
        <w:rPr>
          <w:rFonts w:ascii="Arial" w:hAnsi="Arial" w:cs="Arial"/>
          <w:b/>
          <w:sz w:val="20"/>
          <w:szCs w:val="20"/>
          <w:lang w:val="it-IT"/>
        </w:rPr>
        <w:t>o</w:t>
      </w:r>
      <w:r w:rsidR="00F33890" w:rsidRPr="005E406A">
        <w:rPr>
          <w:rFonts w:ascii="Arial" w:hAnsi="Arial" w:cs="Arial"/>
          <w:b/>
          <w:sz w:val="20"/>
          <w:szCs w:val="20"/>
          <w:lang w:val="it-IT"/>
        </w:rPr>
        <w:t>f</w:t>
      </w:r>
      <w:proofErr w:type="spellEnd"/>
      <w:r w:rsidR="00F33890" w:rsidRPr="005E406A">
        <w:rPr>
          <w:rFonts w:ascii="Arial" w:hAnsi="Arial" w:cs="Arial"/>
          <w:b/>
          <w:sz w:val="20"/>
          <w:szCs w:val="20"/>
          <w:lang w:val="it-IT"/>
        </w:rPr>
        <w:t xml:space="preserve"> Europe (</w:t>
      </w:r>
      <w:proofErr w:type="spellStart"/>
      <w:r w:rsidR="00F33890" w:rsidRPr="005E406A">
        <w:rPr>
          <w:rFonts w:ascii="Arial" w:hAnsi="Arial" w:cs="Arial"/>
          <w:b/>
          <w:sz w:val="20"/>
          <w:szCs w:val="20"/>
          <w:lang w:val="it-IT"/>
        </w:rPr>
        <w:t>B</w:t>
      </w:r>
      <w:r w:rsidR="00481DAC">
        <w:rPr>
          <w:rFonts w:ascii="Arial" w:hAnsi="Arial" w:cs="Arial"/>
          <w:b/>
          <w:sz w:val="20"/>
          <w:szCs w:val="20"/>
          <w:lang w:val="it-IT"/>
        </w:rPr>
        <w:t>o</w:t>
      </w:r>
      <w:r w:rsidR="00F33890" w:rsidRPr="005E406A">
        <w:rPr>
          <w:rFonts w:ascii="Arial" w:hAnsi="Arial" w:cs="Arial"/>
          <w:b/>
          <w:sz w:val="20"/>
          <w:szCs w:val="20"/>
          <w:lang w:val="it-IT"/>
        </w:rPr>
        <w:t>E</w:t>
      </w:r>
      <w:proofErr w:type="spellEnd"/>
      <w:r w:rsidR="00F33890" w:rsidRPr="005E406A">
        <w:rPr>
          <w:rFonts w:ascii="Arial" w:hAnsi="Arial" w:cs="Arial"/>
          <w:b/>
          <w:sz w:val="20"/>
          <w:szCs w:val="20"/>
          <w:lang w:val="it-IT"/>
        </w:rPr>
        <w:t>)</w:t>
      </w:r>
      <w:r w:rsidR="00F33890" w:rsidRPr="005E406A">
        <w:rPr>
          <w:rFonts w:ascii="Arial" w:hAnsi="Arial" w:cs="Arial"/>
          <w:sz w:val="20"/>
          <w:szCs w:val="20"/>
          <w:lang w:val="it-IT"/>
        </w:rPr>
        <w:t>, l’</w:t>
      </w:r>
      <w:r w:rsidR="006C2CE3">
        <w:rPr>
          <w:rFonts w:ascii="Arial" w:hAnsi="Arial" w:cs="Arial"/>
          <w:sz w:val="20"/>
          <w:szCs w:val="20"/>
          <w:lang w:val="it-IT"/>
        </w:rPr>
        <w:t>organismo che</w:t>
      </w:r>
      <w:r w:rsidR="006C2CE3" w:rsidRPr="006C2CE3">
        <w:rPr>
          <w:rFonts w:ascii="Arial" w:hAnsi="Arial" w:cs="Arial"/>
          <w:sz w:val="20"/>
          <w:szCs w:val="20"/>
          <w:lang w:val="it-IT"/>
        </w:rPr>
        <w:t xml:space="preserve"> riunisce le associazioni nazionali dei produttori di birra da 29 paesi europei</w:t>
      </w:r>
      <w:r w:rsidR="00F33890" w:rsidRPr="005E406A">
        <w:rPr>
          <w:rFonts w:ascii="Arial" w:hAnsi="Arial" w:cs="Arial"/>
          <w:sz w:val="20"/>
          <w:szCs w:val="20"/>
          <w:lang w:val="it-IT"/>
        </w:rPr>
        <w:t>,</w:t>
      </w:r>
      <w:r w:rsidR="00AF564E" w:rsidRPr="005E406A">
        <w:rPr>
          <w:rFonts w:ascii="Arial" w:hAnsi="Arial" w:cs="Arial"/>
          <w:sz w:val="20"/>
          <w:szCs w:val="20"/>
          <w:lang w:val="it-IT"/>
        </w:rPr>
        <w:t xml:space="preserve"> </w:t>
      </w:r>
      <w:r w:rsidR="00F33890" w:rsidRPr="005E406A">
        <w:rPr>
          <w:rFonts w:ascii="Arial" w:hAnsi="Arial" w:cs="Arial"/>
          <w:sz w:val="20"/>
          <w:szCs w:val="20"/>
          <w:lang w:val="it-IT"/>
        </w:rPr>
        <w:t xml:space="preserve">che </w:t>
      </w:r>
      <w:r w:rsidR="00AF564E" w:rsidRPr="005E406A">
        <w:rPr>
          <w:rFonts w:ascii="Arial" w:hAnsi="Arial" w:cs="Arial"/>
          <w:sz w:val="20"/>
          <w:szCs w:val="20"/>
          <w:lang w:val="it-IT"/>
        </w:rPr>
        <w:t>si incontra ad Expo</w:t>
      </w:r>
      <w:r w:rsidR="009E1575" w:rsidRPr="005E406A">
        <w:rPr>
          <w:rFonts w:ascii="Arial" w:hAnsi="Arial" w:cs="Arial"/>
          <w:sz w:val="20"/>
          <w:szCs w:val="20"/>
          <w:lang w:val="it-IT"/>
        </w:rPr>
        <w:t xml:space="preserve"> per l’assemblea annuale </w:t>
      </w:r>
      <w:r w:rsidR="00AF564E" w:rsidRPr="005E406A">
        <w:rPr>
          <w:rFonts w:ascii="Arial" w:hAnsi="Arial" w:cs="Arial"/>
          <w:sz w:val="20"/>
          <w:szCs w:val="20"/>
          <w:lang w:val="it-IT"/>
        </w:rPr>
        <w:t xml:space="preserve">per fare il </w:t>
      </w:r>
      <w:r w:rsidR="00F01184" w:rsidRPr="005E406A">
        <w:rPr>
          <w:rFonts w:ascii="Arial" w:hAnsi="Arial" w:cs="Arial"/>
          <w:sz w:val="20"/>
          <w:szCs w:val="20"/>
          <w:lang w:val="it-IT"/>
        </w:rPr>
        <w:t xml:space="preserve">punto sul contributo </w:t>
      </w:r>
      <w:r w:rsidR="00AF564E" w:rsidRPr="005E406A">
        <w:rPr>
          <w:rFonts w:ascii="Arial" w:hAnsi="Arial" w:cs="Arial"/>
          <w:sz w:val="20"/>
          <w:szCs w:val="20"/>
          <w:lang w:val="it-IT"/>
        </w:rPr>
        <w:t xml:space="preserve">offerto dal settore in termini di </w:t>
      </w:r>
      <w:r w:rsidR="00F01184" w:rsidRPr="005E406A">
        <w:rPr>
          <w:rFonts w:ascii="Arial" w:hAnsi="Arial" w:cs="Arial"/>
          <w:sz w:val="20"/>
          <w:szCs w:val="20"/>
          <w:lang w:val="it-IT"/>
        </w:rPr>
        <w:t>crescita economica e occupazionale</w:t>
      </w:r>
      <w:r w:rsidR="0079378B">
        <w:rPr>
          <w:rFonts w:ascii="Arial" w:hAnsi="Arial" w:cs="Arial"/>
          <w:sz w:val="20"/>
          <w:szCs w:val="20"/>
          <w:lang w:val="it-IT"/>
        </w:rPr>
        <w:t>,</w:t>
      </w:r>
      <w:r w:rsidR="00F01184" w:rsidRPr="005E406A">
        <w:rPr>
          <w:rFonts w:ascii="Arial" w:hAnsi="Arial" w:cs="Arial"/>
          <w:sz w:val="20"/>
          <w:szCs w:val="20"/>
          <w:lang w:val="it-IT"/>
        </w:rPr>
        <w:t xml:space="preserve"> </w:t>
      </w:r>
      <w:r w:rsidR="00AF564E" w:rsidRPr="005E406A">
        <w:rPr>
          <w:rFonts w:ascii="Arial" w:hAnsi="Arial" w:cs="Arial"/>
          <w:sz w:val="20"/>
          <w:szCs w:val="20"/>
          <w:lang w:val="it-IT"/>
        </w:rPr>
        <w:t xml:space="preserve">in </w:t>
      </w:r>
      <w:r w:rsidR="00F01184" w:rsidRPr="005E406A">
        <w:rPr>
          <w:rFonts w:ascii="Arial" w:hAnsi="Arial" w:cs="Arial"/>
          <w:sz w:val="20"/>
          <w:szCs w:val="20"/>
          <w:lang w:val="it-IT"/>
        </w:rPr>
        <w:t>UE</w:t>
      </w:r>
      <w:r w:rsidR="009E1575" w:rsidRPr="005E406A">
        <w:rPr>
          <w:rFonts w:ascii="Arial" w:hAnsi="Arial" w:cs="Arial"/>
          <w:sz w:val="20"/>
          <w:szCs w:val="20"/>
          <w:lang w:val="it-IT"/>
        </w:rPr>
        <w:t xml:space="preserve"> </w:t>
      </w:r>
      <w:r w:rsidR="00AF564E" w:rsidRPr="005E406A">
        <w:rPr>
          <w:rFonts w:ascii="Arial" w:hAnsi="Arial" w:cs="Arial"/>
          <w:sz w:val="20"/>
          <w:szCs w:val="20"/>
          <w:lang w:val="it-IT"/>
        </w:rPr>
        <w:t>e in Italia</w:t>
      </w:r>
      <w:r w:rsidR="00F33890" w:rsidRPr="005E406A">
        <w:rPr>
          <w:rFonts w:ascii="Arial" w:hAnsi="Arial" w:cs="Arial"/>
          <w:sz w:val="20"/>
          <w:szCs w:val="20"/>
          <w:lang w:val="it-IT"/>
        </w:rPr>
        <w:t>. M</w:t>
      </w:r>
      <w:r w:rsidR="00F01184" w:rsidRPr="005E406A">
        <w:rPr>
          <w:rFonts w:ascii="Arial" w:hAnsi="Arial" w:cs="Arial"/>
          <w:sz w:val="20"/>
          <w:szCs w:val="20"/>
          <w:lang w:val="it-IT"/>
        </w:rPr>
        <w:t>a anche</w:t>
      </w:r>
      <w:r w:rsidR="00223FD5" w:rsidRPr="005E406A">
        <w:rPr>
          <w:rFonts w:ascii="Arial" w:hAnsi="Arial" w:cs="Arial"/>
          <w:sz w:val="20"/>
          <w:szCs w:val="20"/>
          <w:lang w:val="it-IT"/>
        </w:rPr>
        <w:t xml:space="preserve"> per </w:t>
      </w:r>
      <w:r w:rsidR="007E7400" w:rsidRPr="005E406A">
        <w:rPr>
          <w:rFonts w:ascii="Arial" w:hAnsi="Arial" w:cs="Arial"/>
          <w:sz w:val="20"/>
          <w:szCs w:val="20"/>
          <w:lang w:val="it-IT"/>
        </w:rPr>
        <w:t xml:space="preserve">sottolineare l’impegno della filiera sul fronte della sostenibilità, sul consumo responsabile e sulla promozione della cultura della birra. </w:t>
      </w:r>
      <w:r w:rsidR="00F33890" w:rsidRPr="005E406A">
        <w:rPr>
          <w:rFonts w:ascii="Arial" w:hAnsi="Arial" w:cs="Arial"/>
          <w:sz w:val="20"/>
          <w:szCs w:val="20"/>
          <w:lang w:val="it-IT"/>
        </w:rPr>
        <w:t xml:space="preserve">Un </w:t>
      </w:r>
      <w:r w:rsidR="00F33890" w:rsidRPr="005E406A">
        <w:rPr>
          <w:rFonts w:ascii="Arial" w:hAnsi="Arial" w:cs="Arial"/>
          <w:b/>
          <w:sz w:val="20"/>
          <w:szCs w:val="20"/>
          <w:lang w:val="it-IT"/>
        </w:rPr>
        <w:t>appuntamento “storico”</w:t>
      </w:r>
      <w:r w:rsidR="00F33890" w:rsidRPr="005E406A">
        <w:rPr>
          <w:rFonts w:ascii="Arial" w:hAnsi="Arial" w:cs="Arial"/>
          <w:sz w:val="20"/>
          <w:szCs w:val="20"/>
          <w:lang w:val="it-IT"/>
        </w:rPr>
        <w:t xml:space="preserve"> per il nostro </w:t>
      </w:r>
      <w:r w:rsidR="00F33890" w:rsidRPr="009F24B8">
        <w:rPr>
          <w:rFonts w:ascii="Arial" w:hAnsi="Arial" w:cs="Arial"/>
          <w:sz w:val="20"/>
          <w:szCs w:val="20"/>
          <w:lang w:val="it-IT"/>
        </w:rPr>
        <w:t>Paese visto che</w:t>
      </w:r>
      <w:r w:rsidR="00F33890" w:rsidRPr="009F24B8">
        <w:rPr>
          <w:rFonts w:ascii="Arial" w:hAnsi="Arial" w:cs="Arial"/>
          <w:b/>
          <w:sz w:val="20"/>
          <w:szCs w:val="20"/>
          <w:lang w:val="it-IT"/>
        </w:rPr>
        <w:t xml:space="preserve"> l’assemblea del </w:t>
      </w:r>
      <w:proofErr w:type="spellStart"/>
      <w:r w:rsidR="00F33890" w:rsidRPr="009F24B8">
        <w:rPr>
          <w:rFonts w:ascii="Arial" w:hAnsi="Arial" w:cs="Arial"/>
          <w:b/>
          <w:sz w:val="20"/>
          <w:szCs w:val="20"/>
          <w:lang w:val="it-IT"/>
        </w:rPr>
        <w:t>B</w:t>
      </w:r>
      <w:r w:rsidR="00481DAC" w:rsidRPr="009F24B8">
        <w:rPr>
          <w:rFonts w:ascii="Arial" w:hAnsi="Arial" w:cs="Arial"/>
          <w:b/>
          <w:sz w:val="20"/>
          <w:szCs w:val="20"/>
          <w:lang w:val="it-IT"/>
        </w:rPr>
        <w:t>o</w:t>
      </w:r>
      <w:r w:rsidR="00F33890" w:rsidRPr="009F24B8">
        <w:rPr>
          <w:rFonts w:ascii="Arial" w:hAnsi="Arial" w:cs="Arial"/>
          <w:b/>
          <w:sz w:val="20"/>
          <w:szCs w:val="20"/>
          <w:lang w:val="it-IT"/>
        </w:rPr>
        <w:t>E</w:t>
      </w:r>
      <w:proofErr w:type="spellEnd"/>
      <w:r w:rsidR="00F33890" w:rsidRPr="009F24B8">
        <w:rPr>
          <w:rFonts w:ascii="Arial" w:hAnsi="Arial" w:cs="Arial"/>
          <w:b/>
          <w:sz w:val="20"/>
          <w:szCs w:val="20"/>
          <w:lang w:val="it-IT"/>
        </w:rPr>
        <w:t xml:space="preserve"> non si svolgeva in Italia da 57 anni</w:t>
      </w:r>
      <w:r w:rsidR="005E5258" w:rsidRPr="009F24B8">
        <w:rPr>
          <w:rFonts w:ascii="Arial" w:hAnsi="Arial" w:cs="Arial"/>
          <w:sz w:val="20"/>
          <w:szCs w:val="20"/>
          <w:lang w:val="it-IT"/>
        </w:rPr>
        <w:t>.</w:t>
      </w:r>
      <w:r w:rsidR="003624CF" w:rsidRPr="009F24B8">
        <w:rPr>
          <w:rFonts w:ascii="Arial" w:hAnsi="Arial" w:cs="Arial"/>
          <w:sz w:val="20"/>
          <w:szCs w:val="20"/>
          <w:lang w:val="it-IT"/>
        </w:rPr>
        <w:t xml:space="preserve"> </w:t>
      </w:r>
      <w:r w:rsidR="003624CF" w:rsidRPr="009F24B8">
        <w:rPr>
          <w:rFonts w:ascii="Arial" w:hAnsi="Arial" w:cs="Arial"/>
          <w:i/>
          <w:sz w:val="20"/>
          <w:szCs w:val="20"/>
          <w:lang w:val="it-IT"/>
        </w:rPr>
        <w:t xml:space="preserve">“Per noi è </w:t>
      </w:r>
      <w:r w:rsidR="0079378B" w:rsidRPr="009F24B8">
        <w:rPr>
          <w:rFonts w:ascii="Arial" w:hAnsi="Arial" w:cs="Arial"/>
          <w:i/>
          <w:sz w:val="20"/>
          <w:szCs w:val="20"/>
          <w:lang w:val="it-IT"/>
        </w:rPr>
        <w:t>molto importante</w:t>
      </w:r>
      <w:r w:rsidR="003624CF" w:rsidRPr="009F24B8">
        <w:rPr>
          <w:rFonts w:ascii="Arial" w:hAnsi="Arial" w:cs="Arial"/>
          <w:i/>
          <w:sz w:val="20"/>
          <w:szCs w:val="20"/>
          <w:lang w:val="it-IT"/>
        </w:rPr>
        <w:t xml:space="preserve"> – </w:t>
      </w:r>
      <w:r w:rsidR="003624CF" w:rsidRPr="009F24B8">
        <w:rPr>
          <w:rFonts w:ascii="Arial" w:hAnsi="Arial" w:cs="Arial"/>
          <w:sz w:val="20"/>
          <w:szCs w:val="20"/>
          <w:lang w:val="it-IT"/>
        </w:rPr>
        <w:t xml:space="preserve">spiega </w:t>
      </w:r>
      <w:r w:rsidR="00CC3C2E" w:rsidRPr="009F24B8">
        <w:rPr>
          <w:rFonts w:ascii="Arial" w:hAnsi="Arial" w:cs="Arial"/>
          <w:b/>
          <w:sz w:val="20"/>
          <w:szCs w:val="20"/>
          <w:lang w:val="it-IT"/>
        </w:rPr>
        <w:t>Filippo Terzaghi</w:t>
      </w:r>
      <w:r w:rsidR="00CC3C2E" w:rsidRPr="009F24B8">
        <w:rPr>
          <w:rFonts w:ascii="Arial" w:hAnsi="Arial" w:cs="Arial"/>
          <w:sz w:val="20"/>
          <w:szCs w:val="20"/>
          <w:lang w:val="it-IT"/>
        </w:rPr>
        <w:t xml:space="preserve">, </w:t>
      </w:r>
      <w:r w:rsidR="00CC3C2E" w:rsidRPr="009F24B8">
        <w:rPr>
          <w:rFonts w:ascii="Arial" w:hAnsi="Arial" w:cs="Arial"/>
          <w:b/>
          <w:sz w:val="20"/>
          <w:szCs w:val="20"/>
          <w:lang w:val="it-IT"/>
        </w:rPr>
        <w:t>direttore</w:t>
      </w:r>
      <w:r w:rsidR="003624CF" w:rsidRPr="009F24B8">
        <w:rPr>
          <w:rFonts w:ascii="Arial" w:hAnsi="Arial" w:cs="Arial"/>
          <w:b/>
          <w:sz w:val="20"/>
          <w:szCs w:val="20"/>
          <w:lang w:val="it-IT"/>
        </w:rPr>
        <w:t xml:space="preserve"> di AssoBirra</w:t>
      </w:r>
      <w:r w:rsidR="00CC3C2E" w:rsidRPr="009F24B8">
        <w:rPr>
          <w:rFonts w:ascii="Arial" w:hAnsi="Arial" w:cs="Arial"/>
          <w:b/>
          <w:sz w:val="20"/>
          <w:szCs w:val="20"/>
          <w:lang w:val="it-IT"/>
        </w:rPr>
        <w:t xml:space="preserve"> e Membro del</w:t>
      </w:r>
      <w:r w:rsidR="009F24B8" w:rsidRPr="009F24B8">
        <w:rPr>
          <w:rFonts w:ascii="Arial" w:hAnsi="Arial" w:cs="Arial"/>
          <w:b/>
          <w:sz w:val="20"/>
          <w:szCs w:val="20"/>
          <w:lang w:val="it-IT"/>
        </w:rPr>
        <w:t xml:space="preserve">l’Executive </w:t>
      </w:r>
      <w:proofErr w:type="spellStart"/>
      <w:r w:rsidR="009F24B8" w:rsidRPr="009F24B8">
        <w:rPr>
          <w:rFonts w:ascii="Arial" w:hAnsi="Arial" w:cs="Arial"/>
          <w:b/>
          <w:sz w:val="20"/>
          <w:szCs w:val="20"/>
          <w:lang w:val="it-IT"/>
        </w:rPr>
        <w:t>Committee</w:t>
      </w:r>
      <w:proofErr w:type="spellEnd"/>
      <w:r w:rsidR="009F24B8" w:rsidRPr="009F24B8">
        <w:rPr>
          <w:rFonts w:ascii="Arial" w:hAnsi="Arial" w:cs="Arial"/>
          <w:b/>
          <w:sz w:val="20"/>
          <w:szCs w:val="20"/>
          <w:lang w:val="it-IT"/>
        </w:rPr>
        <w:t xml:space="preserve"> di</w:t>
      </w:r>
      <w:r w:rsidR="00CC3C2E" w:rsidRPr="009F24B8">
        <w:rPr>
          <w:rFonts w:ascii="Arial" w:hAnsi="Arial" w:cs="Arial"/>
          <w:b/>
          <w:sz w:val="20"/>
          <w:szCs w:val="20"/>
          <w:lang w:val="it-IT"/>
        </w:rPr>
        <w:t xml:space="preserve"> </w:t>
      </w:r>
      <w:proofErr w:type="spellStart"/>
      <w:r w:rsidR="00CC3C2E" w:rsidRPr="009F24B8">
        <w:rPr>
          <w:rFonts w:ascii="Arial" w:hAnsi="Arial" w:cs="Arial"/>
          <w:b/>
          <w:sz w:val="20"/>
          <w:szCs w:val="20"/>
          <w:lang w:val="it-IT"/>
        </w:rPr>
        <w:t>BoE</w:t>
      </w:r>
      <w:proofErr w:type="spellEnd"/>
      <w:r w:rsidR="003624CF" w:rsidRPr="009F24B8">
        <w:rPr>
          <w:rFonts w:ascii="Arial" w:hAnsi="Arial" w:cs="Arial"/>
          <w:sz w:val="20"/>
          <w:szCs w:val="20"/>
          <w:lang w:val="it-IT"/>
        </w:rPr>
        <w:t xml:space="preserve"> – </w:t>
      </w:r>
      <w:r w:rsidR="003624CF" w:rsidRPr="009F24B8">
        <w:rPr>
          <w:rFonts w:ascii="Arial" w:hAnsi="Arial" w:cs="Arial"/>
          <w:i/>
          <w:sz w:val="20"/>
          <w:szCs w:val="20"/>
          <w:lang w:val="it-IT"/>
        </w:rPr>
        <w:t>poter ospitare</w:t>
      </w:r>
      <w:r w:rsidR="003624CF">
        <w:rPr>
          <w:rFonts w:ascii="Arial" w:hAnsi="Arial" w:cs="Arial"/>
          <w:i/>
          <w:sz w:val="20"/>
          <w:szCs w:val="20"/>
          <w:lang w:val="it-IT"/>
        </w:rPr>
        <w:t xml:space="preserve"> oggi l’assemblea annuale del </w:t>
      </w:r>
      <w:proofErr w:type="spellStart"/>
      <w:r w:rsidR="003624CF">
        <w:rPr>
          <w:rFonts w:ascii="Arial" w:hAnsi="Arial" w:cs="Arial"/>
          <w:i/>
          <w:sz w:val="20"/>
          <w:szCs w:val="20"/>
          <w:lang w:val="it-IT"/>
        </w:rPr>
        <w:t>B</w:t>
      </w:r>
      <w:r w:rsidR="00481DAC">
        <w:rPr>
          <w:rFonts w:ascii="Arial" w:hAnsi="Arial" w:cs="Arial"/>
          <w:i/>
          <w:sz w:val="20"/>
          <w:szCs w:val="20"/>
          <w:lang w:val="it-IT"/>
        </w:rPr>
        <w:t>o</w:t>
      </w:r>
      <w:r w:rsidR="003624CF">
        <w:rPr>
          <w:rFonts w:ascii="Arial" w:hAnsi="Arial" w:cs="Arial"/>
          <w:i/>
          <w:sz w:val="20"/>
          <w:szCs w:val="20"/>
          <w:lang w:val="it-IT"/>
        </w:rPr>
        <w:t>E</w:t>
      </w:r>
      <w:proofErr w:type="spellEnd"/>
      <w:r w:rsidR="003624CF">
        <w:rPr>
          <w:rFonts w:ascii="Arial" w:hAnsi="Arial" w:cs="Arial"/>
          <w:i/>
          <w:sz w:val="20"/>
          <w:szCs w:val="20"/>
          <w:lang w:val="it-IT"/>
        </w:rPr>
        <w:t xml:space="preserve"> nel nostro Paese.</w:t>
      </w:r>
      <w:r w:rsidR="008077E5">
        <w:rPr>
          <w:rFonts w:ascii="Arial" w:hAnsi="Arial" w:cs="Arial"/>
          <w:i/>
          <w:sz w:val="20"/>
          <w:szCs w:val="20"/>
          <w:lang w:val="it-IT"/>
        </w:rPr>
        <w:t xml:space="preserve"> Quando parliamo di birra, anche in Italia, parliamo ormai di un prodotto attento all’ambiente, che si propone per un consumo responsabile e mediterraneo, che crea occupazione grazie agli oltre 600 impianti che danno lavoro (compreso l’indotto) a 136mila persone.</w:t>
      </w:r>
      <w:r w:rsidR="00FB0A65">
        <w:rPr>
          <w:rFonts w:ascii="Arial" w:hAnsi="Arial" w:cs="Arial"/>
          <w:i/>
          <w:sz w:val="20"/>
          <w:szCs w:val="20"/>
          <w:lang w:val="it-IT"/>
        </w:rPr>
        <w:t xml:space="preserve"> </w:t>
      </w:r>
      <w:r w:rsidR="00FB0A65" w:rsidRPr="00741C3A">
        <w:rPr>
          <w:rFonts w:ascii="Arial" w:hAnsi="Arial" w:cs="Arial"/>
          <w:i/>
          <w:sz w:val="20"/>
          <w:szCs w:val="20"/>
          <w:lang w:val="it-IT"/>
        </w:rPr>
        <w:t>Un prodotto che è sempre più amato dalle donne, alle quali quest’anno abbiamo dedicato una campagna pubblicitaria, “Birra, io t’adoro”, che segna anche il ritorno in comunicazione di AssoBirra trent’anni dopo le campagne con Arbore.</w:t>
      </w:r>
      <w:r w:rsidR="00FB0A65">
        <w:rPr>
          <w:rFonts w:ascii="Arial" w:hAnsi="Arial" w:cs="Arial"/>
          <w:i/>
          <w:sz w:val="20"/>
          <w:szCs w:val="20"/>
          <w:lang w:val="it-IT"/>
        </w:rPr>
        <w:t xml:space="preserve"> Eppure parliamo inoltre di</w:t>
      </w:r>
      <w:r w:rsidR="00400D7A">
        <w:rPr>
          <w:rFonts w:ascii="Arial" w:hAnsi="Arial" w:cs="Arial"/>
          <w:i/>
          <w:sz w:val="20"/>
          <w:szCs w:val="20"/>
          <w:lang w:val="it-IT"/>
        </w:rPr>
        <w:t xml:space="preserve"> </w:t>
      </w:r>
      <w:r w:rsidR="00FB0A65">
        <w:rPr>
          <w:rFonts w:ascii="Arial" w:hAnsi="Arial" w:cs="Arial"/>
          <w:i/>
          <w:sz w:val="20"/>
          <w:szCs w:val="20"/>
          <w:lang w:val="it-IT"/>
        </w:rPr>
        <w:t>u</w:t>
      </w:r>
      <w:r w:rsidR="00400D7A">
        <w:rPr>
          <w:rFonts w:ascii="Arial" w:hAnsi="Arial" w:cs="Arial"/>
          <w:i/>
          <w:sz w:val="20"/>
          <w:szCs w:val="20"/>
          <w:lang w:val="it-IT"/>
        </w:rPr>
        <w:t xml:space="preserve">n settore che fa fatica a crescere, anche per colpa della tassazione che penalizza i produttori, e che nei </w:t>
      </w:r>
      <w:r w:rsidR="008077E5">
        <w:rPr>
          <w:rFonts w:ascii="Arial" w:hAnsi="Arial" w:cs="Arial"/>
          <w:i/>
          <w:sz w:val="20"/>
          <w:szCs w:val="20"/>
          <w:lang w:val="it-IT"/>
        </w:rPr>
        <w:t>primi 10 mesi del 2014</w:t>
      </w:r>
      <w:r w:rsidR="00400D7A">
        <w:rPr>
          <w:rFonts w:ascii="Arial" w:hAnsi="Arial" w:cs="Arial"/>
          <w:i/>
          <w:sz w:val="20"/>
          <w:szCs w:val="20"/>
          <w:lang w:val="it-IT"/>
        </w:rPr>
        <w:t xml:space="preserve"> registra vendite</w:t>
      </w:r>
      <w:r w:rsidR="008077E5">
        <w:rPr>
          <w:rFonts w:ascii="Arial" w:hAnsi="Arial" w:cs="Arial"/>
          <w:i/>
          <w:sz w:val="20"/>
          <w:szCs w:val="20"/>
          <w:lang w:val="it-IT"/>
        </w:rPr>
        <w:t xml:space="preserve"> “piatt</w:t>
      </w:r>
      <w:r w:rsidR="00400D7A">
        <w:rPr>
          <w:rFonts w:ascii="Arial" w:hAnsi="Arial" w:cs="Arial"/>
          <w:i/>
          <w:sz w:val="20"/>
          <w:szCs w:val="20"/>
          <w:lang w:val="it-IT"/>
        </w:rPr>
        <w:t>e</w:t>
      </w:r>
      <w:r w:rsidR="008077E5">
        <w:rPr>
          <w:rFonts w:ascii="Arial" w:hAnsi="Arial" w:cs="Arial"/>
          <w:i/>
          <w:sz w:val="20"/>
          <w:szCs w:val="20"/>
          <w:lang w:val="it-IT"/>
        </w:rPr>
        <w:t>” pari a un -0,6%</w:t>
      </w:r>
      <w:r w:rsidR="003624CF">
        <w:rPr>
          <w:rFonts w:ascii="Arial" w:hAnsi="Arial" w:cs="Arial"/>
          <w:i/>
          <w:sz w:val="20"/>
          <w:szCs w:val="20"/>
          <w:lang w:val="it-IT"/>
        </w:rPr>
        <w:t xml:space="preserve">”.  </w:t>
      </w:r>
    </w:p>
    <w:p w:rsidR="00FB777D" w:rsidRDefault="00FB777D" w:rsidP="000A6813">
      <w:pPr>
        <w:jc w:val="both"/>
        <w:rPr>
          <w:rFonts w:ascii="Arial" w:hAnsi="Arial" w:cs="Arial"/>
          <w:bCs/>
          <w:sz w:val="20"/>
          <w:szCs w:val="20"/>
          <w:lang w:val="it-IT"/>
        </w:rPr>
      </w:pPr>
    </w:p>
    <w:p w:rsidR="00FB777D" w:rsidRPr="005E406A" w:rsidRDefault="00FB777D" w:rsidP="00FB777D">
      <w:pPr>
        <w:spacing w:line="240" w:lineRule="auto"/>
        <w:jc w:val="both"/>
        <w:rPr>
          <w:rFonts w:ascii="Arial" w:hAnsi="Arial" w:cs="Arial"/>
          <w:b/>
          <w:smallCaps/>
          <w:color w:val="E36C0A" w:themeColor="accent6" w:themeShade="BF"/>
          <w:kern w:val="24"/>
          <w:sz w:val="22"/>
          <w:szCs w:val="22"/>
          <w:lang w:val="it-IT"/>
        </w:rPr>
      </w:pPr>
      <w:r w:rsidRPr="005E406A">
        <w:rPr>
          <w:rFonts w:ascii="Arial" w:hAnsi="Arial" w:cs="Arial"/>
          <w:b/>
          <w:smallCaps/>
          <w:color w:val="E36C0A" w:themeColor="accent6" w:themeShade="BF"/>
          <w:kern w:val="24"/>
          <w:sz w:val="22"/>
          <w:szCs w:val="22"/>
          <w:lang w:val="it-IT"/>
        </w:rPr>
        <w:t>B</w:t>
      </w:r>
      <w:r w:rsidR="003F1A97" w:rsidRPr="005E406A">
        <w:rPr>
          <w:rFonts w:ascii="Arial" w:hAnsi="Arial" w:cs="Arial"/>
          <w:b/>
          <w:smallCaps/>
          <w:color w:val="E36C0A" w:themeColor="accent6" w:themeShade="BF"/>
          <w:kern w:val="24"/>
          <w:sz w:val="22"/>
          <w:szCs w:val="22"/>
          <w:lang w:val="it-IT"/>
        </w:rPr>
        <w:t>irra:</w:t>
      </w:r>
      <w:r w:rsidRPr="005E406A">
        <w:rPr>
          <w:rFonts w:ascii="Arial" w:hAnsi="Arial" w:cs="Arial"/>
          <w:b/>
          <w:smallCaps/>
          <w:color w:val="E36C0A" w:themeColor="accent6" w:themeShade="BF"/>
          <w:kern w:val="24"/>
          <w:sz w:val="22"/>
          <w:szCs w:val="22"/>
          <w:lang w:val="it-IT"/>
        </w:rPr>
        <w:t xml:space="preserve"> E</w:t>
      </w:r>
      <w:r w:rsidR="003F1A97" w:rsidRPr="005E406A">
        <w:rPr>
          <w:rFonts w:ascii="Arial" w:hAnsi="Arial" w:cs="Arial"/>
          <w:b/>
          <w:smallCaps/>
          <w:color w:val="E36C0A" w:themeColor="accent6" w:themeShade="BF"/>
          <w:kern w:val="24"/>
          <w:sz w:val="22"/>
          <w:szCs w:val="22"/>
          <w:lang w:val="it-IT"/>
        </w:rPr>
        <w:t>uropa e Italia</w:t>
      </w:r>
      <w:r w:rsidRPr="005E406A">
        <w:rPr>
          <w:rFonts w:ascii="Arial" w:hAnsi="Arial" w:cs="Arial"/>
          <w:b/>
          <w:smallCaps/>
          <w:color w:val="E36C0A" w:themeColor="accent6" w:themeShade="BF"/>
          <w:kern w:val="24"/>
          <w:sz w:val="22"/>
          <w:szCs w:val="22"/>
          <w:lang w:val="it-IT"/>
        </w:rPr>
        <w:t xml:space="preserve"> </w:t>
      </w:r>
      <w:r w:rsidR="003F1A97" w:rsidRPr="005E406A">
        <w:rPr>
          <w:rFonts w:ascii="Arial" w:hAnsi="Arial" w:cs="Arial"/>
          <w:b/>
          <w:smallCaps/>
          <w:color w:val="E36C0A" w:themeColor="accent6" w:themeShade="BF"/>
          <w:kern w:val="24"/>
          <w:sz w:val="22"/>
          <w:szCs w:val="22"/>
          <w:lang w:val="it-IT"/>
        </w:rPr>
        <w:t>in prima linea per la sostenibilità</w:t>
      </w:r>
    </w:p>
    <w:p w:rsidR="00FB777D" w:rsidRPr="005E406A" w:rsidRDefault="00C90A4F" w:rsidP="005E406A">
      <w:pPr>
        <w:spacing w:line="240" w:lineRule="auto"/>
        <w:jc w:val="both"/>
        <w:rPr>
          <w:rFonts w:ascii="Arial" w:hAnsi="Arial" w:cs="Arial"/>
          <w:b/>
          <w:sz w:val="20"/>
          <w:szCs w:val="20"/>
          <w:lang w:val="it-IT"/>
        </w:rPr>
      </w:pPr>
      <w:r w:rsidRPr="005E406A">
        <w:rPr>
          <w:rFonts w:ascii="Arial" w:hAnsi="Arial" w:cs="Arial"/>
          <w:sz w:val="20"/>
          <w:szCs w:val="20"/>
          <w:lang w:val="it-IT"/>
        </w:rPr>
        <w:t xml:space="preserve">Se </w:t>
      </w:r>
      <w:r w:rsidRPr="005E406A">
        <w:rPr>
          <w:rFonts w:ascii="Arial" w:hAnsi="Arial" w:cs="Arial"/>
          <w:b/>
          <w:sz w:val="20"/>
          <w:szCs w:val="20"/>
          <w:lang w:val="it-IT"/>
        </w:rPr>
        <w:t>“Nutrire il pianeta – energia per la vita”</w:t>
      </w:r>
      <w:r w:rsidRPr="005E406A">
        <w:rPr>
          <w:rFonts w:ascii="Arial" w:hAnsi="Arial" w:cs="Arial"/>
          <w:sz w:val="20"/>
          <w:szCs w:val="20"/>
          <w:lang w:val="it-IT"/>
        </w:rPr>
        <w:t xml:space="preserve"> è il tema di Expo 2015, </w:t>
      </w:r>
      <w:r w:rsidR="00923A80" w:rsidRPr="005E406A">
        <w:rPr>
          <w:rFonts w:ascii="Arial" w:hAnsi="Arial" w:cs="Arial"/>
          <w:sz w:val="20"/>
          <w:szCs w:val="20"/>
          <w:lang w:val="it-IT"/>
        </w:rPr>
        <w:t xml:space="preserve">l’attenzione alla sostenibilità e al risparmio energetico ricoprono in questa edizione della manifestazione internazionale un ruolo centrale. Anche in questa ottica </w:t>
      </w:r>
      <w:r w:rsidR="005E406A" w:rsidRPr="005E406A">
        <w:rPr>
          <w:rFonts w:ascii="Arial" w:hAnsi="Arial" w:cs="Arial"/>
          <w:sz w:val="20"/>
          <w:szCs w:val="20"/>
          <w:lang w:val="it-IT"/>
        </w:rPr>
        <w:t xml:space="preserve">i dati proposti dal </w:t>
      </w:r>
      <w:proofErr w:type="spellStart"/>
      <w:r w:rsidR="005E406A" w:rsidRPr="005E406A">
        <w:rPr>
          <w:rFonts w:ascii="Arial" w:hAnsi="Arial" w:cs="Arial"/>
          <w:sz w:val="20"/>
          <w:szCs w:val="20"/>
          <w:lang w:val="it-IT"/>
        </w:rPr>
        <w:t>B</w:t>
      </w:r>
      <w:r w:rsidR="00481DAC">
        <w:rPr>
          <w:rFonts w:ascii="Arial" w:hAnsi="Arial" w:cs="Arial"/>
          <w:sz w:val="20"/>
          <w:szCs w:val="20"/>
          <w:lang w:val="it-IT"/>
        </w:rPr>
        <w:t>o</w:t>
      </w:r>
      <w:r w:rsidR="005E406A" w:rsidRPr="005E406A">
        <w:rPr>
          <w:rFonts w:ascii="Arial" w:hAnsi="Arial" w:cs="Arial"/>
          <w:sz w:val="20"/>
          <w:szCs w:val="20"/>
          <w:lang w:val="it-IT"/>
        </w:rPr>
        <w:t>E</w:t>
      </w:r>
      <w:proofErr w:type="spellEnd"/>
      <w:r w:rsidR="005E406A" w:rsidRPr="005E406A">
        <w:rPr>
          <w:rFonts w:ascii="Arial" w:hAnsi="Arial" w:cs="Arial"/>
          <w:sz w:val="20"/>
          <w:szCs w:val="20"/>
          <w:lang w:val="it-IT"/>
        </w:rPr>
        <w:t xml:space="preserve"> mostrano l’impegno del settore </w:t>
      </w:r>
      <w:proofErr w:type="spellStart"/>
      <w:r w:rsidR="005E406A" w:rsidRPr="005E406A">
        <w:rPr>
          <w:rFonts w:ascii="Arial" w:hAnsi="Arial" w:cs="Arial"/>
          <w:sz w:val="20"/>
          <w:szCs w:val="20"/>
          <w:lang w:val="it-IT"/>
        </w:rPr>
        <w:t>birrario</w:t>
      </w:r>
      <w:proofErr w:type="spellEnd"/>
      <w:r w:rsidR="005E406A" w:rsidRPr="005E406A">
        <w:rPr>
          <w:rFonts w:ascii="Arial" w:hAnsi="Arial" w:cs="Arial"/>
          <w:sz w:val="20"/>
          <w:szCs w:val="20"/>
          <w:lang w:val="it-IT"/>
        </w:rPr>
        <w:t xml:space="preserve"> per il rispetto dell’ambiente. In confronto</w:t>
      </w:r>
      <w:r w:rsidR="00FB777D" w:rsidRPr="005E406A">
        <w:rPr>
          <w:rFonts w:ascii="Arial" w:hAnsi="Arial" w:cs="Arial"/>
          <w:sz w:val="20"/>
          <w:szCs w:val="20"/>
          <w:lang w:val="it-IT"/>
        </w:rPr>
        <w:t xml:space="preserve"> al 1992 , la birra è diventata più so</w:t>
      </w:r>
      <w:r w:rsidR="0079378B">
        <w:rPr>
          <w:rFonts w:ascii="Arial" w:hAnsi="Arial" w:cs="Arial"/>
          <w:sz w:val="20"/>
          <w:szCs w:val="20"/>
          <w:lang w:val="it-IT"/>
        </w:rPr>
        <w:t>stenibile, grazie a un’</w:t>
      </w:r>
      <w:r w:rsidR="00FB777D" w:rsidRPr="005E406A">
        <w:rPr>
          <w:rFonts w:ascii="Arial" w:hAnsi="Arial" w:cs="Arial"/>
          <w:sz w:val="20"/>
          <w:szCs w:val="20"/>
          <w:lang w:val="it-IT"/>
        </w:rPr>
        <w:t>ottimizzazione dei processi produttivi. Secondo il</w:t>
      </w:r>
      <w:r w:rsidR="00FB777D" w:rsidRPr="005E406A">
        <w:rPr>
          <w:rFonts w:ascii="Arial" w:hAnsi="Arial" w:cs="Arial"/>
          <w:b/>
          <w:sz w:val="20"/>
          <w:szCs w:val="20"/>
          <w:lang w:val="it-IT"/>
        </w:rPr>
        <w:t xml:space="preserve"> “Rapporto sulle performance ambientali del settore </w:t>
      </w:r>
      <w:proofErr w:type="spellStart"/>
      <w:r w:rsidR="00FB777D" w:rsidRPr="005E406A">
        <w:rPr>
          <w:rFonts w:ascii="Arial" w:hAnsi="Arial" w:cs="Arial"/>
          <w:b/>
          <w:sz w:val="20"/>
          <w:szCs w:val="20"/>
          <w:lang w:val="it-IT"/>
        </w:rPr>
        <w:t>birrario</w:t>
      </w:r>
      <w:proofErr w:type="spellEnd"/>
      <w:r w:rsidR="00FB777D" w:rsidRPr="005E406A">
        <w:rPr>
          <w:rFonts w:ascii="Arial" w:hAnsi="Arial" w:cs="Arial"/>
          <w:b/>
          <w:sz w:val="20"/>
          <w:szCs w:val="20"/>
          <w:lang w:val="it-IT"/>
        </w:rPr>
        <w:t xml:space="preserve"> europeo”</w:t>
      </w:r>
      <w:r w:rsidR="00FB777D" w:rsidRPr="005E406A">
        <w:rPr>
          <w:rFonts w:ascii="Arial" w:hAnsi="Arial" w:cs="Arial"/>
          <w:sz w:val="20"/>
          <w:szCs w:val="20"/>
          <w:lang w:val="it-IT"/>
        </w:rPr>
        <w:t xml:space="preserve"> (realizzato dalla società olandese KWA </w:t>
      </w:r>
      <w:proofErr w:type="spellStart"/>
      <w:r w:rsidR="00FB777D" w:rsidRPr="005E406A">
        <w:rPr>
          <w:rFonts w:ascii="Arial" w:hAnsi="Arial" w:cs="Arial"/>
          <w:sz w:val="20"/>
          <w:szCs w:val="20"/>
          <w:lang w:val="it-IT"/>
        </w:rPr>
        <w:t>Bedrijfsadviseurs</w:t>
      </w:r>
      <w:proofErr w:type="spellEnd"/>
      <w:r w:rsidR="00FB777D" w:rsidRPr="005E406A">
        <w:rPr>
          <w:rFonts w:ascii="Arial" w:hAnsi="Arial" w:cs="Arial"/>
          <w:sz w:val="20"/>
          <w:szCs w:val="20"/>
          <w:lang w:val="it-IT"/>
        </w:rPr>
        <w:t xml:space="preserve"> B.V., dall’inglese </w:t>
      </w:r>
      <w:proofErr w:type="spellStart"/>
      <w:r w:rsidR="00FB777D" w:rsidRPr="005E406A">
        <w:rPr>
          <w:rFonts w:ascii="Arial" w:hAnsi="Arial" w:cs="Arial"/>
          <w:sz w:val="20"/>
          <w:szCs w:val="20"/>
          <w:lang w:val="it-IT"/>
        </w:rPr>
        <w:t>Campden</w:t>
      </w:r>
      <w:proofErr w:type="spellEnd"/>
      <w:r w:rsidR="00FB777D" w:rsidRPr="005E406A">
        <w:rPr>
          <w:rFonts w:ascii="Arial" w:hAnsi="Arial" w:cs="Arial"/>
          <w:sz w:val="20"/>
          <w:szCs w:val="20"/>
          <w:lang w:val="it-IT"/>
        </w:rPr>
        <w:t xml:space="preserve"> BRI e presentato da The </w:t>
      </w:r>
      <w:proofErr w:type="spellStart"/>
      <w:r w:rsidR="00FB777D" w:rsidRPr="005E406A">
        <w:rPr>
          <w:rFonts w:ascii="Arial" w:hAnsi="Arial" w:cs="Arial"/>
          <w:sz w:val="20"/>
          <w:szCs w:val="20"/>
          <w:lang w:val="it-IT"/>
        </w:rPr>
        <w:t>Brewers</w:t>
      </w:r>
      <w:proofErr w:type="spellEnd"/>
      <w:r w:rsidR="00FB777D" w:rsidRPr="005E406A">
        <w:rPr>
          <w:rFonts w:ascii="Arial" w:hAnsi="Arial" w:cs="Arial"/>
          <w:sz w:val="20"/>
          <w:szCs w:val="20"/>
          <w:lang w:val="it-IT"/>
        </w:rPr>
        <w:t xml:space="preserve"> </w:t>
      </w:r>
      <w:proofErr w:type="spellStart"/>
      <w:r w:rsidR="00FB777D" w:rsidRPr="005E406A">
        <w:rPr>
          <w:rFonts w:ascii="Arial" w:hAnsi="Arial" w:cs="Arial"/>
          <w:sz w:val="20"/>
          <w:szCs w:val="20"/>
          <w:lang w:val="it-IT"/>
        </w:rPr>
        <w:t>of</w:t>
      </w:r>
      <w:proofErr w:type="spellEnd"/>
      <w:r w:rsidR="00FB777D" w:rsidRPr="005E406A">
        <w:rPr>
          <w:rFonts w:ascii="Arial" w:hAnsi="Arial" w:cs="Arial"/>
          <w:sz w:val="20"/>
          <w:szCs w:val="20"/>
          <w:lang w:val="it-IT"/>
        </w:rPr>
        <w:t xml:space="preserve"> Europe), solo t</w:t>
      </w:r>
      <w:r w:rsidR="00FB777D" w:rsidRPr="005E406A">
        <w:rPr>
          <w:rFonts w:ascii="Arial" w:hAnsi="Arial" w:cs="Arial"/>
          <w:b/>
          <w:sz w:val="20"/>
          <w:szCs w:val="20"/>
          <w:lang w:val="it-IT"/>
        </w:rPr>
        <w:t>ra il 2008 e il 2010, si sono registrati</w:t>
      </w:r>
      <w:r w:rsidR="00FB777D" w:rsidRPr="005E406A">
        <w:rPr>
          <w:rFonts w:ascii="Arial" w:hAnsi="Arial" w:cs="Arial"/>
          <w:sz w:val="20"/>
          <w:szCs w:val="20"/>
          <w:lang w:val="it-IT"/>
        </w:rPr>
        <w:t xml:space="preserve"> un calo</w:t>
      </w:r>
      <w:r w:rsidR="00FB777D" w:rsidRPr="005E406A">
        <w:rPr>
          <w:rFonts w:ascii="Arial" w:hAnsi="Arial" w:cs="Arial"/>
          <w:b/>
          <w:sz w:val="20"/>
          <w:szCs w:val="20"/>
          <w:lang w:val="it-IT"/>
        </w:rPr>
        <w:t xml:space="preserve"> del -4,5% nell’impiego di acqua per ettolitro di birra prodotto </w:t>
      </w:r>
      <w:r w:rsidR="00FB777D" w:rsidRPr="005E406A">
        <w:rPr>
          <w:rFonts w:ascii="Arial" w:hAnsi="Arial" w:cs="Arial"/>
          <w:sz w:val="20"/>
          <w:szCs w:val="20"/>
          <w:lang w:val="it-IT"/>
        </w:rPr>
        <w:t xml:space="preserve">e una </w:t>
      </w:r>
      <w:r w:rsidR="00FB777D" w:rsidRPr="005E406A">
        <w:rPr>
          <w:rFonts w:ascii="Arial" w:hAnsi="Arial" w:cs="Arial"/>
          <w:b/>
          <w:sz w:val="20"/>
          <w:szCs w:val="20"/>
          <w:lang w:val="it-IT"/>
        </w:rPr>
        <w:t xml:space="preserve">riduzione del -3,8% nell’impiego di energia per ettolitro di birra prodotto. </w:t>
      </w:r>
      <w:r w:rsidR="00FB777D" w:rsidRPr="005E406A">
        <w:rPr>
          <w:rFonts w:ascii="Arial" w:hAnsi="Arial" w:cs="Arial"/>
          <w:sz w:val="20"/>
          <w:szCs w:val="20"/>
          <w:lang w:val="it-IT"/>
        </w:rPr>
        <w:t>Mentre la produzione di CO</w:t>
      </w:r>
      <w:r w:rsidR="00FB777D" w:rsidRPr="005E406A">
        <w:rPr>
          <w:rFonts w:ascii="DejaVu Sans" w:eastAsia="DejaVu Sans" w:hAnsi="DejaVu Sans" w:cs="Arial"/>
          <w:sz w:val="20"/>
          <w:szCs w:val="20"/>
          <w:lang w:val="it-IT"/>
        </w:rPr>
        <w:t>₂</w:t>
      </w:r>
      <w:r w:rsidR="00FB777D" w:rsidRPr="005E406A">
        <w:rPr>
          <w:rFonts w:ascii="Arial" w:hAnsi="Arial" w:cs="Arial"/>
          <w:sz w:val="20"/>
          <w:szCs w:val="20"/>
          <w:lang w:val="it-IT"/>
        </w:rPr>
        <w:t>, nello stesso periodo, è scesa</w:t>
      </w:r>
      <w:r w:rsidR="00FB777D" w:rsidRPr="005E406A">
        <w:rPr>
          <w:rFonts w:ascii="Arial" w:hAnsi="Arial" w:cs="Arial"/>
          <w:b/>
          <w:sz w:val="20"/>
          <w:szCs w:val="20"/>
          <w:lang w:val="it-IT"/>
        </w:rPr>
        <w:t xml:space="preserve"> del -7,1% .</w:t>
      </w:r>
    </w:p>
    <w:p w:rsidR="00FB777D" w:rsidRPr="005E406A" w:rsidRDefault="00FB777D" w:rsidP="00FB777D">
      <w:pPr>
        <w:spacing w:line="240" w:lineRule="auto"/>
        <w:jc w:val="both"/>
        <w:rPr>
          <w:rFonts w:ascii="Arial" w:hAnsi="Arial" w:cs="Arial"/>
          <w:b/>
          <w:sz w:val="20"/>
          <w:szCs w:val="20"/>
          <w:lang w:val="it-IT"/>
        </w:rPr>
      </w:pPr>
    </w:p>
    <w:p w:rsidR="008C0DC7" w:rsidRPr="0079378B" w:rsidRDefault="0079378B" w:rsidP="008C0DC7">
      <w:pPr>
        <w:spacing w:line="240" w:lineRule="auto"/>
        <w:jc w:val="both"/>
        <w:rPr>
          <w:rFonts w:ascii="Arial" w:hAnsi="Arial" w:cs="Arial"/>
          <w:sz w:val="20"/>
          <w:szCs w:val="20"/>
          <w:lang w:val="it-IT"/>
        </w:rPr>
      </w:pPr>
      <w:r>
        <w:rPr>
          <w:rFonts w:ascii="Arial" w:hAnsi="Arial" w:cs="Arial"/>
          <w:sz w:val="20"/>
          <w:szCs w:val="20"/>
          <w:lang w:val="it-IT"/>
        </w:rPr>
        <w:t>N</w:t>
      </w:r>
      <w:r w:rsidR="00FB777D" w:rsidRPr="005E406A">
        <w:rPr>
          <w:rFonts w:ascii="Arial" w:hAnsi="Arial" w:cs="Arial"/>
          <w:sz w:val="20"/>
          <w:szCs w:val="20"/>
          <w:lang w:val="it-IT"/>
        </w:rPr>
        <w:t xml:space="preserve">egli ultimi </w:t>
      </w:r>
      <w:r w:rsidR="008C0DC7">
        <w:rPr>
          <w:rFonts w:ascii="Arial" w:hAnsi="Arial" w:cs="Arial"/>
          <w:sz w:val="20"/>
          <w:szCs w:val="20"/>
          <w:lang w:val="it-IT"/>
        </w:rPr>
        <w:t>20</w:t>
      </w:r>
      <w:r w:rsidR="00807EF0" w:rsidRPr="005E406A">
        <w:rPr>
          <w:rFonts w:ascii="Arial" w:hAnsi="Arial" w:cs="Arial"/>
          <w:sz w:val="20"/>
          <w:szCs w:val="20"/>
          <w:lang w:val="it-IT"/>
        </w:rPr>
        <w:t xml:space="preserve"> anni, </w:t>
      </w:r>
      <w:r w:rsidR="00807EF0" w:rsidRPr="005E406A">
        <w:rPr>
          <w:rFonts w:ascii="Arial" w:hAnsi="Arial" w:cs="Arial"/>
          <w:b/>
          <w:sz w:val="20"/>
          <w:szCs w:val="20"/>
          <w:lang w:val="it-IT"/>
        </w:rPr>
        <w:t>anche l’Italia è stata</w:t>
      </w:r>
      <w:r w:rsidR="00FB777D" w:rsidRPr="005E406A">
        <w:rPr>
          <w:rFonts w:ascii="Arial" w:hAnsi="Arial" w:cs="Arial"/>
          <w:b/>
          <w:sz w:val="20"/>
          <w:szCs w:val="20"/>
          <w:lang w:val="it-IT"/>
        </w:rPr>
        <w:t xml:space="preserve"> al passo con i progressi europei</w:t>
      </w:r>
      <w:r w:rsidR="00FB777D" w:rsidRPr="005E406A">
        <w:rPr>
          <w:rFonts w:ascii="Arial" w:hAnsi="Arial" w:cs="Arial"/>
          <w:sz w:val="20"/>
          <w:szCs w:val="20"/>
          <w:lang w:val="it-IT"/>
        </w:rPr>
        <w:t xml:space="preserve">: le aziende </w:t>
      </w:r>
      <w:proofErr w:type="spellStart"/>
      <w:r w:rsidR="00FB777D" w:rsidRPr="005E406A">
        <w:rPr>
          <w:rFonts w:ascii="Arial" w:hAnsi="Arial" w:cs="Arial"/>
          <w:sz w:val="20"/>
          <w:szCs w:val="20"/>
          <w:lang w:val="it-IT"/>
        </w:rPr>
        <w:t>birrarie</w:t>
      </w:r>
      <w:proofErr w:type="spellEnd"/>
      <w:r w:rsidR="00FB777D" w:rsidRPr="005E406A">
        <w:rPr>
          <w:rFonts w:ascii="Arial" w:hAnsi="Arial" w:cs="Arial"/>
          <w:sz w:val="20"/>
          <w:szCs w:val="20"/>
          <w:lang w:val="it-IT"/>
        </w:rPr>
        <w:t xml:space="preserve"> italiane hanno </w:t>
      </w:r>
      <w:r w:rsidR="008C0DC7" w:rsidRPr="008C0DC7">
        <w:rPr>
          <w:rFonts w:ascii="Arial" w:hAnsi="Arial" w:cs="Arial"/>
          <w:b/>
          <w:sz w:val="20"/>
          <w:szCs w:val="20"/>
          <w:lang w:val="it-IT"/>
        </w:rPr>
        <w:t>abbattuto di circa due terzi le quantità di acqua consumata per produrre la birra</w:t>
      </w:r>
      <w:r w:rsidR="008C0DC7" w:rsidRPr="008C0DC7">
        <w:rPr>
          <w:rFonts w:ascii="Arial" w:hAnsi="Arial" w:cs="Arial"/>
          <w:sz w:val="20"/>
          <w:szCs w:val="20"/>
          <w:lang w:val="it-IT"/>
        </w:rPr>
        <w:t xml:space="preserve">, con un </w:t>
      </w:r>
      <w:r w:rsidR="008C0DC7" w:rsidRPr="008C0DC7">
        <w:rPr>
          <w:rFonts w:ascii="Arial" w:hAnsi="Arial" w:cs="Arial"/>
          <w:b/>
          <w:sz w:val="20"/>
          <w:szCs w:val="20"/>
          <w:lang w:val="it-IT"/>
        </w:rPr>
        <w:t>risparmio generale che ammonta a 8,8 miliardi di litri</w:t>
      </w:r>
      <w:r w:rsidR="008C0DC7" w:rsidRPr="008C0DC7">
        <w:rPr>
          <w:rFonts w:ascii="Arial" w:hAnsi="Arial" w:cs="Arial"/>
          <w:sz w:val="20"/>
          <w:szCs w:val="20"/>
          <w:lang w:val="it-IT"/>
        </w:rPr>
        <w:t xml:space="preserve">, equivalenti al fabbisogno idrico della Valle d’Aosta per un anno. </w:t>
      </w:r>
      <w:r w:rsidR="008C0DC7" w:rsidRPr="0079378B">
        <w:rPr>
          <w:rFonts w:ascii="Arial" w:hAnsi="Arial" w:cs="Arial"/>
          <w:sz w:val="20"/>
          <w:szCs w:val="20"/>
          <w:lang w:val="it-IT"/>
        </w:rPr>
        <w:t xml:space="preserve">Allo stesso tempo, è </w:t>
      </w:r>
      <w:r w:rsidR="008C0DC7" w:rsidRPr="0079378B">
        <w:rPr>
          <w:rFonts w:ascii="Arial" w:hAnsi="Arial" w:cs="Arial"/>
          <w:b/>
          <w:sz w:val="20"/>
          <w:szCs w:val="20"/>
          <w:lang w:val="it-IT"/>
        </w:rPr>
        <w:t>diminuito di oltre un quarto il consumo di energia per ettolitro di birra prodotto</w:t>
      </w:r>
      <w:r w:rsidR="008C0DC7" w:rsidRPr="0079378B">
        <w:rPr>
          <w:rFonts w:ascii="Arial" w:hAnsi="Arial" w:cs="Arial"/>
          <w:sz w:val="20"/>
          <w:szCs w:val="20"/>
          <w:lang w:val="it-IT"/>
        </w:rPr>
        <w:t>, passato da 177 MJ a 128 MJ. In misura ancora maggiore (</w:t>
      </w:r>
      <w:r w:rsidR="008C0DC7" w:rsidRPr="0079378B">
        <w:rPr>
          <w:rFonts w:ascii="Arial" w:hAnsi="Arial" w:cs="Arial"/>
          <w:b/>
          <w:sz w:val="20"/>
          <w:szCs w:val="20"/>
          <w:lang w:val="it-IT"/>
        </w:rPr>
        <w:t>-40% circa) sono diminuite le emissioni di CO2</w:t>
      </w:r>
      <w:r w:rsidR="008C0DC7" w:rsidRPr="0079378B">
        <w:rPr>
          <w:rFonts w:ascii="Arial" w:hAnsi="Arial" w:cs="Arial"/>
          <w:sz w:val="20"/>
          <w:szCs w:val="20"/>
          <w:lang w:val="it-IT"/>
        </w:rPr>
        <w:t xml:space="preserve">, con un </w:t>
      </w:r>
      <w:r w:rsidR="008C0DC7" w:rsidRPr="0079378B">
        <w:rPr>
          <w:rFonts w:ascii="Arial" w:hAnsi="Arial" w:cs="Arial"/>
          <w:b/>
          <w:sz w:val="20"/>
          <w:szCs w:val="20"/>
          <w:lang w:val="it-IT"/>
        </w:rPr>
        <w:t>risparmio annuo pari a 62 mila tonnellate</w:t>
      </w:r>
      <w:r w:rsidR="008C0DC7" w:rsidRPr="0079378B">
        <w:rPr>
          <w:rFonts w:ascii="Arial" w:hAnsi="Arial" w:cs="Arial"/>
          <w:sz w:val="20"/>
          <w:szCs w:val="20"/>
          <w:lang w:val="it-IT"/>
        </w:rPr>
        <w:t xml:space="preserve">. </w:t>
      </w:r>
      <w:r w:rsidR="008C0DC7" w:rsidRPr="0079378B">
        <w:rPr>
          <w:rFonts w:ascii="Arial" w:hAnsi="Arial" w:cs="Arial"/>
          <w:b/>
          <w:sz w:val="20"/>
          <w:szCs w:val="20"/>
          <w:lang w:val="it-IT"/>
        </w:rPr>
        <w:t>Dal 1990 a oggi</w:t>
      </w:r>
      <w:r w:rsidR="008C0DC7" w:rsidRPr="0079378B">
        <w:rPr>
          <w:rFonts w:ascii="Arial" w:hAnsi="Arial" w:cs="Arial"/>
          <w:sz w:val="20"/>
          <w:szCs w:val="20"/>
          <w:lang w:val="it-IT"/>
        </w:rPr>
        <w:t xml:space="preserve">, malgrado l’aumento dei volumi produttivi e della percentuale di birra in bottiglia, </w:t>
      </w:r>
      <w:r w:rsidR="008C0DC7" w:rsidRPr="0079378B">
        <w:rPr>
          <w:rFonts w:ascii="Arial" w:hAnsi="Arial" w:cs="Arial"/>
          <w:b/>
          <w:sz w:val="20"/>
          <w:szCs w:val="20"/>
          <w:lang w:val="it-IT"/>
        </w:rPr>
        <w:t>il quantitativo di vetro è diminuito del 20% (da 522 mila a 404 mila tonnellate annue</w:t>
      </w:r>
      <w:r w:rsidR="008C0DC7" w:rsidRPr="0079378B">
        <w:rPr>
          <w:rFonts w:ascii="Arial" w:hAnsi="Arial" w:cs="Arial"/>
          <w:sz w:val="20"/>
          <w:szCs w:val="20"/>
          <w:lang w:val="it-IT"/>
        </w:rPr>
        <w:t xml:space="preserve">) grazie alla riduzione dello spessore. </w:t>
      </w:r>
      <w:r w:rsidR="008C0DC7" w:rsidRPr="0079378B">
        <w:rPr>
          <w:rFonts w:ascii="Arial" w:hAnsi="Arial" w:cs="Arial"/>
          <w:color w:val="auto"/>
          <w:sz w:val="20"/>
          <w:szCs w:val="20"/>
          <w:lang w:val="it-IT"/>
        </w:rPr>
        <w:t xml:space="preserve">Analogamente, </w:t>
      </w:r>
      <w:r w:rsidR="008C0DC7" w:rsidRPr="0079378B">
        <w:rPr>
          <w:rFonts w:ascii="Arial" w:hAnsi="Arial" w:cs="Arial"/>
          <w:b/>
          <w:color w:val="auto"/>
          <w:sz w:val="20"/>
          <w:szCs w:val="20"/>
          <w:lang w:val="it-IT"/>
        </w:rPr>
        <w:t>alleggerendo il peso delle lattine contenitore (da 17 a 13 grammi), il quantitativo di alluminio impiegato è sceso del 40%</w:t>
      </w:r>
      <w:r w:rsidR="008C0DC7" w:rsidRPr="0079378B">
        <w:rPr>
          <w:rFonts w:ascii="Arial" w:hAnsi="Arial" w:cs="Arial"/>
          <w:color w:val="auto"/>
          <w:sz w:val="20"/>
          <w:szCs w:val="20"/>
          <w:lang w:val="it-IT"/>
        </w:rPr>
        <w:t xml:space="preserve">. </w:t>
      </w:r>
      <w:r w:rsidR="008C0DC7" w:rsidRPr="0079378B">
        <w:rPr>
          <w:rFonts w:ascii="Arial" w:hAnsi="Arial" w:cs="Arial"/>
          <w:b/>
          <w:color w:val="auto"/>
          <w:sz w:val="20"/>
          <w:szCs w:val="20"/>
          <w:lang w:val="it-IT"/>
        </w:rPr>
        <w:t>Il 17% del volume di birra è ormai distribuito in fusti</w:t>
      </w:r>
      <w:r w:rsidR="008C0DC7" w:rsidRPr="0079378B">
        <w:rPr>
          <w:rFonts w:ascii="Arial" w:hAnsi="Arial" w:cs="Arial"/>
          <w:color w:val="auto"/>
          <w:sz w:val="20"/>
          <w:szCs w:val="20"/>
          <w:lang w:val="it-IT"/>
        </w:rPr>
        <w:t xml:space="preserve">: un valore che pochi settori possono vantare per il sistema di distribuzione a minore impatto ambientale secondo le analisi </w:t>
      </w:r>
      <w:r w:rsidR="008C0DC7" w:rsidRPr="0079378B">
        <w:rPr>
          <w:rFonts w:ascii="Arial" w:hAnsi="Arial" w:cs="Arial"/>
          <w:color w:val="auto"/>
          <w:sz w:val="20"/>
          <w:szCs w:val="20"/>
          <w:lang w:val="it-IT"/>
        </w:rPr>
        <w:lastRenderedPageBreak/>
        <w:t xml:space="preserve">internazionali di Life </w:t>
      </w:r>
      <w:proofErr w:type="spellStart"/>
      <w:r w:rsidR="008C0DC7" w:rsidRPr="0079378B">
        <w:rPr>
          <w:rFonts w:ascii="Arial" w:hAnsi="Arial" w:cs="Arial"/>
          <w:color w:val="auto"/>
          <w:sz w:val="20"/>
          <w:szCs w:val="20"/>
          <w:lang w:val="it-IT"/>
        </w:rPr>
        <w:t>Cycle</w:t>
      </w:r>
      <w:proofErr w:type="spellEnd"/>
      <w:r w:rsidR="008C0DC7" w:rsidRPr="0079378B">
        <w:rPr>
          <w:rFonts w:ascii="Arial" w:hAnsi="Arial" w:cs="Arial"/>
          <w:color w:val="auto"/>
          <w:sz w:val="20"/>
          <w:szCs w:val="20"/>
          <w:lang w:val="it-IT"/>
        </w:rPr>
        <w:t xml:space="preserve"> </w:t>
      </w:r>
      <w:proofErr w:type="spellStart"/>
      <w:r w:rsidR="008C0DC7" w:rsidRPr="0079378B">
        <w:rPr>
          <w:rFonts w:ascii="Arial" w:hAnsi="Arial" w:cs="Arial"/>
          <w:color w:val="auto"/>
          <w:sz w:val="20"/>
          <w:szCs w:val="20"/>
          <w:lang w:val="it-IT"/>
        </w:rPr>
        <w:t>Assessment</w:t>
      </w:r>
      <w:proofErr w:type="spellEnd"/>
      <w:r w:rsidR="008C0DC7" w:rsidRPr="0079378B">
        <w:rPr>
          <w:rFonts w:ascii="Arial" w:hAnsi="Arial" w:cs="Arial"/>
          <w:color w:val="auto"/>
          <w:sz w:val="20"/>
          <w:szCs w:val="20"/>
          <w:lang w:val="it-IT"/>
        </w:rPr>
        <w:t xml:space="preserve"> (LCA). </w:t>
      </w:r>
      <w:r w:rsidR="008C0DC7" w:rsidRPr="0079378B">
        <w:rPr>
          <w:rFonts w:ascii="Arial" w:hAnsi="Arial" w:cs="Arial"/>
          <w:b/>
          <w:sz w:val="20"/>
          <w:szCs w:val="20"/>
          <w:lang w:val="it-IT"/>
        </w:rPr>
        <w:t>Ogni anno oltre 180 mila tonnellate di trebbie</w:t>
      </w:r>
      <w:r w:rsidR="008C0DC7" w:rsidRPr="0079378B">
        <w:rPr>
          <w:rFonts w:ascii="Arial" w:hAnsi="Arial" w:cs="Arial"/>
          <w:sz w:val="20"/>
          <w:szCs w:val="20"/>
          <w:lang w:val="it-IT"/>
        </w:rPr>
        <w:t xml:space="preserve">, invece di essere avviate allo smaltimento in discarica, </w:t>
      </w:r>
      <w:r w:rsidR="008C0DC7" w:rsidRPr="0079378B">
        <w:rPr>
          <w:rFonts w:ascii="Arial" w:hAnsi="Arial" w:cs="Arial"/>
          <w:b/>
          <w:sz w:val="20"/>
          <w:szCs w:val="20"/>
          <w:lang w:val="it-IT"/>
        </w:rPr>
        <w:t>sono recuperate e destinate all’alimentazione animale</w:t>
      </w:r>
      <w:r w:rsidR="008C0DC7" w:rsidRPr="0079378B">
        <w:rPr>
          <w:rFonts w:ascii="Arial" w:hAnsi="Arial" w:cs="Arial"/>
          <w:sz w:val="20"/>
          <w:szCs w:val="20"/>
          <w:lang w:val="it-IT"/>
        </w:rPr>
        <w:t xml:space="preserve">. </w:t>
      </w:r>
    </w:p>
    <w:p w:rsidR="00FB777D" w:rsidRPr="00FA115D" w:rsidRDefault="00FB777D" w:rsidP="00FB777D">
      <w:pPr>
        <w:spacing w:line="240" w:lineRule="auto"/>
        <w:jc w:val="both"/>
        <w:rPr>
          <w:rFonts w:ascii="Arial" w:hAnsi="Arial" w:cs="Arial"/>
          <w:sz w:val="22"/>
          <w:szCs w:val="22"/>
          <w:lang w:val="it-IT"/>
        </w:rPr>
      </w:pPr>
    </w:p>
    <w:p w:rsidR="00807438" w:rsidRPr="005E406A" w:rsidRDefault="00FB777D" w:rsidP="00FB777D">
      <w:pPr>
        <w:spacing w:line="240" w:lineRule="auto"/>
        <w:jc w:val="both"/>
        <w:rPr>
          <w:rFonts w:ascii="Arial" w:hAnsi="Arial" w:cs="Arial"/>
          <w:sz w:val="20"/>
          <w:szCs w:val="20"/>
          <w:lang w:val="it-IT"/>
        </w:rPr>
      </w:pPr>
      <w:r w:rsidRPr="005E406A">
        <w:rPr>
          <w:rFonts w:ascii="Arial" w:hAnsi="Arial" w:cs="Arial"/>
          <w:i/>
          <w:sz w:val="20"/>
          <w:szCs w:val="20"/>
          <w:lang w:val="it-IT"/>
        </w:rPr>
        <w:t>“</w:t>
      </w:r>
      <w:r w:rsidR="005E406A">
        <w:rPr>
          <w:rFonts w:ascii="Arial" w:hAnsi="Arial" w:cs="Arial"/>
          <w:i/>
          <w:sz w:val="20"/>
          <w:szCs w:val="20"/>
          <w:lang w:val="it-IT"/>
        </w:rPr>
        <w:t>S</w:t>
      </w:r>
      <w:r w:rsidRPr="005E406A">
        <w:rPr>
          <w:rFonts w:ascii="Arial" w:hAnsi="Arial" w:cs="Arial"/>
          <w:i/>
          <w:sz w:val="20"/>
          <w:szCs w:val="20"/>
          <w:lang w:val="it-IT"/>
        </w:rPr>
        <w:t xml:space="preserve">ul fronte della sostenibilità </w:t>
      </w:r>
      <w:r w:rsidR="00EA7161">
        <w:rPr>
          <w:rFonts w:ascii="Arial" w:hAnsi="Arial" w:cs="Arial"/>
          <w:i/>
          <w:sz w:val="20"/>
          <w:szCs w:val="20"/>
          <w:lang w:val="it-IT"/>
        </w:rPr>
        <w:t xml:space="preserve">l’impegno della nostra industria in questi </w:t>
      </w:r>
      <w:proofErr w:type="spellStart"/>
      <w:r w:rsidR="00EA7161">
        <w:rPr>
          <w:rFonts w:ascii="Arial" w:hAnsi="Arial" w:cs="Arial"/>
          <w:i/>
          <w:sz w:val="20"/>
          <w:szCs w:val="20"/>
          <w:lang w:val="it-IT"/>
        </w:rPr>
        <w:t>ultimii</w:t>
      </w:r>
      <w:proofErr w:type="spellEnd"/>
      <w:r w:rsidR="00EA7161">
        <w:rPr>
          <w:rFonts w:ascii="Arial" w:hAnsi="Arial" w:cs="Arial"/>
          <w:i/>
          <w:sz w:val="20"/>
          <w:szCs w:val="20"/>
          <w:lang w:val="it-IT"/>
        </w:rPr>
        <w:t xml:space="preserve"> 20 anni ha portato risultati</w:t>
      </w:r>
      <w:r w:rsidRPr="005E406A">
        <w:rPr>
          <w:rFonts w:ascii="Arial" w:hAnsi="Arial" w:cs="Arial"/>
          <w:i/>
          <w:sz w:val="20"/>
          <w:szCs w:val="20"/>
          <w:lang w:val="it-IT"/>
        </w:rPr>
        <w:t xml:space="preserve"> significativi</w:t>
      </w:r>
      <w:r w:rsidR="005E406A" w:rsidRPr="009F24B8">
        <w:rPr>
          <w:rFonts w:ascii="Arial" w:hAnsi="Arial" w:cs="Arial"/>
          <w:i/>
          <w:sz w:val="20"/>
          <w:szCs w:val="20"/>
          <w:lang w:val="it-IT"/>
        </w:rPr>
        <w:t>”</w:t>
      </w:r>
      <w:r w:rsidR="009F24B8">
        <w:rPr>
          <w:rFonts w:ascii="Arial" w:hAnsi="Arial" w:cs="Arial"/>
          <w:i/>
          <w:sz w:val="20"/>
          <w:szCs w:val="20"/>
          <w:lang w:val="it-IT"/>
        </w:rPr>
        <w:t>,</w:t>
      </w:r>
      <w:r w:rsidRPr="009F24B8">
        <w:rPr>
          <w:rFonts w:ascii="Arial" w:hAnsi="Arial" w:cs="Arial"/>
          <w:sz w:val="20"/>
          <w:szCs w:val="20"/>
          <w:lang w:val="it-IT"/>
        </w:rPr>
        <w:t xml:space="preserve"> spiega </w:t>
      </w:r>
      <w:r w:rsidR="00751F80" w:rsidRPr="009F24B8">
        <w:rPr>
          <w:rFonts w:ascii="Arial" w:hAnsi="Arial" w:cs="Arial"/>
          <w:b/>
          <w:sz w:val="20"/>
          <w:szCs w:val="20"/>
          <w:lang w:val="it-IT"/>
        </w:rPr>
        <w:t>Terzaghi</w:t>
      </w:r>
      <w:r w:rsidRPr="005E406A">
        <w:rPr>
          <w:rFonts w:ascii="Arial" w:hAnsi="Arial" w:cs="Arial"/>
          <w:sz w:val="20"/>
          <w:szCs w:val="20"/>
          <w:lang w:val="it-IT"/>
        </w:rPr>
        <w:t xml:space="preserve">. </w:t>
      </w:r>
      <w:r w:rsidR="005C12D3">
        <w:rPr>
          <w:rFonts w:ascii="Arial" w:hAnsi="Arial" w:cs="Arial"/>
          <w:sz w:val="20"/>
          <w:szCs w:val="20"/>
          <w:lang w:val="it-IT"/>
        </w:rPr>
        <w:t>“</w:t>
      </w:r>
      <w:r w:rsidR="00807438" w:rsidRPr="005E406A">
        <w:rPr>
          <w:rFonts w:ascii="Arial" w:hAnsi="Arial" w:cs="Arial"/>
          <w:i/>
          <w:sz w:val="20"/>
          <w:szCs w:val="20"/>
          <w:lang w:val="it-IT"/>
        </w:rPr>
        <w:t xml:space="preserve">Nel 2013 quasi il 14% della birra venduta (percentuale che pochi altri settori possono vantare) è stata distribuita in fusti, il sistema a minor impatto ambientale secondo le analisi internazionali di Life </w:t>
      </w:r>
      <w:proofErr w:type="spellStart"/>
      <w:r w:rsidR="00807438" w:rsidRPr="005E406A">
        <w:rPr>
          <w:rFonts w:ascii="Arial" w:hAnsi="Arial" w:cs="Arial"/>
          <w:i/>
          <w:sz w:val="20"/>
          <w:szCs w:val="20"/>
          <w:lang w:val="it-IT"/>
        </w:rPr>
        <w:t>Cycle</w:t>
      </w:r>
      <w:proofErr w:type="spellEnd"/>
      <w:r w:rsidR="00807438" w:rsidRPr="005E406A">
        <w:rPr>
          <w:rFonts w:ascii="Arial" w:hAnsi="Arial" w:cs="Arial"/>
          <w:i/>
          <w:sz w:val="20"/>
          <w:szCs w:val="20"/>
          <w:lang w:val="it-IT"/>
        </w:rPr>
        <w:t xml:space="preserve"> </w:t>
      </w:r>
      <w:proofErr w:type="spellStart"/>
      <w:r w:rsidR="00807438" w:rsidRPr="005E406A">
        <w:rPr>
          <w:rFonts w:ascii="Arial" w:hAnsi="Arial" w:cs="Arial"/>
          <w:i/>
          <w:sz w:val="20"/>
          <w:szCs w:val="20"/>
          <w:lang w:val="it-IT"/>
        </w:rPr>
        <w:t>Assessment</w:t>
      </w:r>
      <w:proofErr w:type="spellEnd"/>
      <w:r w:rsidR="00807438" w:rsidRPr="005E406A">
        <w:rPr>
          <w:rFonts w:ascii="Arial" w:hAnsi="Arial" w:cs="Arial"/>
          <w:i/>
          <w:sz w:val="20"/>
          <w:szCs w:val="20"/>
          <w:lang w:val="it-IT"/>
        </w:rPr>
        <w:t xml:space="preserve"> (LCA). Sempre nel 2013, circa 200 mila tonnellate di trebbie sono state recuperate e destinate all’alimentazione animale ed infine, entro il 2020 le aziende </w:t>
      </w:r>
      <w:proofErr w:type="spellStart"/>
      <w:r w:rsidR="00807438" w:rsidRPr="005E406A">
        <w:rPr>
          <w:rFonts w:ascii="Arial" w:hAnsi="Arial" w:cs="Arial"/>
          <w:i/>
          <w:sz w:val="20"/>
          <w:szCs w:val="20"/>
          <w:lang w:val="it-IT"/>
        </w:rPr>
        <w:t>birrarie</w:t>
      </w:r>
      <w:proofErr w:type="spellEnd"/>
      <w:r w:rsidR="00807438" w:rsidRPr="005E406A">
        <w:rPr>
          <w:rFonts w:ascii="Arial" w:hAnsi="Arial" w:cs="Arial"/>
          <w:i/>
          <w:sz w:val="20"/>
          <w:szCs w:val="20"/>
          <w:lang w:val="it-IT"/>
        </w:rPr>
        <w:t xml:space="preserve"> italiane si sono impegnate a risparmiare di un ulteriore 25% l’impiego di acqua e a diminuire del 40-50% le emissioni di CO2</w:t>
      </w:r>
      <w:r w:rsidR="00807438" w:rsidRPr="005E406A">
        <w:rPr>
          <w:rFonts w:ascii="Arial" w:hAnsi="Arial" w:cs="Arial"/>
          <w:sz w:val="20"/>
          <w:szCs w:val="20"/>
          <w:lang w:val="it-IT"/>
        </w:rPr>
        <w:t>”.</w:t>
      </w:r>
    </w:p>
    <w:p w:rsidR="00807438" w:rsidRPr="005C12D3" w:rsidRDefault="00807438" w:rsidP="00FB777D">
      <w:pPr>
        <w:spacing w:line="240" w:lineRule="auto"/>
        <w:jc w:val="both"/>
        <w:rPr>
          <w:rFonts w:ascii="Arial" w:hAnsi="Arial" w:cs="Arial"/>
          <w:b/>
          <w:smallCaps/>
          <w:color w:val="E36C0A" w:themeColor="accent6" w:themeShade="BF"/>
          <w:kern w:val="24"/>
          <w:sz w:val="22"/>
          <w:szCs w:val="22"/>
          <w:lang w:val="it-IT"/>
        </w:rPr>
      </w:pPr>
    </w:p>
    <w:p w:rsidR="00807438" w:rsidRPr="00310CF1" w:rsidRDefault="006932CE" w:rsidP="00FB777D">
      <w:pPr>
        <w:spacing w:line="240" w:lineRule="auto"/>
        <w:jc w:val="both"/>
        <w:rPr>
          <w:rFonts w:ascii="Arial" w:hAnsi="Arial" w:cs="Arial"/>
          <w:smallCaps/>
          <w:color w:val="E36C0A" w:themeColor="accent6" w:themeShade="BF"/>
          <w:kern w:val="24"/>
          <w:sz w:val="20"/>
          <w:szCs w:val="20"/>
          <w:lang w:val="it-IT"/>
        </w:rPr>
      </w:pPr>
      <w:r w:rsidRPr="005C12D3">
        <w:rPr>
          <w:rFonts w:ascii="Arial" w:hAnsi="Arial" w:cs="Arial"/>
          <w:b/>
          <w:smallCaps/>
          <w:color w:val="E36C0A" w:themeColor="accent6" w:themeShade="BF"/>
          <w:kern w:val="24"/>
          <w:sz w:val="22"/>
          <w:szCs w:val="22"/>
          <w:lang w:val="it-IT"/>
        </w:rPr>
        <w:t>O</w:t>
      </w:r>
      <w:r w:rsidR="005C12D3">
        <w:rPr>
          <w:rFonts w:ascii="Arial" w:hAnsi="Arial" w:cs="Arial"/>
          <w:b/>
          <w:smallCaps/>
          <w:color w:val="E36C0A" w:themeColor="accent6" w:themeShade="BF"/>
          <w:kern w:val="24"/>
          <w:sz w:val="22"/>
          <w:szCs w:val="22"/>
          <w:lang w:val="it-IT"/>
        </w:rPr>
        <w:t>ltre la sostenibilità</w:t>
      </w:r>
      <w:r w:rsidRPr="005C12D3">
        <w:rPr>
          <w:rFonts w:ascii="Arial" w:hAnsi="Arial" w:cs="Arial"/>
          <w:b/>
          <w:smallCaps/>
          <w:color w:val="E36C0A" w:themeColor="accent6" w:themeShade="BF"/>
          <w:kern w:val="24"/>
          <w:sz w:val="22"/>
          <w:szCs w:val="22"/>
          <w:lang w:val="it-IT"/>
        </w:rPr>
        <w:t xml:space="preserve">, </w:t>
      </w:r>
      <w:r w:rsidR="005C12D3">
        <w:rPr>
          <w:rFonts w:ascii="Arial" w:hAnsi="Arial" w:cs="Arial"/>
          <w:b/>
          <w:smallCaps/>
          <w:color w:val="E36C0A" w:themeColor="accent6" w:themeShade="BF"/>
          <w:kern w:val="24"/>
          <w:sz w:val="22"/>
          <w:szCs w:val="22"/>
          <w:lang w:val="it-IT"/>
        </w:rPr>
        <w:t>la trasparenza</w:t>
      </w:r>
      <w:r w:rsidR="00994298">
        <w:rPr>
          <w:rFonts w:ascii="Arial" w:hAnsi="Arial" w:cs="Arial"/>
          <w:b/>
          <w:smallCaps/>
          <w:color w:val="E36C0A" w:themeColor="accent6" w:themeShade="BF"/>
          <w:kern w:val="24"/>
          <w:sz w:val="22"/>
          <w:szCs w:val="22"/>
          <w:lang w:val="it-IT"/>
        </w:rPr>
        <w:t>. Al via nuovo sistema di visibilità degli ingredienti</w:t>
      </w:r>
    </w:p>
    <w:p w:rsidR="00400D7A" w:rsidRPr="00400D7A" w:rsidRDefault="00400D7A" w:rsidP="006932CE">
      <w:pPr>
        <w:spacing w:line="240" w:lineRule="auto"/>
        <w:jc w:val="both"/>
        <w:rPr>
          <w:rFonts w:ascii="Arial" w:hAnsi="Arial" w:cs="Arial"/>
          <w:sz w:val="20"/>
          <w:szCs w:val="20"/>
          <w:lang w:val="it-IT"/>
        </w:rPr>
      </w:pPr>
      <w:r>
        <w:rPr>
          <w:rFonts w:ascii="Arial" w:hAnsi="Arial" w:cs="Arial"/>
          <w:b/>
          <w:sz w:val="20"/>
          <w:szCs w:val="20"/>
          <w:lang w:val="it-IT"/>
        </w:rPr>
        <w:t xml:space="preserve">The </w:t>
      </w:r>
      <w:proofErr w:type="spellStart"/>
      <w:r>
        <w:rPr>
          <w:rFonts w:ascii="Arial" w:hAnsi="Arial" w:cs="Arial"/>
          <w:b/>
          <w:sz w:val="20"/>
          <w:szCs w:val="20"/>
          <w:lang w:val="it-IT"/>
        </w:rPr>
        <w:t>Brewers</w:t>
      </w:r>
      <w:proofErr w:type="spellEnd"/>
      <w:r>
        <w:rPr>
          <w:rFonts w:ascii="Arial" w:hAnsi="Arial" w:cs="Arial"/>
          <w:b/>
          <w:sz w:val="20"/>
          <w:szCs w:val="20"/>
          <w:lang w:val="it-IT"/>
        </w:rPr>
        <w:t xml:space="preserve"> </w:t>
      </w:r>
      <w:proofErr w:type="spellStart"/>
      <w:r>
        <w:rPr>
          <w:rFonts w:ascii="Arial" w:hAnsi="Arial" w:cs="Arial"/>
          <w:b/>
          <w:sz w:val="20"/>
          <w:szCs w:val="20"/>
          <w:lang w:val="it-IT"/>
        </w:rPr>
        <w:t>of</w:t>
      </w:r>
      <w:proofErr w:type="spellEnd"/>
      <w:r>
        <w:rPr>
          <w:rFonts w:ascii="Arial" w:hAnsi="Arial" w:cs="Arial"/>
          <w:b/>
          <w:sz w:val="20"/>
          <w:szCs w:val="20"/>
          <w:lang w:val="it-IT"/>
        </w:rPr>
        <w:t xml:space="preserve"> Europe </w:t>
      </w:r>
      <w:r>
        <w:rPr>
          <w:rFonts w:ascii="Arial" w:hAnsi="Arial" w:cs="Arial"/>
          <w:sz w:val="20"/>
          <w:szCs w:val="20"/>
          <w:lang w:val="it-IT"/>
        </w:rPr>
        <w:t xml:space="preserve">annuncia anche un importante impegno, da parte del settore, volto a garantire al consumatore la massima trasparenza sui propri prodotti e sugli ingredienti utilizzati. I produttori di birra, infatti, elencheranno volontariamente gli ingredienti usati e le relative informazioni nutrizionali, in linea con i requisiti di legge previsti per tutte le bevande analcoliche. </w:t>
      </w:r>
    </w:p>
    <w:p w:rsidR="00400D7A" w:rsidRPr="00310CF1" w:rsidRDefault="00400D7A" w:rsidP="006932CE">
      <w:pPr>
        <w:spacing w:line="240" w:lineRule="auto"/>
        <w:jc w:val="both"/>
        <w:rPr>
          <w:rFonts w:ascii="Arial" w:hAnsi="Arial" w:cs="Arial"/>
          <w:sz w:val="20"/>
          <w:szCs w:val="20"/>
          <w:lang w:val="it-IT"/>
        </w:rPr>
      </w:pPr>
    </w:p>
    <w:p w:rsidR="00FB777D" w:rsidRPr="00310CF1" w:rsidRDefault="006932CE" w:rsidP="006932CE">
      <w:pPr>
        <w:spacing w:line="240" w:lineRule="auto"/>
        <w:jc w:val="both"/>
        <w:rPr>
          <w:rFonts w:ascii="Arial" w:hAnsi="Arial" w:cs="Arial"/>
          <w:sz w:val="20"/>
          <w:szCs w:val="20"/>
          <w:lang w:val="it-IT"/>
        </w:rPr>
      </w:pPr>
      <w:proofErr w:type="spellStart"/>
      <w:r w:rsidRPr="00310CF1">
        <w:rPr>
          <w:rFonts w:ascii="Arial" w:hAnsi="Arial" w:cs="Arial"/>
          <w:b/>
          <w:sz w:val="20"/>
          <w:szCs w:val="20"/>
          <w:lang w:val="it-IT"/>
        </w:rPr>
        <w:t>Pierre-Olivier</w:t>
      </w:r>
      <w:proofErr w:type="spellEnd"/>
      <w:r w:rsidRPr="00310CF1">
        <w:rPr>
          <w:rFonts w:ascii="Arial" w:hAnsi="Arial" w:cs="Arial"/>
          <w:b/>
          <w:sz w:val="20"/>
          <w:szCs w:val="20"/>
          <w:lang w:val="it-IT"/>
        </w:rPr>
        <w:t xml:space="preserve"> </w:t>
      </w:r>
      <w:proofErr w:type="spellStart"/>
      <w:r w:rsidRPr="00310CF1">
        <w:rPr>
          <w:rFonts w:ascii="Arial" w:hAnsi="Arial" w:cs="Arial"/>
          <w:b/>
          <w:sz w:val="20"/>
          <w:szCs w:val="20"/>
          <w:lang w:val="it-IT"/>
        </w:rPr>
        <w:t>Bergeron</w:t>
      </w:r>
      <w:proofErr w:type="spellEnd"/>
      <w:r w:rsidRPr="00310CF1">
        <w:rPr>
          <w:rFonts w:ascii="Arial" w:hAnsi="Arial" w:cs="Arial"/>
          <w:b/>
          <w:sz w:val="20"/>
          <w:szCs w:val="20"/>
          <w:lang w:val="it-IT"/>
        </w:rPr>
        <w:t xml:space="preserve">, Segretario Generale di </w:t>
      </w:r>
      <w:proofErr w:type="spellStart"/>
      <w:r w:rsidR="00310CF1">
        <w:rPr>
          <w:rFonts w:ascii="Arial" w:hAnsi="Arial" w:cs="Arial"/>
          <w:b/>
          <w:sz w:val="20"/>
          <w:szCs w:val="20"/>
          <w:lang w:val="it-IT"/>
        </w:rPr>
        <w:t>B</w:t>
      </w:r>
      <w:r w:rsidR="00481DAC">
        <w:rPr>
          <w:rFonts w:ascii="Arial" w:hAnsi="Arial" w:cs="Arial"/>
          <w:b/>
          <w:sz w:val="20"/>
          <w:szCs w:val="20"/>
          <w:lang w:val="it-IT"/>
        </w:rPr>
        <w:t>o</w:t>
      </w:r>
      <w:r w:rsidR="00310CF1">
        <w:rPr>
          <w:rFonts w:ascii="Arial" w:hAnsi="Arial" w:cs="Arial"/>
          <w:b/>
          <w:sz w:val="20"/>
          <w:szCs w:val="20"/>
          <w:lang w:val="it-IT"/>
        </w:rPr>
        <w:t>E</w:t>
      </w:r>
      <w:proofErr w:type="spellEnd"/>
      <w:r w:rsidR="00FF75B7" w:rsidRPr="00310CF1">
        <w:rPr>
          <w:rFonts w:ascii="Arial" w:hAnsi="Arial" w:cs="Arial"/>
          <w:sz w:val="20"/>
          <w:szCs w:val="20"/>
          <w:lang w:val="it-IT"/>
        </w:rPr>
        <w:t>: "</w:t>
      </w:r>
      <w:r w:rsidR="00481DAC">
        <w:rPr>
          <w:rFonts w:ascii="Arial" w:hAnsi="Arial" w:cs="Arial"/>
          <w:i/>
          <w:sz w:val="20"/>
          <w:szCs w:val="20"/>
          <w:lang w:val="it-IT"/>
        </w:rPr>
        <w:t xml:space="preserve">The </w:t>
      </w:r>
      <w:proofErr w:type="spellStart"/>
      <w:r w:rsidR="00481DAC">
        <w:rPr>
          <w:rFonts w:ascii="Arial" w:hAnsi="Arial" w:cs="Arial"/>
          <w:i/>
          <w:sz w:val="20"/>
          <w:szCs w:val="20"/>
          <w:lang w:val="it-IT"/>
        </w:rPr>
        <w:t>B</w:t>
      </w:r>
      <w:r w:rsidR="00FF75B7" w:rsidRPr="00310CF1">
        <w:rPr>
          <w:rFonts w:ascii="Arial" w:hAnsi="Arial" w:cs="Arial"/>
          <w:i/>
          <w:sz w:val="20"/>
          <w:szCs w:val="20"/>
          <w:lang w:val="it-IT"/>
        </w:rPr>
        <w:t>rewers</w:t>
      </w:r>
      <w:proofErr w:type="spellEnd"/>
      <w:r w:rsidR="00481DAC">
        <w:rPr>
          <w:rFonts w:ascii="Arial" w:hAnsi="Arial" w:cs="Arial"/>
          <w:i/>
          <w:sz w:val="20"/>
          <w:szCs w:val="20"/>
          <w:lang w:val="it-IT"/>
        </w:rPr>
        <w:t xml:space="preserve"> </w:t>
      </w:r>
      <w:proofErr w:type="spellStart"/>
      <w:r w:rsidR="00481DAC">
        <w:rPr>
          <w:rFonts w:ascii="Arial" w:hAnsi="Arial" w:cs="Arial"/>
          <w:i/>
          <w:sz w:val="20"/>
          <w:szCs w:val="20"/>
          <w:lang w:val="it-IT"/>
        </w:rPr>
        <w:t>of</w:t>
      </w:r>
      <w:proofErr w:type="spellEnd"/>
      <w:r w:rsidR="00481DAC">
        <w:rPr>
          <w:rFonts w:ascii="Arial" w:hAnsi="Arial" w:cs="Arial"/>
          <w:i/>
          <w:sz w:val="20"/>
          <w:szCs w:val="20"/>
          <w:lang w:val="it-IT"/>
        </w:rPr>
        <w:t xml:space="preserve"> Europe</w:t>
      </w:r>
      <w:r w:rsidR="00FF75B7" w:rsidRPr="00310CF1">
        <w:rPr>
          <w:rFonts w:ascii="Arial" w:hAnsi="Arial" w:cs="Arial"/>
          <w:i/>
          <w:sz w:val="20"/>
          <w:szCs w:val="20"/>
          <w:lang w:val="it-IT"/>
        </w:rPr>
        <w:t xml:space="preserve"> è immensamente orgogliosa delle birre che produce </w:t>
      </w:r>
      <w:r w:rsidRPr="00310CF1">
        <w:rPr>
          <w:rFonts w:ascii="Arial" w:hAnsi="Arial" w:cs="Arial"/>
          <w:i/>
          <w:sz w:val="20"/>
          <w:szCs w:val="20"/>
          <w:lang w:val="it-IT"/>
        </w:rPr>
        <w:t>e</w:t>
      </w:r>
      <w:r w:rsidR="00FF75B7" w:rsidRPr="00310CF1">
        <w:rPr>
          <w:rFonts w:ascii="Arial" w:hAnsi="Arial" w:cs="Arial"/>
          <w:i/>
          <w:sz w:val="20"/>
          <w:szCs w:val="20"/>
          <w:lang w:val="it-IT"/>
        </w:rPr>
        <w:t xml:space="preserve"> de</w:t>
      </w:r>
      <w:r w:rsidRPr="00310CF1">
        <w:rPr>
          <w:rFonts w:ascii="Arial" w:hAnsi="Arial" w:cs="Arial"/>
          <w:i/>
          <w:sz w:val="20"/>
          <w:szCs w:val="20"/>
          <w:lang w:val="it-IT"/>
        </w:rPr>
        <w:t>gli ingredienti utilizzati per la loro produzione. Voglia</w:t>
      </w:r>
      <w:r w:rsidR="00FF75B7" w:rsidRPr="00310CF1">
        <w:rPr>
          <w:rFonts w:ascii="Arial" w:hAnsi="Arial" w:cs="Arial"/>
          <w:i/>
          <w:sz w:val="20"/>
          <w:szCs w:val="20"/>
          <w:lang w:val="it-IT"/>
        </w:rPr>
        <w:t>mo che i consumatori europei conoscano</w:t>
      </w:r>
      <w:r w:rsidRPr="00310CF1">
        <w:rPr>
          <w:rFonts w:ascii="Arial" w:hAnsi="Arial" w:cs="Arial"/>
          <w:i/>
          <w:sz w:val="20"/>
          <w:szCs w:val="20"/>
          <w:lang w:val="it-IT"/>
        </w:rPr>
        <w:t xml:space="preserve"> gli ingredienti della birra e </w:t>
      </w:r>
      <w:r w:rsidR="00310CF1">
        <w:rPr>
          <w:rFonts w:ascii="Arial" w:hAnsi="Arial" w:cs="Arial"/>
          <w:i/>
          <w:sz w:val="20"/>
          <w:szCs w:val="20"/>
          <w:lang w:val="it-IT"/>
        </w:rPr>
        <w:t>che comprendano</w:t>
      </w:r>
      <w:r w:rsidRPr="00310CF1">
        <w:rPr>
          <w:rFonts w:ascii="Arial" w:hAnsi="Arial" w:cs="Arial"/>
          <w:i/>
          <w:sz w:val="20"/>
          <w:szCs w:val="20"/>
          <w:lang w:val="it-IT"/>
        </w:rPr>
        <w:t xml:space="preserve"> come queste birre poss</w:t>
      </w:r>
      <w:r w:rsidR="00310CF1">
        <w:rPr>
          <w:rFonts w:ascii="Arial" w:hAnsi="Arial" w:cs="Arial"/>
          <w:i/>
          <w:sz w:val="20"/>
          <w:szCs w:val="20"/>
          <w:lang w:val="it-IT"/>
        </w:rPr>
        <w:t>a</w:t>
      </w:r>
      <w:r w:rsidRPr="00310CF1">
        <w:rPr>
          <w:rFonts w:ascii="Arial" w:hAnsi="Arial" w:cs="Arial"/>
          <w:i/>
          <w:sz w:val="20"/>
          <w:szCs w:val="20"/>
          <w:lang w:val="it-IT"/>
        </w:rPr>
        <w:t xml:space="preserve">no rientrare in uno stile di vita equilibrato. </w:t>
      </w:r>
      <w:proofErr w:type="spellStart"/>
      <w:r w:rsidR="00481DAC">
        <w:rPr>
          <w:rFonts w:ascii="Arial" w:hAnsi="Arial" w:cs="Arial"/>
          <w:i/>
          <w:sz w:val="20"/>
          <w:szCs w:val="20"/>
          <w:lang w:val="it-IT"/>
        </w:rPr>
        <w:t>BoE</w:t>
      </w:r>
      <w:proofErr w:type="spellEnd"/>
      <w:r w:rsidRPr="00310CF1">
        <w:rPr>
          <w:rFonts w:ascii="Arial" w:hAnsi="Arial" w:cs="Arial"/>
          <w:i/>
          <w:sz w:val="20"/>
          <w:szCs w:val="20"/>
          <w:lang w:val="it-IT"/>
        </w:rPr>
        <w:t xml:space="preserve"> già etichetta il contenuto di alcol sulle marche di birra ma</w:t>
      </w:r>
      <w:r w:rsidR="00FF75B7" w:rsidRPr="00310CF1">
        <w:rPr>
          <w:rFonts w:ascii="Arial" w:hAnsi="Arial" w:cs="Arial"/>
          <w:i/>
          <w:sz w:val="20"/>
          <w:szCs w:val="20"/>
          <w:lang w:val="it-IT"/>
        </w:rPr>
        <w:t xml:space="preserve">, </w:t>
      </w:r>
      <w:r w:rsidRPr="00310CF1">
        <w:rPr>
          <w:rFonts w:ascii="Arial" w:hAnsi="Arial" w:cs="Arial"/>
          <w:i/>
          <w:sz w:val="20"/>
          <w:szCs w:val="20"/>
          <w:lang w:val="it-IT"/>
        </w:rPr>
        <w:t>d'accordo con le associazioni dei consumatori</w:t>
      </w:r>
      <w:r w:rsidR="00FF75B7" w:rsidRPr="00310CF1">
        <w:rPr>
          <w:rFonts w:ascii="Arial" w:hAnsi="Arial" w:cs="Arial"/>
          <w:i/>
          <w:sz w:val="20"/>
          <w:szCs w:val="20"/>
          <w:lang w:val="it-IT"/>
        </w:rPr>
        <w:t xml:space="preserve">, </w:t>
      </w:r>
      <w:r w:rsidRPr="00310CF1">
        <w:rPr>
          <w:rFonts w:ascii="Arial" w:hAnsi="Arial" w:cs="Arial"/>
          <w:i/>
          <w:sz w:val="20"/>
          <w:szCs w:val="20"/>
          <w:lang w:val="it-IT"/>
        </w:rPr>
        <w:t xml:space="preserve"> </w:t>
      </w:r>
      <w:r w:rsidR="00FF75B7" w:rsidRPr="00310CF1">
        <w:rPr>
          <w:rFonts w:ascii="Arial" w:hAnsi="Arial" w:cs="Arial"/>
          <w:i/>
          <w:sz w:val="20"/>
          <w:szCs w:val="20"/>
          <w:lang w:val="it-IT"/>
        </w:rPr>
        <w:t xml:space="preserve">farà in modo </w:t>
      </w:r>
      <w:r w:rsidRPr="00310CF1">
        <w:rPr>
          <w:rFonts w:ascii="Arial" w:hAnsi="Arial" w:cs="Arial"/>
          <w:i/>
          <w:sz w:val="20"/>
          <w:szCs w:val="20"/>
          <w:lang w:val="it-IT"/>
        </w:rPr>
        <w:t>che i c</w:t>
      </w:r>
      <w:r w:rsidR="00FF75B7" w:rsidRPr="00310CF1">
        <w:rPr>
          <w:rFonts w:ascii="Arial" w:hAnsi="Arial" w:cs="Arial"/>
          <w:i/>
          <w:sz w:val="20"/>
          <w:szCs w:val="20"/>
          <w:lang w:val="it-IT"/>
        </w:rPr>
        <w:t xml:space="preserve">ittadini abbiano </w:t>
      </w:r>
      <w:r w:rsidRPr="00310CF1">
        <w:rPr>
          <w:rFonts w:ascii="Arial" w:hAnsi="Arial" w:cs="Arial"/>
          <w:i/>
          <w:sz w:val="20"/>
          <w:szCs w:val="20"/>
          <w:lang w:val="it-IT"/>
        </w:rPr>
        <w:t xml:space="preserve">accesso agli ingredienti e </w:t>
      </w:r>
      <w:r w:rsidR="00FF75B7" w:rsidRPr="00310CF1">
        <w:rPr>
          <w:rFonts w:ascii="Arial" w:hAnsi="Arial" w:cs="Arial"/>
          <w:i/>
          <w:sz w:val="20"/>
          <w:szCs w:val="20"/>
          <w:lang w:val="it-IT"/>
        </w:rPr>
        <w:t>al</w:t>
      </w:r>
      <w:r w:rsidRPr="00310CF1">
        <w:rPr>
          <w:rFonts w:ascii="Arial" w:hAnsi="Arial" w:cs="Arial"/>
          <w:i/>
          <w:sz w:val="20"/>
          <w:szCs w:val="20"/>
          <w:lang w:val="it-IT"/>
        </w:rPr>
        <w:t>le informazioni nutrizionali,</w:t>
      </w:r>
      <w:r w:rsidR="00FF75B7" w:rsidRPr="00310CF1">
        <w:rPr>
          <w:rFonts w:ascii="Arial" w:hAnsi="Arial" w:cs="Arial"/>
          <w:i/>
          <w:sz w:val="20"/>
          <w:szCs w:val="20"/>
          <w:lang w:val="it-IT"/>
        </w:rPr>
        <w:t xml:space="preserve"> consentendo loro di confrontarli</w:t>
      </w:r>
      <w:r w:rsidRPr="00310CF1">
        <w:rPr>
          <w:rFonts w:ascii="Arial" w:hAnsi="Arial" w:cs="Arial"/>
          <w:i/>
          <w:sz w:val="20"/>
          <w:szCs w:val="20"/>
          <w:lang w:val="it-IT"/>
        </w:rPr>
        <w:t xml:space="preserve"> con tutte le altre bevande a loro disposizione, sia analcoliche e alcoliche</w:t>
      </w:r>
      <w:r w:rsidR="00310CF1">
        <w:rPr>
          <w:rFonts w:ascii="Arial" w:hAnsi="Arial" w:cs="Arial"/>
          <w:sz w:val="20"/>
          <w:szCs w:val="20"/>
          <w:lang w:val="it-IT"/>
        </w:rPr>
        <w:t>”.</w:t>
      </w:r>
    </w:p>
    <w:p w:rsidR="00FB777D" w:rsidRPr="00DA5967" w:rsidRDefault="00FB777D" w:rsidP="00310CF1">
      <w:pPr>
        <w:spacing w:line="240" w:lineRule="auto"/>
        <w:jc w:val="both"/>
        <w:rPr>
          <w:rFonts w:ascii="Arial" w:hAnsi="Arial" w:cs="Arial"/>
          <w:sz w:val="20"/>
          <w:szCs w:val="20"/>
          <w:lang w:val="it-IT"/>
        </w:rPr>
      </w:pPr>
    </w:p>
    <w:p w:rsidR="002A2A4C" w:rsidRPr="00310CF1" w:rsidRDefault="00A73296" w:rsidP="00310CF1">
      <w:pPr>
        <w:spacing w:line="240" w:lineRule="auto"/>
        <w:jc w:val="both"/>
        <w:rPr>
          <w:rFonts w:ascii="Arial" w:hAnsi="Arial" w:cs="Arial"/>
          <w:b/>
          <w:smallCaps/>
          <w:color w:val="E36C0A" w:themeColor="accent6" w:themeShade="BF"/>
          <w:kern w:val="24"/>
          <w:sz w:val="22"/>
          <w:szCs w:val="22"/>
          <w:lang w:val="it-IT"/>
        </w:rPr>
      </w:pPr>
      <w:r>
        <w:rPr>
          <w:rFonts w:ascii="Arial" w:hAnsi="Arial" w:cs="Arial"/>
          <w:b/>
          <w:smallCaps/>
          <w:color w:val="E36C0A" w:themeColor="accent6" w:themeShade="BF"/>
          <w:kern w:val="24"/>
          <w:sz w:val="22"/>
          <w:szCs w:val="22"/>
          <w:lang w:val="it-IT"/>
        </w:rPr>
        <w:t>Cresce il consumo femminile, Italia al vertice in Europa</w:t>
      </w:r>
    </w:p>
    <w:p w:rsidR="001E4BE7" w:rsidRDefault="00E65560" w:rsidP="001E4BE7">
      <w:pPr>
        <w:pStyle w:val="NormaleWeb"/>
        <w:shd w:val="clear" w:color="auto" w:fill="FFFFFF"/>
        <w:spacing w:before="0" w:beforeAutospacing="0" w:after="0" w:afterAutospacing="0"/>
        <w:jc w:val="both"/>
        <w:rPr>
          <w:rFonts w:ascii="Arial" w:hAnsi="Arial" w:cs="Arial"/>
          <w:sz w:val="20"/>
          <w:szCs w:val="20"/>
        </w:rPr>
      </w:pPr>
      <w:r w:rsidRPr="00A73296">
        <w:rPr>
          <w:rFonts w:ascii="Arial" w:hAnsi="Arial" w:cs="Arial"/>
          <w:sz w:val="20"/>
          <w:szCs w:val="20"/>
        </w:rPr>
        <w:t>L’assemblea annuale è anche l’occasione per fare alcune riflessioni sugli stili di consumo e le nuove tendenze</w:t>
      </w:r>
      <w:r w:rsidR="00A73296">
        <w:rPr>
          <w:rFonts w:ascii="Arial" w:hAnsi="Arial" w:cs="Arial"/>
          <w:sz w:val="20"/>
          <w:szCs w:val="20"/>
        </w:rPr>
        <w:t>, in Europa ma soprattutto in Italia</w:t>
      </w:r>
      <w:r w:rsidRPr="00A73296">
        <w:rPr>
          <w:rFonts w:ascii="Arial" w:hAnsi="Arial" w:cs="Arial"/>
          <w:sz w:val="20"/>
          <w:szCs w:val="20"/>
        </w:rPr>
        <w:t xml:space="preserve">. Uno dei fenomeni che maggiormente si sta affermando, in questi anni, è il consumo femminile di birra. </w:t>
      </w:r>
      <w:r w:rsidR="001E4BE7" w:rsidRPr="00A73296">
        <w:rPr>
          <w:rFonts w:ascii="Arial" w:hAnsi="Arial" w:cs="Arial"/>
          <w:sz w:val="20"/>
          <w:szCs w:val="20"/>
        </w:rPr>
        <w:t>E proprio per celebrare questo nuovo bacino di utenza </w:t>
      </w:r>
      <w:r w:rsidR="001E4BE7">
        <w:rPr>
          <w:rFonts w:ascii="Arial" w:hAnsi="Arial" w:cs="Arial"/>
          <w:sz w:val="20"/>
          <w:szCs w:val="20"/>
        </w:rPr>
        <w:t xml:space="preserve">il </w:t>
      </w:r>
      <w:proofErr w:type="spellStart"/>
      <w:r w:rsidR="001E4BE7">
        <w:rPr>
          <w:rFonts w:ascii="Arial" w:hAnsi="Arial" w:cs="Arial"/>
          <w:sz w:val="20"/>
          <w:szCs w:val="20"/>
        </w:rPr>
        <w:t>B</w:t>
      </w:r>
      <w:r w:rsidR="00481DAC">
        <w:rPr>
          <w:rFonts w:ascii="Arial" w:hAnsi="Arial" w:cs="Arial"/>
          <w:sz w:val="20"/>
          <w:szCs w:val="20"/>
        </w:rPr>
        <w:t>o</w:t>
      </w:r>
      <w:r w:rsidR="001E4BE7">
        <w:rPr>
          <w:rFonts w:ascii="Arial" w:hAnsi="Arial" w:cs="Arial"/>
          <w:sz w:val="20"/>
          <w:szCs w:val="20"/>
        </w:rPr>
        <w:t>E</w:t>
      </w:r>
      <w:proofErr w:type="spellEnd"/>
      <w:r w:rsidR="001E4BE7" w:rsidRPr="00A73296">
        <w:rPr>
          <w:rFonts w:ascii="Arial" w:hAnsi="Arial" w:cs="Arial"/>
          <w:sz w:val="20"/>
          <w:szCs w:val="20"/>
        </w:rPr>
        <w:t xml:space="preserve"> ha deciso di dedicare alle donne </w:t>
      </w:r>
      <w:r w:rsidR="001E4BE7">
        <w:rPr>
          <w:rFonts w:ascii="Arial" w:hAnsi="Arial" w:cs="Arial"/>
          <w:sz w:val="20"/>
          <w:szCs w:val="20"/>
        </w:rPr>
        <w:t>un</w:t>
      </w:r>
      <w:r w:rsidR="001E4BE7" w:rsidRPr="00A73296">
        <w:rPr>
          <w:rFonts w:ascii="Arial" w:hAnsi="Arial" w:cs="Arial"/>
          <w:sz w:val="20"/>
          <w:szCs w:val="20"/>
        </w:rPr>
        <w:t>a campagna</w:t>
      </w:r>
      <w:r w:rsidR="001E4BE7">
        <w:rPr>
          <w:rFonts w:ascii="Arial" w:hAnsi="Arial" w:cs="Arial"/>
          <w:sz w:val="20"/>
          <w:szCs w:val="20"/>
        </w:rPr>
        <w:t xml:space="preserve"> di comunicazione paneuropea. La declinazione italiana della campagna è stata realizzata da AssoBirra che con “Birra</w:t>
      </w:r>
      <w:r w:rsidR="00385CE1">
        <w:rPr>
          <w:rFonts w:ascii="Arial" w:hAnsi="Arial" w:cs="Arial"/>
          <w:sz w:val="20"/>
          <w:szCs w:val="20"/>
        </w:rPr>
        <w:t>,</w:t>
      </w:r>
      <w:r w:rsidR="001E4BE7">
        <w:rPr>
          <w:rFonts w:ascii="Arial" w:hAnsi="Arial" w:cs="Arial"/>
          <w:sz w:val="20"/>
          <w:szCs w:val="20"/>
        </w:rPr>
        <w:t xml:space="preserve"> io t’adoro” vuole raccontare il lato femminile di questa bevanda. La campagna </w:t>
      </w:r>
      <w:r w:rsidR="00BE311E" w:rsidRPr="00BE311E">
        <w:rPr>
          <w:rFonts w:ascii="Arial" w:hAnsi="Arial" w:cs="Arial"/>
          <w:sz w:val="20"/>
          <w:szCs w:val="20"/>
        </w:rPr>
        <w:t xml:space="preserve">è on air da metà febbraio su stampa, outdoor, media online e sulle principali piattaforme social. AssoBirra la porterà avanti per tutto il 2015 integrando l’advertising con attività di </w:t>
      </w:r>
      <w:proofErr w:type="spellStart"/>
      <w:r w:rsidR="00BE311E" w:rsidRPr="00BE311E">
        <w:rPr>
          <w:rFonts w:ascii="Arial" w:hAnsi="Arial" w:cs="Arial"/>
          <w:sz w:val="20"/>
          <w:szCs w:val="20"/>
        </w:rPr>
        <w:t>PR</w:t>
      </w:r>
      <w:proofErr w:type="spellEnd"/>
      <w:r w:rsidR="00BE311E" w:rsidRPr="00BE311E">
        <w:rPr>
          <w:rFonts w:ascii="Arial" w:hAnsi="Arial" w:cs="Arial"/>
          <w:sz w:val="20"/>
          <w:szCs w:val="20"/>
        </w:rPr>
        <w:t>. Infatti, “Birra</w:t>
      </w:r>
      <w:r w:rsidR="00C10E65">
        <w:rPr>
          <w:rFonts w:ascii="Arial" w:hAnsi="Arial" w:cs="Arial"/>
          <w:sz w:val="20"/>
          <w:szCs w:val="20"/>
        </w:rPr>
        <w:t>,</w:t>
      </w:r>
      <w:r w:rsidR="00BE311E" w:rsidRPr="00BE311E">
        <w:rPr>
          <w:rFonts w:ascii="Arial" w:hAnsi="Arial" w:cs="Arial"/>
          <w:sz w:val="20"/>
          <w:szCs w:val="20"/>
        </w:rPr>
        <w:t xml:space="preserve"> io t’adoro” vive anche su un blog (</w:t>
      </w:r>
      <w:proofErr w:type="spellStart"/>
      <w:r w:rsidR="00431FA8" w:rsidRPr="00A33905">
        <w:rPr>
          <w:rFonts w:ascii="Arial" w:hAnsi="Arial" w:cs="Arial"/>
          <w:sz w:val="20"/>
          <w:szCs w:val="20"/>
        </w:rPr>
        <w:fldChar w:fldCharType="begin"/>
      </w:r>
      <w:r w:rsidR="00BE311E" w:rsidRPr="00A33905">
        <w:rPr>
          <w:rFonts w:ascii="Arial" w:hAnsi="Arial" w:cs="Arial"/>
          <w:sz w:val="20"/>
          <w:szCs w:val="20"/>
        </w:rPr>
        <w:instrText xml:space="preserve"> HYPERLINK "http://www.birraiotadoro.it/" </w:instrText>
      </w:r>
      <w:r w:rsidR="00431FA8" w:rsidRPr="00A33905">
        <w:rPr>
          <w:rFonts w:ascii="Arial" w:hAnsi="Arial" w:cs="Arial"/>
          <w:sz w:val="20"/>
          <w:szCs w:val="20"/>
        </w:rPr>
        <w:fldChar w:fldCharType="separate"/>
      </w:r>
      <w:r w:rsidR="00BE311E" w:rsidRPr="00A33905">
        <w:rPr>
          <w:rStyle w:val="Collegamentoipertestuale"/>
          <w:rFonts w:ascii="Arial" w:hAnsi="Arial" w:cs="Arial"/>
          <w:color w:val="FF450E"/>
          <w:sz w:val="20"/>
          <w:szCs w:val="20"/>
          <w:shd w:val="clear" w:color="auto" w:fill="FFFFFF"/>
        </w:rPr>
        <w:t>birraiotadoro.it</w:t>
      </w:r>
      <w:proofErr w:type="spellEnd"/>
      <w:r w:rsidR="00431FA8" w:rsidRPr="00A33905">
        <w:rPr>
          <w:rFonts w:ascii="Arial" w:hAnsi="Arial" w:cs="Arial"/>
          <w:sz w:val="20"/>
          <w:szCs w:val="20"/>
        </w:rPr>
        <w:fldChar w:fldCharType="end"/>
      </w:r>
      <w:r w:rsidR="00BE311E" w:rsidRPr="00A33905">
        <w:rPr>
          <w:rFonts w:ascii="Arial" w:hAnsi="Arial" w:cs="Arial"/>
          <w:sz w:val="20"/>
          <w:szCs w:val="20"/>
        </w:rPr>
        <w:t>) e 5 profili social (Facebook, Twitter, YouTube, Pinterest e Instagram) per contribuire a farne co</w:t>
      </w:r>
      <w:r w:rsidR="00BE311E" w:rsidRPr="00BE311E">
        <w:rPr>
          <w:rFonts w:ascii="Arial" w:hAnsi="Arial" w:cs="Arial"/>
          <w:sz w:val="20"/>
          <w:szCs w:val="20"/>
        </w:rPr>
        <w:t>noscere la storia e raccontare la cultura della birra.</w:t>
      </w:r>
    </w:p>
    <w:p w:rsidR="001E4BE7" w:rsidRDefault="001E4BE7" w:rsidP="00AE2EFC">
      <w:pPr>
        <w:pStyle w:val="NormaleWeb"/>
        <w:shd w:val="clear" w:color="auto" w:fill="FFFFFF"/>
        <w:spacing w:before="0" w:beforeAutospacing="0" w:after="0" w:afterAutospacing="0"/>
        <w:jc w:val="both"/>
        <w:rPr>
          <w:rFonts w:ascii="Arial" w:hAnsi="Arial" w:cs="Arial"/>
          <w:sz w:val="20"/>
          <w:szCs w:val="20"/>
        </w:rPr>
      </w:pPr>
    </w:p>
    <w:p w:rsidR="00A33905" w:rsidRDefault="001E4BE7" w:rsidP="00A33905">
      <w:pPr>
        <w:pStyle w:val="Normale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 xml:space="preserve">Proprio l’Italia, del resto, rappresenta il capofila di questo fenomeno. </w:t>
      </w:r>
      <w:r w:rsidRPr="00A73296">
        <w:rPr>
          <w:rFonts w:ascii="Arial" w:hAnsi="Arial" w:cs="Arial"/>
          <w:sz w:val="20"/>
          <w:szCs w:val="20"/>
        </w:rPr>
        <w:t>Trent’anni fa solo 2 nostre connazionali su 10 bevevano birra</w:t>
      </w:r>
      <w:r>
        <w:rPr>
          <w:rFonts w:ascii="Arial" w:hAnsi="Arial" w:cs="Arial"/>
          <w:sz w:val="20"/>
          <w:szCs w:val="20"/>
        </w:rPr>
        <w:t xml:space="preserve"> … </w:t>
      </w:r>
      <w:r w:rsidRPr="00A73296">
        <w:rPr>
          <w:rFonts w:ascii="Arial" w:hAnsi="Arial" w:cs="Arial"/>
          <w:sz w:val="20"/>
          <w:szCs w:val="20"/>
        </w:rPr>
        <w:t xml:space="preserve">oggi </w:t>
      </w:r>
      <w:r>
        <w:rPr>
          <w:rFonts w:ascii="Arial" w:hAnsi="Arial" w:cs="Arial"/>
          <w:sz w:val="20"/>
          <w:szCs w:val="20"/>
        </w:rPr>
        <w:t>siamo</w:t>
      </w:r>
      <w:r w:rsidRPr="00A73296">
        <w:rPr>
          <w:rFonts w:ascii="Arial" w:hAnsi="Arial" w:cs="Arial"/>
          <w:sz w:val="20"/>
          <w:szCs w:val="20"/>
        </w:rPr>
        <w:t xml:space="preserve"> il Paese con il più alto numero di consumatrici di birra in Europa (6 su 10).</w:t>
      </w:r>
      <w:r>
        <w:rPr>
          <w:rFonts w:ascii="Arial" w:hAnsi="Arial" w:cs="Arial"/>
          <w:sz w:val="20"/>
          <w:szCs w:val="20"/>
        </w:rPr>
        <w:t xml:space="preserve"> Un dato un po’ in controtendenza se parliamo di consumi</w:t>
      </w:r>
      <w:r w:rsidR="00A33905">
        <w:rPr>
          <w:rFonts w:ascii="Arial" w:hAnsi="Arial" w:cs="Arial"/>
          <w:sz w:val="20"/>
          <w:szCs w:val="20"/>
        </w:rPr>
        <w:t xml:space="preserve"> “tricolori”</w:t>
      </w:r>
      <w:r>
        <w:rPr>
          <w:rFonts w:ascii="Arial" w:hAnsi="Arial" w:cs="Arial"/>
          <w:sz w:val="20"/>
          <w:szCs w:val="20"/>
        </w:rPr>
        <w:t xml:space="preserve">. </w:t>
      </w:r>
      <w:r w:rsidR="00FA115D" w:rsidRPr="00A73296">
        <w:rPr>
          <w:rFonts w:ascii="Arial" w:hAnsi="Arial" w:cs="Arial"/>
          <w:sz w:val="20"/>
          <w:szCs w:val="20"/>
        </w:rPr>
        <w:t>Con 29 litri  l’anno</w:t>
      </w:r>
      <w:r w:rsidR="00A33905">
        <w:rPr>
          <w:rFonts w:ascii="Arial" w:hAnsi="Arial" w:cs="Arial"/>
          <w:sz w:val="20"/>
          <w:szCs w:val="20"/>
        </w:rPr>
        <w:t>/procapite</w:t>
      </w:r>
      <w:r w:rsidR="00FA115D" w:rsidRPr="00A73296">
        <w:rPr>
          <w:rFonts w:ascii="Arial" w:hAnsi="Arial" w:cs="Arial"/>
          <w:sz w:val="20"/>
          <w:szCs w:val="20"/>
        </w:rPr>
        <w:t>,</w:t>
      </w:r>
      <w:r w:rsidR="00A33905">
        <w:rPr>
          <w:rFonts w:ascii="Arial" w:hAnsi="Arial" w:cs="Arial"/>
          <w:sz w:val="20"/>
          <w:szCs w:val="20"/>
        </w:rPr>
        <w:t xml:space="preserve"> infatti,</w:t>
      </w:r>
      <w:r w:rsidR="00FA115D" w:rsidRPr="00A73296">
        <w:rPr>
          <w:rFonts w:ascii="Arial" w:hAnsi="Arial" w:cs="Arial"/>
          <w:sz w:val="20"/>
          <w:szCs w:val="20"/>
        </w:rPr>
        <w:t xml:space="preserve"> l’Italia </w:t>
      </w:r>
      <w:r w:rsidR="00A33905">
        <w:rPr>
          <w:rFonts w:ascii="Arial" w:hAnsi="Arial" w:cs="Arial"/>
          <w:sz w:val="20"/>
          <w:szCs w:val="20"/>
        </w:rPr>
        <w:t>resta il Paese europeo con il livello più basso di consumo. Consumo che, peraltro, nel 70% dei casi avviene “a pasto”, ossia in maniera responsabile e mediterranea, e</w:t>
      </w:r>
      <w:r w:rsidR="00BF574B" w:rsidRPr="00A73296">
        <w:rPr>
          <w:rFonts w:ascii="Arial" w:hAnsi="Arial" w:cs="Arial"/>
          <w:sz w:val="20"/>
          <w:szCs w:val="20"/>
        </w:rPr>
        <w:t xml:space="preserve"> </w:t>
      </w:r>
      <w:r w:rsidR="00A33905">
        <w:rPr>
          <w:rFonts w:ascii="Arial" w:hAnsi="Arial" w:cs="Arial"/>
          <w:sz w:val="20"/>
          <w:szCs w:val="20"/>
        </w:rPr>
        <w:t>ne</w:t>
      </w:r>
      <w:r w:rsidR="00BF574B" w:rsidRPr="00A73296">
        <w:rPr>
          <w:rFonts w:ascii="Arial" w:hAnsi="Arial" w:cs="Arial"/>
          <w:sz w:val="20"/>
          <w:szCs w:val="20"/>
        </w:rPr>
        <w:t>l 13% come aperitivo, spesso rinforzato</w:t>
      </w:r>
      <w:r w:rsidR="00FA115D" w:rsidRPr="00A73296">
        <w:rPr>
          <w:rFonts w:ascii="Arial" w:hAnsi="Arial" w:cs="Arial"/>
          <w:sz w:val="20"/>
          <w:szCs w:val="20"/>
        </w:rPr>
        <w:t xml:space="preserve">. </w:t>
      </w:r>
    </w:p>
    <w:p w:rsidR="007B1F44" w:rsidRDefault="007B1F44" w:rsidP="00A33905">
      <w:pPr>
        <w:pStyle w:val="NormaleWeb"/>
        <w:shd w:val="clear" w:color="auto" w:fill="FFFFFF"/>
        <w:spacing w:before="0" w:beforeAutospacing="0" w:after="0" w:afterAutospacing="0"/>
        <w:jc w:val="both"/>
        <w:rPr>
          <w:rFonts w:ascii="Arial" w:hAnsi="Arial" w:cs="Arial"/>
          <w:sz w:val="20"/>
          <w:szCs w:val="20"/>
        </w:rPr>
      </w:pPr>
    </w:p>
    <w:p w:rsidR="007B1F44" w:rsidRDefault="007B1F44" w:rsidP="007B1F44">
      <w:pPr>
        <w:pStyle w:val="Default"/>
        <w:jc w:val="both"/>
        <w:rPr>
          <w:rFonts w:ascii="Arial" w:hAnsi="Arial" w:cs="Arial"/>
          <w:i/>
          <w:sz w:val="20"/>
          <w:szCs w:val="20"/>
        </w:rPr>
      </w:pPr>
      <w:r w:rsidRPr="007B1F44">
        <w:rPr>
          <w:rFonts w:ascii="Arial" w:hAnsi="Arial" w:cs="Arial"/>
          <w:sz w:val="20"/>
          <w:szCs w:val="20"/>
        </w:rPr>
        <w:t xml:space="preserve">Ma quando parliamo di consumi in Italia parliamo anche di una modalità di bere birra che sta cambiando: ci si sposta da un consumo “fuori casa” ad uno “in casa”, privilegiando prodotti a basso costo con un ulteriore riduzione dei margini per chi produce birra. </w:t>
      </w:r>
    </w:p>
    <w:p w:rsidR="007B1F44" w:rsidRDefault="007B1F44" w:rsidP="007B1F44">
      <w:pPr>
        <w:pStyle w:val="Default"/>
        <w:jc w:val="both"/>
        <w:rPr>
          <w:rFonts w:ascii="Arial" w:hAnsi="Arial" w:cs="Arial"/>
          <w:i/>
          <w:sz w:val="20"/>
          <w:szCs w:val="20"/>
        </w:rPr>
      </w:pPr>
    </w:p>
    <w:p w:rsidR="0053689A" w:rsidRPr="00E81257" w:rsidRDefault="00A33905" w:rsidP="007B1F44">
      <w:pPr>
        <w:pStyle w:val="Default"/>
        <w:jc w:val="both"/>
        <w:rPr>
          <w:rFonts w:ascii="Arial" w:hAnsi="Arial" w:cs="Arial"/>
          <w:i/>
          <w:sz w:val="20"/>
          <w:szCs w:val="20"/>
        </w:rPr>
      </w:pPr>
      <w:r w:rsidRPr="009F24B8">
        <w:rPr>
          <w:rFonts w:ascii="Arial" w:hAnsi="Arial" w:cs="Arial"/>
          <w:i/>
          <w:sz w:val="20"/>
          <w:szCs w:val="20"/>
        </w:rPr>
        <w:t>“Quando parliamo di birra</w:t>
      </w:r>
      <w:r w:rsidR="00E4608E" w:rsidRPr="009F24B8">
        <w:rPr>
          <w:rFonts w:ascii="Arial" w:hAnsi="Arial" w:cs="Arial"/>
          <w:i/>
          <w:sz w:val="20"/>
          <w:szCs w:val="20"/>
        </w:rPr>
        <w:t>,</w:t>
      </w:r>
      <w:r w:rsidRPr="009F24B8">
        <w:rPr>
          <w:rFonts w:ascii="Arial" w:hAnsi="Arial" w:cs="Arial"/>
          <w:i/>
          <w:sz w:val="20"/>
          <w:szCs w:val="20"/>
        </w:rPr>
        <w:t xml:space="preserve"> di consumi</w:t>
      </w:r>
      <w:r w:rsidR="00E4608E" w:rsidRPr="009F24B8">
        <w:rPr>
          <w:rFonts w:ascii="Arial" w:hAnsi="Arial" w:cs="Arial"/>
          <w:i/>
          <w:sz w:val="20"/>
          <w:szCs w:val="20"/>
        </w:rPr>
        <w:t xml:space="preserve"> e soprattutto di tendenze</w:t>
      </w:r>
      <w:r w:rsidRPr="009F24B8">
        <w:rPr>
          <w:rFonts w:ascii="Arial" w:hAnsi="Arial" w:cs="Arial"/>
          <w:sz w:val="20"/>
          <w:szCs w:val="20"/>
        </w:rPr>
        <w:t xml:space="preserve"> – prosegue </w:t>
      </w:r>
      <w:r w:rsidR="00F42F38" w:rsidRPr="009F24B8">
        <w:rPr>
          <w:rFonts w:ascii="Arial" w:hAnsi="Arial" w:cs="Arial"/>
          <w:b/>
          <w:sz w:val="20"/>
          <w:szCs w:val="20"/>
        </w:rPr>
        <w:t>Terzaghi</w:t>
      </w:r>
      <w:r w:rsidRPr="009F24B8">
        <w:rPr>
          <w:rFonts w:ascii="Arial" w:hAnsi="Arial" w:cs="Arial"/>
          <w:b/>
          <w:sz w:val="20"/>
          <w:szCs w:val="20"/>
        </w:rPr>
        <w:t xml:space="preserve"> di</w:t>
      </w:r>
      <w:r w:rsidR="009F24B8">
        <w:rPr>
          <w:rFonts w:ascii="Arial" w:hAnsi="Arial" w:cs="Arial"/>
          <w:b/>
          <w:sz w:val="20"/>
          <w:szCs w:val="20"/>
        </w:rPr>
        <w:t>rettore</w:t>
      </w:r>
      <w:r w:rsidRPr="009F24B8">
        <w:rPr>
          <w:rFonts w:ascii="Arial" w:hAnsi="Arial" w:cs="Arial"/>
          <w:b/>
          <w:sz w:val="20"/>
          <w:szCs w:val="20"/>
        </w:rPr>
        <w:t xml:space="preserve"> AssoBirra</w:t>
      </w:r>
      <w:r w:rsidR="00F42F38" w:rsidRPr="009F24B8">
        <w:rPr>
          <w:rFonts w:ascii="Arial" w:hAnsi="Arial" w:cs="Arial"/>
          <w:b/>
          <w:sz w:val="20"/>
          <w:szCs w:val="20"/>
        </w:rPr>
        <w:t xml:space="preserve"> e </w:t>
      </w:r>
      <w:r w:rsidR="009F24B8" w:rsidRPr="009F24B8">
        <w:rPr>
          <w:rFonts w:ascii="Arial" w:hAnsi="Arial" w:cs="Arial"/>
          <w:b/>
          <w:sz w:val="20"/>
          <w:szCs w:val="20"/>
        </w:rPr>
        <w:t xml:space="preserve">membro dell’Executive </w:t>
      </w:r>
      <w:proofErr w:type="spellStart"/>
      <w:r w:rsidR="009F24B8" w:rsidRPr="009F24B8">
        <w:rPr>
          <w:rFonts w:ascii="Arial" w:hAnsi="Arial" w:cs="Arial"/>
          <w:b/>
          <w:sz w:val="20"/>
          <w:szCs w:val="20"/>
        </w:rPr>
        <w:t>Committee</w:t>
      </w:r>
      <w:proofErr w:type="spellEnd"/>
      <w:r w:rsidR="009F24B8" w:rsidRPr="009F24B8">
        <w:rPr>
          <w:rFonts w:ascii="Arial" w:hAnsi="Arial" w:cs="Arial"/>
          <w:b/>
          <w:sz w:val="20"/>
          <w:szCs w:val="20"/>
        </w:rPr>
        <w:t xml:space="preserve"> </w:t>
      </w:r>
      <w:proofErr w:type="spellStart"/>
      <w:r w:rsidR="009F24B8" w:rsidRPr="009F24B8">
        <w:rPr>
          <w:rFonts w:ascii="Arial" w:hAnsi="Arial" w:cs="Arial"/>
          <w:b/>
          <w:sz w:val="20"/>
          <w:szCs w:val="20"/>
        </w:rPr>
        <w:t>BoE</w:t>
      </w:r>
      <w:proofErr w:type="spellEnd"/>
      <w:r w:rsidRPr="009F24B8">
        <w:rPr>
          <w:rFonts w:ascii="Arial" w:hAnsi="Arial" w:cs="Arial"/>
          <w:sz w:val="20"/>
          <w:szCs w:val="20"/>
        </w:rPr>
        <w:t xml:space="preserve"> </w:t>
      </w:r>
      <w:r w:rsidR="00E4608E" w:rsidRPr="009F24B8">
        <w:rPr>
          <w:rFonts w:ascii="Arial" w:hAnsi="Arial" w:cs="Arial"/>
          <w:sz w:val="20"/>
          <w:szCs w:val="20"/>
        </w:rPr>
        <w:t>–</w:t>
      </w:r>
      <w:r w:rsidRPr="009F24B8">
        <w:rPr>
          <w:rFonts w:ascii="Arial" w:hAnsi="Arial" w:cs="Arial"/>
          <w:sz w:val="20"/>
          <w:szCs w:val="20"/>
        </w:rPr>
        <w:t xml:space="preserve"> </w:t>
      </w:r>
      <w:r w:rsidR="00E4608E" w:rsidRPr="009F24B8">
        <w:rPr>
          <w:rFonts w:ascii="Arial" w:hAnsi="Arial" w:cs="Arial"/>
          <w:i/>
          <w:sz w:val="20"/>
          <w:szCs w:val="20"/>
        </w:rPr>
        <w:t>non possiamo non citare il fenomeno dei microbirrifici, che vede l</w:t>
      </w:r>
      <w:r w:rsidR="00FA115D" w:rsidRPr="009F24B8">
        <w:rPr>
          <w:rFonts w:ascii="Arial" w:hAnsi="Arial" w:cs="Arial"/>
          <w:i/>
          <w:sz w:val="20"/>
          <w:szCs w:val="20"/>
        </w:rPr>
        <w:t>’</w:t>
      </w:r>
      <w:r w:rsidR="00E4608E" w:rsidRPr="009F24B8">
        <w:rPr>
          <w:rFonts w:ascii="Arial" w:hAnsi="Arial" w:cs="Arial"/>
          <w:i/>
          <w:sz w:val="20"/>
          <w:szCs w:val="20"/>
        </w:rPr>
        <w:t>I</w:t>
      </w:r>
      <w:r w:rsidR="00FA115D" w:rsidRPr="009F24B8">
        <w:rPr>
          <w:rFonts w:ascii="Arial" w:hAnsi="Arial" w:cs="Arial"/>
          <w:i/>
          <w:sz w:val="20"/>
          <w:szCs w:val="20"/>
        </w:rPr>
        <w:t xml:space="preserve">talia </w:t>
      </w:r>
      <w:r w:rsidR="00E4608E" w:rsidRPr="009F24B8">
        <w:rPr>
          <w:rFonts w:ascii="Arial" w:hAnsi="Arial" w:cs="Arial"/>
          <w:i/>
          <w:sz w:val="20"/>
          <w:szCs w:val="20"/>
        </w:rPr>
        <w:t>a</w:t>
      </w:r>
      <w:r w:rsidR="00FA115D" w:rsidRPr="009F24B8">
        <w:rPr>
          <w:rFonts w:ascii="Arial" w:hAnsi="Arial" w:cs="Arial"/>
          <w:i/>
          <w:sz w:val="20"/>
          <w:szCs w:val="20"/>
        </w:rPr>
        <w:t xml:space="preserve">l terzo </w:t>
      </w:r>
      <w:r w:rsidR="00E4608E" w:rsidRPr="009F24B8">
        <w:rPr>
          <w:rFonts w:ascii="Arial" w:hAnsi="Arial" w:cs="Arial"/>
          <w:i/>
          <w:sz w:val="20"/>
          <w:szCs w:val="20"/>
        </w:rPr>
        <w:t>posto in</w:t>
      </w:r>
      <w:r w:rsidR="00FA115D" w:rsidRPr="009F24B8">
        <w:rPr>
          <w:rFonts w:ascii="Arial" w:hAnsi="Arial" w:cs="Arial"/>
          <w:i/>
          <w:sz w:val="20"/>
          <w:szCs w:val="20"/>
        </w:rPr>
        <w:t xml:space="preserve"> </w:t>
      </w:r>
      <w:r w:rsidR="00E4608E" w:rsidRPr="009F24B8">
        <w:rPr>
          <w:rFonts w:ascii="Arial" w:hAnsi="Arial" w:cs="Arial"/>
          <w:i/>
          <w:sz w:val="20"/>
          <w:szCs w:val="20"/>
        </w:rPr>
        <w:t>E</w:t>
      </w:r>
      <w:r w:rsidR="00FA115D" w:rsidRPr="009F24B8">
        <w:rPr>
          <w:rFonts w:ascii="Arial" w:hAnsi="Arial" w:cs="Arial"/>
          <w:i/>
          <w:sz w:val="20"/>
          <w:szCs w:val="20"/>
        </w:rPr>
        <w:t>urop</w:t>
      </w:r>
      <w:r w:rsidR="00E4608E" w:rsidRPr="009F24B8">
        <w:rPr>
          <w:rFonts w:ascii="Arial" w:hAnsi="Arial" w:cs="Arial"/>
          <w:i/>
          <w:sz w:val="20"/>
          <w:szCs w:val="20"/>
        </w:rPr>
        <w:t>a,</w:t>
      </w:r>
      <w:r w:rsidR="00FA115D" w:rsidRPr="009F24B8">
        <w:rPr>
          <w:rFonts w:ascii="Arial" w:hAnsi="Arial" w:cs="Arial"/>
          <w:i/>
          <w:sz w:val="20"/>
          <w:szCs w:val="20"/>
        </w:rPr>
        <w:t xml:space="preserve"> subito dopo Regno Unito e Germania</w:t>
      </w:r>
      <w:r w:rsidR="00E4608E" w:rsidRPr="009F24B8">
        <w:rPr>
          <w:rFonts w:ascii="Arial" w:hAnsi="Arial" w:cs="Arial"/>
          <w:i/>
          <w:sz w:val="20"/>
          <w:szCs w:val="20"/>
        </w:rPr>
        <w:t>,</w:t>
      </w:r>
      <w:r w:rsidR="00092DA6" w:rsidRPr="009F24B8">
        <w:rPr>
          <w:rFonts w:ascii="Arial" w:hAnsi="Arial" w:cs="Arial"/>
          <w:i/>
          <w:sz w:val="20"/>
          <w:szCs w:val="20"/>
        </w:rPr>
        <w:t xml:space="preserve"> per attività imprenditoriali avviate</w:t>
      </w:r>
      <w:r w:rsidR="00E4608E" w:rsidRPr="009F24B8">
        <w:rPr>
          <w:rFonts w:ascii="Arial" w:hAnsi="Arial" w:cs="Arial"/>
          <w:i/>
          <w:sz w:val="20"/>
          <w:szCs w:val="20"/>
        </w:rPr>
        <w:t>: oggi siamo a circa 600 impianti</w:t>
      </w:r>
      <w:r w:rsidR="00E4608E">
        <w:rPr>
          <w:rFonts w:ascii="Arial" w:hAnsi="Arial" w:cs="Arial"/>
          <w:i/>
          <w:sz w:val="20"/>
          <w:szCs w:val="20"/>
        </w:rPr>
        <w:t xml:space="preserve"> sul territorio, ossia 1 microbirrificio almeno in ogni provincia dello stivale!</w:t>
      </w:r>
      <w:r w:rsidR="00FA115D" w:rsidRPr="00A33905">
        <w:rPr>
          <w:rFonts w:ascii="Arial" w:hAnsi="Arial" w:cs="Arial"/>
          <w:i/>
          <w:sz w:val="20"/>
          <w:szCs w:val="20"/>
        </w:rPr>
        <w:t xml:space="preserve"> </w:t>
      </w:r>
      <w:r w:rsidR="00E4608E">
        <w:rPr>
          <w:rFonts w:ascii="Arial" w:hAnsi="Arial" w:cs="Arial"/>
          <w:i/>
          <w:sz w:val="20"/>
          <w:szCs w:val="20"/>
        </w:rPr>
        <w:t>E registriamo anche</w:t>
      </w:r>
      <w:r w:rsidR="00FA115D" w:rsidRPr="00A33905">
        <w:rPr>
          <w:rFonts w:ascii="Arial" w:hAnsi="Arial" w:cs="Arial"/>
          <w:i/>
          <w:sz w:val="20"/>
          <w:szCs w:val="20"/>
        </w:rPr>
        <w:t xml:space="preserve"> </w:t>
      </w:r>
      <w:r w:rsidR="00E4608E" w:rsidRPr="00E4608E">
        <w:rPr>
          <w:rFonts w:ascii="Arial" w:hAnsi="Arial" w:cs="Arial"/>
          <w:i/>
          <w:sz w:val="20"/>
          <w:szCs w:val="20"/>
        </w:rPr>
        <w:t>uno dei</w:t>
      </w:r>
      <w:r w:rsidR="00FA115D" w:rsidRPr="00A33905">
        <w:rPr>
          <w:rFonts w:ascii="Arial" w:hAnsi="Arial" w:cs="Arial"/>
          <w:b/>
          <w:i/>
          <w:sz w:val="20"/>
          <w:szCs w:val="20"/>
        </w:rPr>
        <w:t xml:space="preserve"> tass</w:t>
      </w:r>
      <w:r w:rsidR="00E4608E">
        <w:rPr>
          <w:rFonts w:ascii="Arial" w:hAnsi="Arial" w:cs="Arial"/>
          <w:b/>
          <w:i/>
          <w:sz w:val="20"/>
          <w:szCs w:val="20"/>
        </w:rPr>
        <w:t>i</w:t>
      </w:r>
      <w:r w:rsidR="00FA115D" w:rsidRPr="00A33905">
        <w:rPr>
          <w:rFonts w:ascii="Arial" w:hAnsi="Arial" w:cs="Arial"/>
          <w:b/>
          <w:i/>
          <w:sz w:val="20"/>
          <w:szCs w:val="20"/>
        </w:rPr>
        <w:t xml:space="preserve"> di crescita maggiore</w:t>
      </w:r>
      <w:r w:rsidR="00E4608E">
        <w:rPr>
          <w:rFonts w:ascii="Arial" w:hAnsi="Arial" w:cs="Arial"/>
          <w:b/>
          <w:i/>
          <w:sz w:val="20"/>
          <w:szCs w:val="20"/>
        </w:rPr>
        <w:t xml:space="preserve"> nel Vecchio Continente</w:t>
      </w:r>
      <w:r w:rsidR="00FA115D" w:rsidRPr="00A33905">
        <w:rPr>
          <w:rFonts w:ascii="Arial" w:hAnsi="Arial" w:cs="Arial"/>
          <w:i/>
          <w:sz w:val="20"/>
          <w:szCs w:val="20"/>
        </w:rPr>
        <w:t>, con il numero dei microbirrifici attivi più che raddoppiato negli ultimi sei anni (+138%)</w:t>
      </w:r>
      <w:r w:rsidR="00E81257">
        <w:rPr>
          <w:rFonts w:ascii="Arial" w:hAnsi="Arial" w:cs="Arial"/>
          <w:i/>
          <w:sz w:val="20"/>
          <w:szCs w:val="20"/>
        </w:rPr>
        <w:t xml:space="preserve">. Eppure, quando parliamo di queste realtà, non possiamo trascurare </w:t>
      </w:r>
      <w:r w:rsidR="00E81257" w:rsidRPr="00E81257">
        <w:rPr>
          <w:rFonts w:ascii="Arial" w:hAnsi="Arial" w:cs="Arial"/>
          <w:i/>
          <w:sz w:val="20"/>
          <w:szCs w:val="20"/>
        </w:rPr>
        <w:t>che nel 1° trimestre del 2015 abbiamo registrato l’apertura di solo 11 nuovi microbirrifici contro i 20 del</w:t>
      </w:r>
      <w:r w:rsidR="00092DA6">
        <w:rPr>
          <w:rFonts w:ascii="Arial" w:hAnsi="Arial" w:cs="Arial"/>
          <w:i/>
          <w:sz w:val="20"/>
          <w:szCs w:val="20"/>
        </w:rPr>
        <w:t>l’ultimo</w:t>
      </w:r>
      <w:r w:rsidR="00E81257" w:rsidRPr="00E81257">
        <w:rPr>
          <w:rFonts w:ascii="Arial" w:hAnsi="Arial" w:cs="Arial"/>
          <w:i/>
          <w:sz w:val="20"/>
          <w:szCs w:val="20"/>
        </w:rPr>
        <w:t xml:space="preserve"> trimestre dell'anno precedente, con un calo di aperture stimato </w:t>
      </w:r>
      <w:r w:rsidR="00092DA6">
        <w:rPr>
          <w:rFonts w:ascii="Arial" w:hAnsi="Arial" w:cs="Arial"/>
          <w:i/>
          <w:sz w:val="20"/>
          <w:szCs w:val="20"/>
        </w:rPr>
        <w:t>attorno al</w:t>
      </w:r>
      <w:r w:rsidR="00E81257" w:rsidRPr="00E81257">
        <w:rPr>
          <w:rFonts w:ascii="Arial" w:hAnsi="Arial" w:cs="Arial"/>
          <w:i/>
          <w:sz w:val="20"/>
          <w:szCs w:val="20"/>
        </w:rPr>
        <w:t xml:space="preserve"> -50%. Un dato che ci allarma e che è conseguenza dell’andamento piatto del mercato ma anche, e soprattutto, del mutato contesto di tassazione, che ha visto aumentare del +30% le accise sul prodotto in soli 15 mesi</w:t>
      </w:r>
      <w:r w:rsidR="00217924">
        <w:rPr>
          <w:rFonts w:ascii="Arial" w:hAnsi="Arial" w:cs="Arial"/>
          <w:i/>
          <w:sz w:val="20"/>
          <w:szCs w:val="20"/>
        </w:rPr>
        <w:t xml:space="preserve">. Un vero peccato se si pensa che il settore potrebbe </w:t>
      </w:r>
      <w:r w:rsidR="007B1F44">
        <w:rPr>
          <w:rFonts w:ascii="Arial" w:hAnsi="Arial" w:cs="Arial"/>
          <w:i/>
          <w:sz w:val="20"/>
          <w:szCs w:val="20"/>
        </w:rPr>
        <w:t xml:space="preserve">arrivare a creare fino a 7mila nuovi posti di lavoro se </w:t>
      </w:r>
      <w:r w:rsidR="00217924">
        <w:rPr>
          <w:rFonts w:ascii="Arial" w:hAnsi="Arial" w:cs="Arial"/>
          <w:i/>
          <w:sz w:val="20"/>
          <w:szCs w:val="20"/>
        </w:rPr>
        <w:t>la tassazione diminuisse</w:t>
      </w:r>
      <w:r w:rsidR="007B1F44">
        <w:rPr>
          <w:rFonts w:ascii="Arial" w:hAnsi="Arial" w:cs="Arial"/>
          <w:i/>
          <w:sz w:val="20"/>
          <w:szCs w:val="20"/>
        </w:rPr>
        <w:t xml:space="preserve"> ai livelli di Spagna o Germania</w:t>
      </w:r>
      <w:r>
        <w:rPr>
          <w:rFonts w:ascii="Arial" w:hAnsi="Arial" w:cs="Arial"/>
          <w:i/>
          <w:sz w:val="20"/>
          <w:szCs w:val="20"/>
        </w:rPr>
        <w:t>”</w:t>
      </w:r>
      <w:r w:rsidR="00FA115D" w:rsidRPr="00A33905">
        <w:rPr>
          <w:rFonts w:ascii="Arial" w:hAnsi="Arial" w:cs="Arial"/>
          <w:i/>
          <w:sz w:val="20"/>
          <w:szCs w:val="20"/>
        </w:rPr>
        <w:t>. </w:t>
      </w:r>
    </w:p>
    <w:p w:rsidR="00354E16" w:rsidRPr="00E81257" w:rsidRDefault="00354E16" w:rsidP="00310CF1">
      <w:pPr>
        <w:pStyle w:val="NormaleWeb"/>
        <w:shd w:val="clear" w:color="auto" w:fill="FFFFFF"/>
        <w:spacing w:before="0" w:beforeAutospacing="0" w:after="0" w:afterAutospacing="0"/>
        <w:jc w:val="both"/>
        <w:rPr>
          <w:rFonts w:ascii="Arial" w:hAnsi="Arial" w:cs="Arial"/>
          <w:i/>
          <w:sz w:val="20"/>
          <w:szCs w:val="20"/>
        </w:rPr>
      </w:pPr>
    </w:p>
    <w:p w:rsidR="002A2A4C" w:rsidRPr="00F43B6C" w:rsidRDefault="00354E16" w:rsidP="00F43B6C">
      <w:pPr>
        <w:spacing w:line="240" w:lineRule="auto"/>
        <w:jc w:val="both"/>
        <w:rPr>
          <w:rFonts w:ascii="Arial" w:hAnsi="Arial" w:cs="Arial"/>
          <w:b/>
          <w:smallCaps/>
          <w:color w:val="E36C0A" w:themeColor="accent6" w:themeShade="BF"/>
          <w:kern w:val="24"/>
          <w:sz w:val="22"/>
          <w:szCs w:val="22"/>
          <w:lang w:val="it-IT"/>
        </w:rPr>
      </w:pPr>
      <w:r w:rsidRPr="00F43B6C">
        <w:rPr>
          <w:rFonts w:ascii="Arial" w:hAnsi="Arial" w:cs="Arial"/>
          <w:b/>
          <w:smallCaps/>
          <w:color w:val="E36C0A" w:themeColor="accent6" w:themeShade="BF"/>
          <w:kern w:val="24"/>
          <w:sz w:val="22"/>
          <w:szCs w:val="22"/>
          <w:lang w:val="it-IT"/>
        </w:rPr>
        <w:lastRenderedPageBreak/>
        <w:t>L</w:t>
      </w:r>
      <w:r w:rsidR="009E236A">
        <w:rPr>
          <w:rFonts w:ascii="Arial" w:hAnsi="Arial" w:cs="Arial"/>
          <w:b/>
          <w:smallCaps/>
          <w:color w:val="E36C0A" w:themeColor="accent6" w:themeShade="BF"/>
          <w:kern w:val="24"/>
          <w:sz w:val="22"/>
          <w:szCs w:val="22"/>
          <w:lang w:val="it-IT"/>
        </w:rPr>
        <w:t>e richieste per far crescere il settore</w:t>
      </w:r>
    </w:p>
    <w:p w:rsidR="0053689A" w:rsidRPr="00F43B6C" w:rsidRDefault="00912853" w:rsidP="00310CF1">
      <w:pPr>
        <w:pStyle w:val="Normale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 xml:space="preserve">L’Italia resta una anomalia per quanto riguarda le accise. Nel nostro Paese, tra iva e accise (grazie anche all’aumento del +30% in 15 mesi), si è raggiunto uno dei livelli di tassazione più alto in Europa. Peraltro in un contesto in cui la birra appare come l’unica bevanda alcolica da pasto su cui gravano le accise stesse. </w:t>
      </w:r>
      <w:r w:rsidR="00354E16" w:rsidRPr="00F43B6C">
        <w:rPr>
          <w:rFonts w:ascii="Arial" w:hAnsi="Arial" w:cs="Arial"/>
          <w:sz w:val="20"/>
          <w:szCs w:val="20"/>
        </w:rPr>
        <w:t xml:space="preserve">Per il settore birrario europeo l’esempio virtuoso da seguire </w:t>
      </w:r>
      <w:r>
        <w:rPr>
          <w:rFonts w:ascii="Arial" w:hAnsi="Arial" w:cs="Arial"/>
          <w:sz w:val="20"/>
          <w:szCs w:val="20"/>
        </w:rPr>
        <w:t>è</w:t>
      </w:r>
      <w:r w:rsidR="00354E16" w:rsidRPr="00F43B6C">
        <w:rPr>
          <w:rFonts w:ascii="Arial" w:hAnsi="Arial" w:cs="Arial"/>
          <w:sz w:val="20"/>
          <w:szCs w:val="20"/>
        </w:rPr>
        <w:t xml:space="preserve"> quello della Gran Bretagna, dove un </w:t>
      </w:r>
      <w:r w:rsidR="0053689A" w:rsidRPr="00F43B6C">
        <w:rPr>
          <w:rFonts w:ascii="Arial" w:hAnsi="Arial" w:cs="Arial"/>
          <w:sz w:val="20"/>
          <w:szCs w:val="20"/>
        </w:rPr>
        <w:t xml:space="preserve">taglio dell’imposta </w:t>
      </w:r>
      <w:r w:rsidR="00354E16" w:rsidRPr="00F43B6C">
        <w:rPr>
          <w:rFonts w:ascii="Arial" w:hAnsi="Arial" w:cs="Arial"/>
          <w:sz w:val="20"/>
          <w:szCs w:val="20"/>
        </w:rPr>
        <w:t>di un centesimo di Sterlina, ha avuto immediatamente effetti positivi. U</w:t>
      </w:r>
      <w:r w:rsidR="0053689A" w:rsidRPr="00F43B6C">
        <w:rPr>
          <w:rFonts w:ascii="Arial" w:hAnsi="Arial" w:cs="Arial"/>
          <w:sz w:val="20"/>
          <w:szCs w:val="20"/>
        </w:rPr>
        <w:t xml:space="preserve">na prima conferma </w:t>
      </w:r>
      <w:r w:rsidR="00354E16" w:rsidRPr="00F43B6C">
        <w:rPr>
          <w:rFonts w:ascii="Arial" w:hAnsi="Arial" w:cs="Arial"/>
          <w:sz w:val="20"/>
          <w:szCs w:val="20"/>
        </w:rPr>
        <w:t xml:space="preserve">si trova nei </w:t>
      </w:r>
      <w:r w:rsidR="0053689A" w:rsidRPr="00F43B6C">
        <w:rPr>
          <w:rFonts w:ascii="Arial" w:hAnsi="Arial" w:cs="Arial"/>
          <w:sz w:val="20"/>
          <w:szCs w:val="20"/>
        </w:rPr>
        <w:t>dati riguardanti le vendite</w:t>
      </w:r>
      <w:r w:rsidR="00354E16" w:rsidRPr="00F43B6C">
        <w:rPr>
          <w:rFonts w:ascii="Arial" w:hAnsi="Arial" w:cs="Arial"/>
          <w:sz w:val="20"/>
          <w:szCs w:val="20"/>
        </w:rPr>
        <w:t>:</w:t>
      </w:r>
      <w:r>
        <w:rPr>
          <w:rFonts w:ascii="Arial" w:hAnsi="Arial" w:cs="Arial"/>
          <w:sz w:val="20"/>
          <w:szCs w:val="20"/>
        </w:rPr>
        <w:t xml:space="preserve"> </w:t>
      </w:r>
      <w:r w:rsidR="0053689A" w:rsidRPr="00F43B6C">
        <w:rPr>
          <w:rFonts w:ascii="Arial" w:hAnsi="Arial" w:cs="Arial"/>
          <w:sz w:val="20"/>
          <w:szCs w:val="20"/>
        </w:rPr>
        <w:t xml:space="preserve">le statistiche pubblicate dal </w:t>
      </w:r>
      <w:proofErr w:type="spellStart"/>
      <w:r w:rsidR="0053689A" w:rsidRPr="00F43B6C">
        <w:rPr>
          <w:rFonts w:ascii="Arial" w:hAnsi="Arial" w:cs="Arial"/>
          <w:sz w:val="20"/>
          <w:szCs w:val="20"/>
        </w:rPr>
        <w:t>Bbpa</w:t>
      </w:r>
      <w:proofErr w:type="spellEnd"/>
      <w:r w:rsidR="0053689A" w:rsidRPr="00F43B6C">
        <w:rPr>
          <w:rFonts w:ascii="Arial" w:hAnsi="Arial" w:cs="Arial"/>
          <w:sz w:val="20"/>
          <w:szCs w:val="20"/>
        </w:rPr>
        <w:t xml:space="preserve"> (</w:t>
      </w:r>
      <w:proofErr w:type="spellStart"/>
      <w:r w:rsidR="0053689A" w:rsidRPr="00F43B6C">
        <w:rPr>
          <w:rFonts w:ascii="Arial" w:hAnsi="Arial" w:cs="Arial"/>
          <w:sz w:val="20"/>
          <w:szCs w:val="20"/>
        </w:rPr>
        <w:t>British</w:t>
      </w:r>
      <w:proofErr w:type="spellEnd"/>
      <w:r w:rsidR="0053689A" w:rsidRPr="00F43B6C">
        <w:rPr>
          <w:rFonts w:ascii="Arial" w:hAnsi="Arial" w:cs="Arial"/>
          <w:sz w:val="20"/>
          <w:szCs w:val="20"/>
        </w:rPr>
        <w:t xml:space="preserve"> </w:t>
      </w:r>
      <w:proofErr w:type="spellStart"/>
      <w:r w:rsidR="0053689A" w:rsidRPr="00F43B6C">
        <w:rPr>
          <w:rFonts w:ascii="Arial" w:hAnsi="Arial" w:cs="Arial"/>
          <w:sz w:val="20"/>
          <w:szCs w:val="20"/>
        </w:rPr>
        <w:t>beer</w:t>
      </w:r>
      <w:proofErr w:type="spellEnd"/>
      <w:r w:rsidR="0053689A" w:rsidRPr="00F43B6C">
        <w:rPr>
          <w:rFonts w:ascii="Arial" w:hAnsi="Arial" w:cs="Arial"/>
          <w:sz w:val="20"/>
          <w:szCs w:val="20"/>
        </w:rPr>
        <w:t xml:space="preserve"> &amp; pub </w:t>
      </w:r>
      <w:proofErr w:type="spellStart"/>
      <w:r w:rsidR="0053689A" w:rsidRPr="00F43B6C">
        <w:rPr>
          <w:rFonts w:ascii="Arial" w:hAnsi="Arial" w:cs="Arial"/>
          <w:sz w:val="20"/>
          <w:szCs w:val="20"/>
        </w:rPr>
        <w:t>association</w:t>
      </w:r>
      <w:proofErr w:type="spellEnd"/>
      <w:r w:rsidR="0053689A" w:rsidRPr="00F43B6C">
        <w:rPr>
          <w:rFonts w:ascii="Arial" w:hAnsi="Arial" w:cs="Arial"/>
          <w:sz w:val="20"/>
          <w:szCs w:val="20"/>
        </w:rPr>
        <w:t xml:space="preserve">) </w:t>
      </w:r>
      <w:r w:rsidR="00092DA6">
        <w:rPr>
          <w:rFonts w:ascii="Arial" w:hAnsi="Arial" w:cs="Arial"/>
          <w:sz w:val="20"/>
          <w:szCs w:val="20"/>
        </w:rPr>
        <w:t xml:space="preserve">hanno </w:t>
      </w:r>
      <w:r w:rsidR="0053689A" w:rsidRPr="00F43B6C">
        <w:rPr>
          <w:rFonts w:ascii="Arial" w:hAnsi="Arial" w:cs="Arial"/>
          <w:sz w:val="20"/>
          <w:szCs w:val="20"/>
        </w:rPr>
        <w:t>evidenziano come nel 2014, contrariamente alla tendenza generale del consumo di alcolici (calato dello 0</w:t>
      </w:r>
      <w:r>
        <w:rPr>
          <w:rFonts w:ascii="Arial" w:hAnsi="Arial" w:cs="Arial"/>
          <w:sz w:val="20"/>
          <w:szCs w:val="20"/>
        </w:rPr>
        <w:t>,</w:t>
      </w:r>
      <w:r w:rsidR="0053689A" w:rsidRPr="00F43B6C">
        <w:rPr>
          <w:rFonts w:ascii="Arial" w:hAnsi="Arial" w:cs="Arial"/>
          <w:sz w:val="20"/>
          <w:szCs w:val="20"/>
        </w:rPr>
        <w:t xml:space="preserve">3%, in prosecuzione di un andamento al ribasso ormai decennale), la quota di birra sia cresciuta dell’1%, consolidandone la posizione come bevanda </w:t>
      </w:r>
      <w:r>
        <w:rPr>
          <w:rFonts w:ascii="Arial" w:hAnsi="Arial" w:cs="Arial"/>
          <w:sz w:val="20"/>
          <w:szCs w:val="20"/>
        </w:rPr>
        <w:t>alcolica</w:t>
      </w:r>
      <w:r w:rsidR="0053689A" w:rsidRPr="00F43B6C">
        <w:rPr>
          <w:rFonts w:ascii="Arial" w:hAnsi="Arial" w:cs="Arial"/>
          <w:sz w:val="20"/>
          <w:szCs w:val="20"/>
        </w:rPr>
        <w:t xml:space="preserve"> più popolare nel Paese, con una </w:t>
      </w:r>
      <w:r w:rsidR="00354E16" w:rsidRPr="00F43B6C">
        <w:rPr>
          <w:rFonts w:ascii="Arial" w:hAnsi="Arial" w:cs="Arial"/>
          <w:sz w:val="20"/>
          <w:szCs w:val="20"/>
        </w:rPr>
        <w:t>performance del 36%.</w:t>
      </w:r>
    </w:p>
    <w:p w:rsidR="00912853" w:rsidRDefault="00912853" w:rsidP="00F43B6C">
      <w:pPr>
        <w:pStyle w:val="NormaleWeb"/>
        <w:shd w:val="clear" w:color="auto" w:fill="FFFFFF"/>
        <w:spacing w:before="0" w:beforeAutospacing="0" w:after="0" w:afterAutospacing="0"/>
        <w:jc w:val="both"/>
        <w:rPr>
          <w:rFonts w:ascii="Arial" w:hAnsi="Arial" w:cs="Arial"/>
          <w:sz w:val="20"/>
          <w:szCs w:val="20"/>
        </w:rPr>
      </w:pPr>
    </w:p>
    <w:p w:rsidR="00807438" w:rsidRPr="00912853" w:rsidRDefault="00807EF0" w:rsidP="00F43B6C">
      <w:pPr>
        <w:pStyle w:val="NormaleWeb"/>
        <w:shd w:val="clear" w:color="auto" w:fill="FFFFFF"/>
        <w:spacing w:before="0" w:beforeAutospacing="0" w:after="0" w:afterAutospacing="0"/>
        <w:jc w:val="both"/>
        <w:rPr>
          <w:rFonts w:ascii="Arial" w:hAnsi="Arial" w:cs="Arial"/>
          <w:i/>
          <w:sz w:val="20"/>
          <w:szCs w:val="20"/>
        </w:rPr>
      </w:pPr>
      <w:r w:rsidRPr="00912853">
        <w:rPr>
          <w:rFonts w:ascii="Arial" w:hAnsi="Arial" w:cs="Arial"/>
          <w:i/>
          <w:sz w:val="20"/>
          <w:szCs w:val="20"/>
        </w:rPr>
        <w:t>“</w:t>
      </w:r>
      <w:r w:rsidR="0053689A" w:rsidRPr="00912853">
        <w:rPr>
          <w:rFonts w:ascii="Arial" w:hAnsi="Arial" w:cs="Arial"/>
          <w:i/>
          <w:sz w:val="20"/>
          <w:szCs w:val="20"/>
        </w:rPr>
        <w:t>La discriminazione rispetto alle altre bevande da pasto e rispetto agli altri Paesi europei – dove la birra è tassata molto meno -  limita anche la potenzialità di esportazione dei marchi italiani.</w:t>
      </w:r>
      <w:r w:rsidR="00721F76">
        <w:rPr>
          <w:rFonts w:ascii="Arial" w:hAnsi="Arial" w:cs="Arial"/>
          <w:i/>
          <w:sz w:val="20"/>
          <w:szCs w:val="20"/>
        </w:rPr>
        <w:t xml:space="preserve"> Oggi 1 sorso su 2 della nostra birra se la beve il fisco … proprio per questo</w:t>
      </w:r>
      <w:r w:rsidR="0053689A" w:rsidRPr="00912853">
        <w:rPr>
          <w:rFonts w:ascii="Arial" w:hAnsi="Arial" w:cs="Arial"/>
          <w:i/>
          <w:sz w:val="20"/>
          <w:szCs w:val="20"/>
        </w:rPr>
        <w:t xml:space="preserve"> </w:t>
      </w:r>
      <w:r w:rsidR="00721F76">
        <w:rPr>
          <w:rFonts w:ascii="Arial" w:hAnsi="Arial" w:cs="Arial"/>
          <w:i/>
          <w:sz w:val="20"/>
          <w:szCs w:val="20"/>
        </w:rPr>
        <w:t>a</w:t>
      </w:r>
      <w:r w:rsidR="00092DA6">
        <w:rPr>
          <w:rFonts w:ascii="Arial" w:hAnsi="Arial" w:cs="Arial"/>
          <w:i/>
          <w:sz w:val="20"/>
          <w:szCs w:val="20"/>
        </w:rPr>
        <w:t xml:space="preserve">bbiamo lanciato una campagna - </w:t>
      </w:r>
      <w:r w:rsidR="0053689A" w:rsidRPr="00912853">
        <w:rPr>
          <w:rFonts w:ascii="Arial" w:hAnsi="Arial" w:cs="Arial"/>
          <w:i/>
          <w:sz w:val="20"/>
          <w:szCs w:val="20"/>
        </w:rPr>
        <w:t>“Salva la Tua Birra”</w:t>
      </w:r>
      <w:r w:rsidR="00092DA6">
        <w:rPr>
          <w:rFonts w:ascii="Arial" w:hAnsi="Arial" w:cs="Arial"/>
          <w:i/>
          <w:sz w:val="20"/>
          <w:szCs w:val="20"/>
        </w:rPr>
        <w:t xml:space="preserve">-  e </w:t>
      </w:r>
      <w:r w:rsidR="0053689A" w:rsidRPr="00912853">
        <w:rPr>
          <w:rFonts w:ascii="Arial" w:hAnsi="Arial" w:cs="Arial"/>
          <w:i/>
          <w:sz w:val="20"/>
          <w:szCs w:val="20"/>
        </w:rPr>
        <w:t xml:space="preserve">raccolto </w:t>
      </w:r>
      <w:r w:rsidR="009829EF">
        <w:rPr>
          <w:rFonts w:ascii="Arial" w:hAnsi="Arial" w:cs="Arial"/>
          <w:i/>
          <w:sz w:val="20"/>
          <w:szCs w:val="20"/>
        </w:rPr>
        <w:t xml:space="preserve">oltre </w:t>
      </w:r>
      <w:r w:rsidR="0053689A" w:rsidRPr="00912853">
        <w:rPr>
          <w:rFonts w:ascii="Arial" w:hAnsi="Arial" w:cs="Arial"/>
          <w:i/>
          <w:sz w:val="20"/>
          <w:szCs w:val="20"/>
        </w:rPr>
        <w:t>1</w:t>
      </w:r>
      <w:r w:rsidR="009829EF">
        <w:rPr>
          <w:rFonts w:ascii="Arial" w:hAnsi="Arial" w:cs="Arial"/>
          <w:i/>
          <w:sz w:val="20"/>
          <w:szCs w:val="20"/>
        </w:rPr>
        <w:t>17</w:t>
      </w:r>
      <w:r w:rsidR="0053689A" w:rsidRPr="00912853">
        <w:rPr>
          <w:rFonts w:ascii="Arial" w:hAnsi="Arial" w:cs="Arial"/>
          <w:i/>
          <w:sz w:val="20"/>
          <w:szCs w:val="20"/>
        </w:rPr>
        <w:t xml:space="preserve">mila firme di </w:t>
      </w:r>
      <w:r w:rsidR="009829EF">
        <w:rPr>
          <w:rFonts w:ascii="Arial" w:hAnsi="Arial" w:cs="Arial"/>
          <w:i/>
          <w:sz w:val="20"/>
          <w:szCs w:val="20"/>
        </w:rPr>
        <w:t>persone</w:t>
      </w:r>
      <w:r w:rsidR="0053689A" w:rsidRPr="00912853">
        <w:rPr>
          <w:rFonts w:ascii="Arial" w:hAnsi="Arial" w:cs="Arial"/>
          <w:i/>
          <w:sz w:val="20"/>
          <w:szCs w:val="20"/>
        </w:rPr>
        <w:t xml:space="preserve"> che hanno detto “no” a questo aumento.</w:t>
      </w:r>
      <w:r w:rsidR="00721F76">
        <w:rPr>
          <w:rFonts w:ascii="Arial" w:hAnsi="Arial" w:cs="Arial"/>
          <w:i/>
          <w:sz w:val="20"/>
          <w:szCs w:val="20"/>
        </w:rPr>
        <w:t xml:space="preserve"> Inoltre abbiamo realizzato una birra “limited edition”, che si chiama FiscAle, per riportare l’attenzione dei decisori su questa ingiusta pressione fiscale che siamo chiamati a sostenere. Basti pensare che</w:t>
      </w:r>
      <w:r w:rsidR="0053689A" w:rsidRPr="00912853">
        <w:rPr>
          <w:rFonts w:ascii="Arial" w:hAnsi="Arial" w:cs="Arial"/>
          <w:i/>
          <w:sz w:val="20"/>
          <w:szCs w:val="20"/>
        </w:rPr>
        <w:t xml:space="preserve"> </w:t>
      </w:r>
      <w:r w:rsidR="00721F76">
        <w:rPr>
          <w:rFonts w:ascii="Arial" w:hAnsi="Arial" w:cs="Arial"/>
          <w:i/>
          <w:sz w:val="20"/>
          <w:szCs w:val="20"/>
        </w:rPr>
        <w:t>i</w:t>
      </w:r>
      <w:r w:rsidR="0053689A" w:rsidRPr="00912853">
        <w:rPr>
          <w:rFonts w:ascii="Arial" w:hAnsi="Arial" w:cs="Arial"/>
          <w:i/>
          <w:sz w:val="20"/>
          <w:szCs w:val="20"/>
        </w:rPr>
        <w:t xml:space="preserve">n 12 anni l’accisa è aumentata da 16,8 a 36,5 euro per ettolitro, pari ad un incremento del  117,3%. Ma l’aumento effettivo arriva al 120%, perché sull’accisa si applica anche l’IVA che nel frattempo è salita dal 20% al 22%. E pensare che </w:t>
      </w:r>
      <w:r w:rsidR="00092DA6">
        <w:rPr>
          <w:rFonts w:ascii="Arial" w:hAnsi="Arial" w:cs="Arial"/>
          <w:i/>
          <w:sz w:val="20"/>
          <w:szCs w:val="20"/>
        </w:rPr>
        <w:t>l’industria della birra</w:t>
      </w:r>
      <w:r w:rsidR="0053689A" w:rsidRPr="00912853">
        <w:rPr>
          <w:rFonts w:ascii="Arial" w:hAnsi="Arial" w:cs="Arial"/>
          <w:i/>
          <w:sz w:val="20"/>
          <w:szCs w:val="20"/>
        </w:rPr>
        <w:t xml:space="preserve"> potrebbe dare molto di più in termini di occupazione: se solo le accise in Italia fossero al livello di </w:t>
      </w:r>
      <w:r w:rsidR="0053689A" w:rsidRPr="009F24B8">
        <w:rPr>
          <w:rFonts w:ascii="Arial" w:hAnsi="Arial" w:cs="Arial"/>
          <w:i/>
          <w:sz w:val="20"/>
          <w:szCs w:val="20"/>
        </w:rPr>
        <w:t>Germania o Spagna il settore potrebbe generare 7mila nuovi posti di lavoro in un anno”</w:t>
      </w:r>
      <w:r w:rsidR="0053689A" w:rsidRPr="009F24B8">
        <w:rPr>
          <w:rFonts w:ascii="Arial" w:hAnsi="Arial" w:cs="Arial"/>
          <w:sz w:val="20"/>
          <w:szCs w:val="20"/>
        </w:rPr>
        <w:t xml:space="preserve">, ha </w:t>
      </w:r>
      <w:r w:rsidR="009829EF" w:rsidRPr="009F24B8">
        <w:rPr>
          <w:rFonts w:ascii="Arial" w:hAnsi="Arial" w:cs="Arial"/>
          <w:sz w:val="20"/>
          <w:szCs w:val="20"/>
        </w:rPr>
        <w:t>concluso</w:t>
      </w:r>
      <w:r w:rsidR="0053689A" w:rsidRPr="009F24B8">
        <w:rPr>
          <w:rFonts w:ascii="Arial" w:hAnsi="Arial" w:cs="Arial"/>
          <w:sz w:val="20"/>
          <w:szCs w:val="20"/>
        </w:rPr>
        <w:t xml:space="preserve"> </w:t>
      </w:r>
      <w:r w:rsidR="00F42F38" w:rsidRPr="009F24B8">
        <w:rPr>
          <w:rFonts w:ascii="Arial" w:hAnsi="Arial" w:cs="Arial"/>
          <w:b/>
          <w:sz w:val="20"/>
          <w:szCs w:val="20"/>
        </w:rPr>
        <w:t>Terzaghi</w:t>
      </w:r>
      <w:r w:rsidR="0053689A" w:rsidRPr="009F24B8">
        <w:rPr>
          <w:rFonts w:ascii="Arial" w:hAnsi="Arial" w:cs="Arial"/>
          <w:i/>
          <w:sz w:val="20"/>
          <w:szCs w:val="20"/>
        </w:rPr>
        <w:t>.</w:t>
      </w:r>
      <w:r w:rsidR="0053689A" w:rsidRPr="00912853">
        <w:rPr>
          <w:rFonts w:ascii="Arial" w:hAnsi="Arial" w:cs="Arial"/>
          <w:i/>
          <w:sz w:val="20"/>
          <w:szCs w:val="20"/>
        </w:rPr>
        <w:t xml:space="preserve"> </w:t>
      </w:r>
    </w:p>
    <w:p w:rsidR="008D306E" w:rsidRDefault="008D306E" w:rsidP="008D306E">
      <w:pPr>
        <w:pStyle w:val="Default"/>
        <w:pBdr>
          <w:bottom w:val="single" w:sz="4" w:space="0" w:color="000001"/>
        </w:pBdr>
        <w:spacing w:line="276" w:lineRule="atLeast"/>
        <w:jc w:val="both"/>
      </w:pPr>
    </w:p>
    <w:p w:rsidR="008D306E" w:rsidRDefault="008D306E" w:rsidP="008D306E">
      <w:pPr>
        <w:pStyle w:val="Default"/>
        <w:jc w:val="both"/>
      </w:pPr>
    </w:p>
    <w:p w:rsidR="008D306E" w:rsidRPr="00BA6E15" w:rsidRDefault="008D306E" w:rsidP="008D306E">
      <w:pPr>
        <w:pStyle w:val="Default"/>
        <w:jc w:val="both"/>
        <w:rPr>
          <w:sz w:val="16"/>
          <w:szCs w:val="16"/>
        </w:rPr>
      </w:pPr>
      <w:r w:rsidRPr="00BA6E15">
        <w:rPr>
          <w:rFonts w:ascii="Arial" w:hAnsi="Arial"/>
          <w:b/>
          <w:bCs/>
          <w:sz w:val="16"/>
          <w:szCs w:val="16"/>
        </w:rPr>
        <w:t>Ufficio stampa AssoBirra</w:t>
      </w:r>
    </w:p>
    <w:p w:rsidR="008D306E" w:rsidRPr="00BA6E15" w:rsidRDefault="008D306E" w:rsidP="008D306E">
      <w:pPr>
        <w:pStyle w:val="Default"/>
        <w:jc w:val="both"/>
        <w:rPr>
          <w:sz w:val="16"/>
          <w:szCs w:val="16"/>
        </w:rPr>
      </w:pPr>
      <w:r w:rsidRPr="00BA6E15">
        <w:rPr>
          <w:rFonts w:ascii="Arial" w:hAnsi="Arial"/>
          <w:bCs/>
          <w:sz w:val="16"/>
          <w:szCs w:val="16"/>
        </w:rPr>
        <w:t>INC – Istituto Nazionale per la Comunicazione</w:t>
      </w:r>
    </w:p>
    <w:p w:rsidR="008D306E" w:rsidRPr="00BA6E15" w:rsidRDefault="008D306E" w:rsidP="008D306E">
      <w:pPr>
        <w:pStyle w:val="Default"/>
        <w:jc w:val="both"/>
        <w:rPr>
          <w:rFonts w:ascii="Arial" w:hAnsi="Arial"/>
          <w:bCs/>
          <w:sz w:val="16"/>
          <w:szCs w:val="16"/>
        </w:rPr>
      </w:pPr>
      <w:r w:rsidRPr="00BA6E15">
        <w:rPr>
          <w:rFonts w:ascii="Arial" w:hAnsi="Arial"/>
          <w:b/>
          <w:bCs/>
          <w:sz w:val="16"/>
          <w:szCs w:val="16"/>
        </w:rPr>
        <w:t>Simone Silvi</w:t>
      </w:r>
      <w:r w:rsidRPr="00BA6E15">
        <w:rPr>
          <w:rFonts w:ascii="Arial" w:hAnsi="Arial"/>
          <w:bCs/>
          <w:sz w:val="16"/>
          <w:szCs w:val="16"/>
        </w:rPr>
        <w:t xml:space="preserve"> 06.44160881 – 347.5967201 - </w:t>
      </w:r>
      <w:hyperlink r:id="rId6">
        <w:r w:rsidRPr="00BA6E15">
          <w:rPr>
            <w:rStyle w:val="InternetLink"/>
            <w:rFonts w:ascii="Arial" w:hAnsi="Arial"/>
            <w:sz w:val="16"/>
            <w:szCs w:val="16"/>
            <w:lang w:val="it-IT"/>
          </w:rPr>
          <w:t>s.silvi@inc-comunicazione.it</w:t>
        </w:r>
      </w:hyperlink>
      <w:r w:rsidRPr="00BA6E15">
        <w:rPr>
          <w:rFonts w:ascii="Arial" w:hAnsi="Arial"/>
          <w:bCs/>
          <w:sz w:val="16"/>
          <w:szCs w:val="16"/>
        </w:rPr>
        <w:t xml:space="preserve"> </w:t>
      </w:r>
    </w:p>
    <w:p w:rsidR="00FA115D" w:rsidRDefault="00FA115D" w:rsidP="008D306E">
      <w:pPr>
        <w:pStyle w:val="Default"/>
        <w:jc w:val="both"/>
      </w:pPr>
      <w:r w:rsidRPr="00BA6E15">
        <w:rPr>
          <w:rFonts w:ascii="Arial" w:hAnsi="Arial"/>
          <w:b/>
          <w:bCs/>
          <w:sz w:val="16"/>
          <w:szCs w:val="16"/>
        </w:rPr>
        <w:t>Fulvio D’Andrea</w:t>
      </w:r>
      <w:r w:rsidRPr="00BA6E15">
        <w:rPr>
          <w:rFonts w:ascii="Arial" w:hAnsi="Arial"/>
          <w:bCs/>
          <w:sz w:val="16"/>
          <w:szCs w:val="16"/>
        </w:rPr>
        <w:t xml:space="preserve"> 06.44160853 – 334.3757384 – </w:t>
      </w:r>
      <w:hyperlink r:id="rId7" w:history="1">
        <w:r w:rsidRPr="00BA6E15">
          <w:rPr>
            <w:rStyle w:val="Collegamentoipertestuale"/>
            <w:rFonts w:ascii="Arial" w:hAnsi="Arial"/>
            <w:bCs/>
            <w:sz w:val="16"/>
            <w:szCs w:val="16"/>
          </w:rPr>
          <w:t>f.dandrea@inc-comunicazione.it</w:t>
        </w:r>
      </w:hyperlink>
    </w:p>
    <w:p w:rsidR="008077E5" w:rsidRDefault="008077E5" w:rsidP="008D306E">
      <w:pPr>
        <w:pStyle w:val="Default"/>
        <w:jc w:val="both"/>
      </w:pPr>
    </w:p>
    <w:p w:rsidR="008077E5" w:rsidRDefault="008077E5" w:rsidP="008D306E">
      <w:pPr>
        <w:pStyle w:val="Default"/>
        <w:jc w:val="both"/>
      </w:pPr>
    </w:p>
    <w:sectPr w:rsidR="008077E5" w:rsidSect="0089517E">
      <w:pgSz w:w="11905" w:h="16837"/>
      <w:pgMar w:top="1417" w:right="1134" w:bottom="1134" w:left="1134" w:header="720" w:footer="720" w:gutter="0"/>
      <w:cols w:space="720"/>
      <w:docGrid w:linePitch="24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7239F9"/>
    <w:rsid w:val="000266F1"/>
    <w:rsid w:val="000737D5"/>
    <w:rsid w:val="00092DA6"/>
    <w:rsid w:val="000A6813"/>
    <w:rsid w:val="000B19F3"/>
    <w:rsid w:val="000B569F"/>
    <w:rsid w:val="000C635D"/>
    <w:rsid w:val="000E774C"/>
    <w:rsid w:val="001222E4"/>
    <w:rsid w:val="00146E44"/>
    <w:rsid w:val="001745BC"/>
    <w:rsid w:val="00194FF8"/>
    <w:rsid w:val="001B410C"/>
    <w:rsid w:val="001E4BE7"/>
    <w:rsid w:val="001F0CF1"/>
    <w:rsid w:val="00217924"/>
    <w:rsid w:val="00223FD5"/>
    <w:rsid w:val="00263AC7"/>
    <w:rsid w:val="002A2A4C"/>
    <w:rsid w:val="00310CF1"/>
    <w:rsid w:val="003243C9"/>
    <w:rsid w:val="00354E16"/>
    <w:rsid w:val="00361B57"/>
    <w:rsid w:val="003624CF"/>
    <w:rsid w:val="00385CE1"/>
    <w:rsid w:val="003D13CD"/>
    <w:rsid w:val="003F1A97"/>
    <w:rsid w:val="00400D7A"/>
    <w:rsid w:val="00420138"/>
    <w:rsid w:val="00431FA8"/>
    <w:rsid w:val="00442891"/>
    <w:rsid w:val="00446C8C"/>
    <w:rsid w:val="00481DAC"/>
    <w:rsid w:val="004B690E"/>
    <w:rsid w:val="005346CD"/>
    <w:rsid w:val="0053689A"/>
    <w:rsid w:val="0055381A"/>
    <w:rsid w:val="005764E1"/>
    <w:rsid w:val="005C12D3"/>
    <w:rsid w:val="005E406A"/>
    <w:rsid w:val="005E5258"/>
    <w:rsid w:val="00627E64"/>
    <w:rsid w:val="006614A7"/>
    <w:rsid w:val="006932CE"/>
    <w:rsid w:val="006B130F"/>
    <w:rsid w:val="006C2CE3"/>
    <w:rsid w:val="006F6E3B"/>
    <w:rsid w:val="00721F76"/>
    <w:rsid w:val="007239F9"/>
    <w:rsid w:val="00741C3A"/>
    <w:rsid w:val="00751F80"/>
    <w:rsid w:val="00770729"/>
    <w:rsid w:val="00771514"/>
    <w:rsid w:val="0079378B"/>
    <w:rsid w:val="007B1F44"/>
    <w:rsid w:val="007E7400"/>
    <w:rsid w:val="00807438"/>
    <w:rsid w:val="008077E5"/>
    <w:rsid w:val="00807EF0"/>
    <w:rsid w:val="008307B9"/>
    <w:rsid w:val="00836CF4"/>
    <w:rsid w:val="00842A76"/>
    <w:rsid w:val="008837F3"/>
    <w:rsid w:val="0089517E"/>
    <w:rsid w:val="008B130A"/>
    <w:rsid w:val="008C0DC7"/>
    <w:rsid w:val="008D306E"/>
    <w:rsid w:val="009116C6"/>
    <w:rsid w:val="00912853"/>
    <w:rsid w:val="00923A80"/>
    <w:rsid w:val="00946F8E"/>
    <w:rsid w:val="009829EF"/>
    <w:rsid w:val="00986170"/>
    <w:rsid w:val="00994298"/>
    <w:rsid w:val="009A4136"/>
    <w:rsid w:val="009B3A05"/>
    <w:rsid w:val="009E1575"/>
    <w:rsid w:val="009E236A"/>
    <w:rsid w:val="009E4717"/>
    <w:rsid w:val="009F24B8"/>
    <w:rsid w:val="00A33905"/>
    <w:rsid w:val="00A6633C"/>
    <w:rsid w:val="00A73296"/>
    <w:rsid w:val="00A96A16"/>
    <w:rsid w:val="00AB616B"/>
    <w:rsid w:val="00AE2EFC"/>
    <w:rsid w:val="00AF564E"/>
    <w:rsid w:val="00AF62B3"/>
    <w:rsid w:val="00B0770B"/>
    <w:rsid w:val="00B45A65"/>
    <w:rsid w:val="00B566FF"/>
    <w:rsid w:val="00BA4E17"/>
    <w:rsid w:val="00BA6E15"/>
    <w:rsid w:val="00BE311E"/>
    <w:rsid w:val="00BF574B"/>
    <w:rsid w:val="00C10625"/>
    <w:rsid w:val="00C10E65"/>
    <w:rsid w:val="00C1209D"/>
    <w:rsid w:val="00C32FC8"/>
    <w:rsid w:val="00C422DB"/>
    <w:rsid w:val="00C456DD"/>
    <w:rsid w:val="00C57A1D"/>
    <w:rsid w:val="00C82373"/>
    <w:rsid w:val="00C90A4F"/>
    <w:rsid w:val="00CB2592"/>
    <w:rsid w:val="00CC3C2E"/>
    <w:rsid w:val="00CF789D"/>
    <w:rsid w:val="00D46BDB"/>
    <w:rsid w:val="00DA5967"/>
    <w:rsid w:val="00DF678A"/>
    <w:rsid w:val="00E31A76"/>
    <w:rsid w:val="00E4608E"/>
    <w:rsid w:val="00E62C60"/>
    <w:rsid w:val="00E65560"/>
    <w:rsid w:val="00E81257"/>
    <w:rsid w:val="00EA7161"/>
    <w:rsid w:val="00EC5FA0"/>
    <w:rsid w:val="00F01184"/>
    <w:rsid w:val="00F16E76"/>
    <w:rsid w:val="00F23B3C"/>
    <w:rsid w:val="00F33890"/>
    <w:rsid w:val="00F338B9"/>
    <w:rsid w:val="00F37044"/>
    <w:rsid w:val="00F42F38"/>
    <w:rsid w:val="00F43B6C"/>
    <w:rsid w:val="00F4631C"/>
    <w:rsid w:val="00F640E1"/>
    <w:rsid w:val="00F82004"/>
    <w:rsid w:val="00FA0A5A"/>
    <w:rsid w:val="00FA115D"/>
    <w:rsid w:val="00FA6148"/>
    <w:rsid w:val="00FA6A44"/>
    <w:rsid w:val="00FB0A65"/>
    <w:rsid w:val="00FB777D"/>
    <w:rsid w:val="00FE5C1B"/>
    <w:rsid w:val="00FF75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517E"/>
    <w:pPr>
      <w:suppressAutoHyphens/>
      <w:spacing w:line="100" w:lineRule="atLeast"/>
    </w:pPr>
    <w:rPr>
      <w:color w:val="000000"/>
      <w:kern w:val="1"/>
      <w:sz w:val="24"/>
      <w:szCs w:val="24"/>
      <w:lang w:val="en-GB"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89517E"/>
  </w:style>
  <w:style w:type="character" w:customStyle="1" w:styleId="TestonormaleCarattere">
    <w:name w:val="Testo normale Carattere"/>
    <w:basedOn w:val="Carpredefinitoparagrafo1"/>
    <w:rsid w:val="0089517E"/>
  </w:style>
  <w:style w:type="paragraph" w:customStyle="1" w:styleId="Heading">
    <w:name w:val="Heading"/>
    <w:basedOn w:val="Normale"/>
    <w:next w:val="Corpodeltesto"/>
    <w:rsid w:val="0089517E"/>
    <w:pPr>
      <w:keepNext/>
      <w:spacing w:before="240" w:after="120"/>
    </w:pPr>
    <w:rPr>
      <w:rFonts w:ascii="Arial" w:eastAsia="DejaVu Sans" w:hAnsi="Arial" w:cs="DejaVu Sans"/>
      <w:sz w:val="28"/>
      <w:szCs w:val="28"/>
    </w:rPr>
  </w:style>
  <w:style w:type="paragraph" w:styleId="Corpodeltesto">
    <w:name w:val="Body Text"/>
    <w:basedOn w:val="Normale"/>
    <w:rsid w:val="0089517E"/>
    <w:pPr>
      <w:spacing w:after="120"/>
    </w:pPr>
  </w:style>
  <w:style w:type="paragraph" w:styleId="Elenco">
    <w:name w:val="List"/>
    <w:basedOn w:val="Corpodeltesto"/>
    <w:rsid w:val="0089517E"/>
  </w:style>
  <w:style w:type="paragraph" w:customStyle="1" w:styleId="Caption">
    <w:name w:val="Caption"/>
    <w:basedOn w:val="Normale"/>
    <w:rsid w:val="0089517E"/>
    <w:pPr>
      <w:suppressLineNumbers/>
      <w:spacing w:before="120" w:after="120"/>
    </w:pPr>
    <w:rPr>
      <w:i/>
      <w:iCs/>
    </w:rPr>
  </w:style>
  <w:style w:type="paragraph" w:customStyle="1" w:styleId="Index">
    <w:name w:val="Index"/>
    <w:basedOn w:val="Normale"/>
    <w:rsid w:val="0089517E"/>
    <w:pPr>
      <w:suppressLineNumbers/>
    </w:pPr>
  </w:style>
  <w:style w:type="paragraph" w:customStyle="1" w:styleId="Testonormale1">
    <w:name w:val="Testo normale1"/>
    <w:basedOn w:val="Normale"/>
    <w:rsid w:val="0089517E"/>
  </w:style>
  <w:style w:type="paragraph" w:customStyle="1" w:styleId="Default">
    <w:name w:val="Default"/>
    <w:rsid w:val="008D306E"/>
    <w:pPr>
      <w:tabs>
        <w:tab w:val="left" w:pos="709"/>
      </w:tabs>
      <w:suppressAutoHyphens/>
      <w:spacing w:line="200" w:lineRule="atLeast"/>
    </w:pPr>
    <w:rPr>
      <w:rFonts w:eastAsia="DejaVu Sans"/>
      <w:color w:val="000000"/>
      <w:sz w:val="24"/>
      <w:szCs w:val="24"/>
      <w:lang w:eastAsia="en-US"/>
    </w:rPr>
  </w:style>
  <w:style w:type="character" w:customStyle="1" w:styleId="InternetLink">
    <w:name w:val="Internet Link"/>
    <w:rsid w:val="008D306E"/>
    <w:rPr>
      <w:color w:val="000080"/>
      <w:u w:val="single"/>
      <w:lang w:val="en-US" w:eastAsia="en-US" w:bidi="en-US"/>
    </w:rPr>
  </w:style>
  <w:style w:type="paragraph" w:customStyle="1" w:styleId="Textbody">
    <w:name w:val="Text body"/>
    <w:basedOn w:val="Default"/>
    <w:rsid w:val="00A96A16"/>
    <w:pPr>
      <w:spacing w:after="120" w:line="100" w:lineRule="atLeast"/>
    </w:pPr>
    <w:rPr>
      <w:color w:val="00000A"/>
      <w:lang w:eastAsia="it-IT"/>
    </w:rPr>
  </w:style>
  <w:style w:type="paragraph" w:styleId="NormaleWeb">
    <w:name w:val="Normal (Web)"/>
    <w:basedOn w:val="Normale"/>
    <w:uiPriority w:val="99"/>
    <w:unhideWhenUsed/>
    <w:rsid w:val="00807438"/>
    <w:pPr>
      <w:suppressAutoHyphens w:val="0"/>
      <w:spacing w:before="100" w:beforeAutospacing="1" w:after="100" w:afterAutospacing="1" w:line="240" w:lineRule="auto"/>
    </w:pPr>
    <w:rPr>
      <w:color w:val="auto"/>
      <w:kern w:val="0"/>
      <w:lang w:val="it-IT" w:eastAsia="it-IT"/>
    </w:rPr>
  </w:style>
  <w:style w:type="character" w:customStyle="1" w:styleId="apple-converted-space">
    <w:name w:val="apple-converted-space"/>
    <w:basedOn w:val="Carpredefinitoparagrafo"/>
    <w:rsid w:val="00807438"/>
  </w:style>
  <w:style w:type="character" w:styleId="Enfasigrassetto">
    <w:name w:val="Strong"/>
    <w:basedOn w:val="Carpredefinitoparagrafo"/>
    <w:uiPriority w:val="22"/>
    <w:qFormat/>
    <w:rsid w:val="00807438"/>
    <w:rPr>
      <w:b/>
      <w:bCs/>
    </w:rPr>
  </w:style>
  <w:style w:type="character" w:styleId="Collegamentoipertestuale">
    <w:name w:val="Hyperlink"/>
    <w:basedOn w:val="Carpredefinitoparagrafo"/>
    <w:uiPriority w:val="99"/>
    <w:unhideWhenUsed/>
    <w:rsid w:val="00FA115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4766268">
      <w:bodyDiv w:val="1"/>
      <w:marLeft w:val="0"/>
      <w:marRight w:val="0"/>
      <w:marTop w:val="0"/>
      <w:marBottom w:val="0"/>
      <w:divBdr>
        <w:top w:val="none" w:sz="0" w:space="0" w:color="auto"/>
        <w:left w:val="none" w:sz="0" w:space="0" w:color="auto"/>
        <w:bottom w:val="none" w:sz="0" w:space="0" w:color="auto"/>
        <w:right w:val="none" w:sz="0" w:space="0" w:color="auto"/>
      </w:divBdr>
    </w:div>
    <w:div w:id="116327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dandrea@inc-comunicazione.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silvi@inc-comunicazione.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65B97-1DC5-4C06-ACF2-BFBBE27FB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3</Pages>
  <Words>1866</Words>
  <Characters>10642</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12484</CharactersWithSpaces>
  <SharedDoc>false</SharedDoc>
  <HLinks>
    <vt:vector size="12" baseType="variant">
      <vt:variant>
        <vt:i4>7798851</vt:i4>
      </vt:variant>
      <vt:variant>
        <vt:i4>3</vt:i4>
      </vt:variant>
      <vt:variant>
        <vt:i4>0</vt:i4>
      </vt:variant>
      <vt:variant>
        <vt:i4>5</vt:i4>
      </vt:variant>
      <vt:variant>
        <vt:lpwstr>mailto:s.silvi@inc-comunicazione.it</vt:lpwstr>
      </vt:variant>
      <vt:variant>
        <vt:lpwstr/>
      </vt:variant>
      <vt:variant>
        <vt:i4>6422619</vt:i4>
      </vt:variant>
      <vt:variant>
        <vt:i4>0</vt:i4>
      </vt:variant>
      <vt:variant>
        <vt:i4>0</vt:i4>
      </vt:variant>
      <vt:variant>
        <vt:i4>5</vt:i4>
      </vt:variant>
      <vt:variant>
        <vt:lpwstr>mailto:m.deangelis@inc-comunicazione.it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f.dandrea</cp:lastModifiedBy>
  <cp:revision>69</cp:revision>
  <cp:lastPrinted>2015-06-16T11:05:00Z</cp:lastPrinted>
  <dcterms:created xsi:type="dcterms:W3CDTF">2015-06-11T15:04:00Z</dcterms:created>
  <dcterms:modified xsi:type="dcterms:W3CDTF">2015-06-17T13:04:00Z</dcterms:modified>
</cp:coreProperties>
</file>