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E3828" w14:textId="77777777" w:rsidR="00211B32" w:rsidRPr="005D0011" w:rsidRDefault="00211B32" w:rsidP="00101368">
      <w:pPr>
        <w:spacing w:line="276" w:lineRule="auto"/>
        <w:rPr>
          <w:rFonts w:ascii="Helvetica" w:hAnsi="Helvetica"/>
          <w:b/>
          <w:color w:val="808080"/>
          <w:sz w:val="48"/>
          <w:szCs w:val="48"/>
          <w:lang w:val="fr-FR"/>
        </w:rPr>
      </w:pPr>
      <w:r w:rsidRPr="005D0011">
        <w:rPr>
          <w:rFonts w:ascii="Helvetica" w:hAnsi="Helvetica"/>
          <w:b/>
          <w:color w:val="808080"/>
          <w:sz w:val="48"/>
          <w:szCs w:val="48"/>
          <w:lang w:val="fr-FR"/>
        </w:rPr>
        <w:t>Communiqué de presse</w:t>
      </w:r>
    </w:p>
    <w:p w14:paraId="6E0D45DF" w14:textId="77777777" w:rsidR="00211B32" w:rsidRPr="005D0011" w:rsidRDefault="00211B32" w:rsidP="00101368">
      <w:pPr>
        <w:spacing w:line="276" w:lineRule="auto"/>
        <w:rPr>
          <w:rFonts w:ascii="Helvetica" w:hAnsi="Helvetica"/>
          <w:b/>
          <w:sz w:val="32"/>
          <w:szCs w:val="32"/>
          <w:lang w:val="fr-FR"/>
        </w:rPr>
      </w:pPr>
    </w:p>
    <w:p w14:paraId="0E3E7912" w14:textId="77777777" w:rsidR="00211B32" w:rsidRPr="005D0011" w:rsidRDefault="00211B32" w:rsidP="00101368">
      <w:pPr>
        <w:spacing w:line="276" w:lineRule="auto"/>
        <w:rPr>
          <w:rFonts w:ascii="Helvetica" w:hAnsi="Helvetica"/>
          <w:b/>
          <w:sz w:val="32"/>
          <w:szCs w:val="32"/>
          <w:lang w:val="fr-FR"/>
        </w:rPr>
      </w:pPr>
      <w:r w:rsidRPr="005D0011">
        <w:rPr>
          <w:rFonts w:ascii="Helvetica" w:hAnsi="Helvetica"/>
          <w:b/>
          <w:sz w:val="32"/>
          <w:szCs w:val="32"/>
          <w:lang w:val="fr-FR"/>
        </w:rPr>
        <w:t xml:space="preserve">TBWA et PlayStation font un une-deux pour les cinq derniers tickets de l’UEFA Champions </w:t>
      </w:r>
      <w:proofErr w:type="spellStart"/>
      <w:r w:rsidRPr="005D0011">
        <w:rPr>
          <w:rFonts w:ascii="Helvetica" w:hAnsi="Helvetica"/>
          <w:b/>
          <w:sz w:val="32"/>
          <w:szCs w:val="32"/>
          <w:lang w:val="fr-FR"/>
        </w:rPr>
        <w:t>League</w:t>
      </w:r>
      <w:proofErr w:type="spellEnd"/>
      <w:r w:rsidRPr="005D0011">
        <w:rPr>
          <w:rFonts w:ascii="Helvetica" w:hAnsi="Helvetica"/>
          <w:b/>
          <w:sz w:val="32"/>
          <w:szCs w:val="32"/>
          <w:lang w:val="fr-FR"/>
        </w:rPr>
        <w:t>.</w:t>
      </w:r>
    </w:p>
    <w:p w14:paraId="0DB7612A" w14:textId="77777777" w:rsidR="00211B32" w:rsidRPr="005D0011" w:rsidRDefault="00211B32" w:rsidP="00101368">
      <w:pPr>
        <w:spacing w:line="276" w:lineRule="auto"/>
        <w:rPr>
          <w:rFonts w:ascii="Helvetica" w:hAnsi="Helvetica"/>
          <w:b/>
          <w:sz w:val="28"/>
          <w:szCs w:val="28"/>
          <w:lang w:val="fr-FR"/>
        </w:rPr>
      </w:pPr>
    </w:p>
    <w:p w14:paraId="4F172F85" w14:textId="77777777" w:rsidR="00211B32" w:rsidRPr="005D0011" w:rsidRDefault="00211B32" w:rsidP="00101368">
      <w:pPr>
        <w:spacing w:line="276" w:lineRule="auto"/>
        <w:rPr>
          <w:rFonts w:ascii="Helvetica" w:hAnsi="Helvetica"/>
          <w:sz w:val="28"/>
          <w:szCs w:val="28"/>
          <w:lang w:val="fr-FR"/>
        </w:rPr>
      </w:pPr>
      <w:r w:rsidRPr="005D0011">
        <w:rPr>
          <w:rFonts w:ascii="Helvetica" w:hAnsi="Helvetica"/>
          <w:sz w:val="28"/>
          <w:szCs w:val="28"/>
          <w:lang w:val="fr-FR"/>
        </w:rPr>
        <w:t xml:space="preserve">Le 25 mai 2013 est une date clé pour les fans belges de foot. C’est la Finale de l'UEFA Champions </w:t>
      </w:r>
      <w:proofErr w:type="spellStart"/>
      <w:r w:rsidRPr="005D0011">
        <w:rPr>
          <w:rFonts w:ascii="Helvetica" w:hAnsi="Helvetica"/>
          <w:sz w:val="28"/>
          <w:szCs w:val="28"/>
          <w:lang w:val="fr-FR"/>
        </w:rPr>
        <w:t>League</w:t>
      </w:r>
      <w:proofErr w:type="spellEnd"/>
      <w:r w:rsidRPr="005D0011">
        <w:rPr>
          <w:rFonts w:ascii="Helvetica" w:hAnsi="Helvetica"/>
          <w:sz w:val="28"/>
          <w:szCs w:val="28"/>
          <w:lang w:val="fr-FR"/>
        </w:rPr>
        <w:t xml:space="preserve"> au stade de Wembley de Londres. Et qui c’est qui a les 5 derniers </w:t>
      </w:r>
      <w:proofErr w:type="gramStart"/>
      <w:r w:rsidRPr="005D0011">
        <w:rPr>
          <w:rFonts w:ascii="Helvetica" w:hAnsi="Helvetica"/>
          <w:sz w:val="28"/>
          <w:szCs w:val="28"/>
          <w:lang w:val="fr-FR"/>
        </w:rPr>
        <w:t>duo</w:t>
      </w:r>
      <w:proofErr w:type="gramEnd"/>
      <w:r w:rsidRPr="005D0011">
        <w:rPr>
          <w:rFonts w:ascii="Helvetica" w:hAnsi="Helvetica"/>
          <w:sz w:val="28"/>
          <w:szCs w:val="28"/>
          <w:lang w:val="fr-FR"/>
        </w:rPr>
        <w:t xml:space="preserve"> tickets?… </w:t>
      </w:r>
      <w:proofErr w:type="spellStart"/>
      <w:r w:rsidRPr="005D0011">
        <w:rPr>
          <w:rFonts w:ascii="Helvetica" w:hAnsi="Helvetica"/>
          <w:sz w:val="28"/>
          <w:szCs w:val="28"/>
          <w:lang w:val="fr-FR"/>
        </w:rPr>
        <w:t>Mmh</w:t>
      </w:r>
      <w:proofErr w:type="spellEnd"/>
      <w:r w:rsidRPr="005D0011">
        <w:rPr>
          <w:rFonts w:ascii="Helvetica" w:hAnsi="Helvetica"/>
          <w:sz w:val="28"/>
          <w:szCs w:val="28"/>
          <w:lang w:val="fr-FR"/>
        </w:rPr>
        <w:t>? Avec hébergement et transport inclus? Et oui, c’est PlayStation!</w:t>
      </w:r>
    </w:p>
    <w:p w14:paraId="4786E20C" w14:textId="77777777" w:rsidR="00211B32" w:rsidRPr="005D0011" w:rsidRDefault="00211B32" w:rsidP="00101368">
      <w:pPr>
        <w:spacing w:line="276" w:lineRule="auto"/>
        <w:rPr>
          <w:rFonts w:ascii="Helvetica" w:hAnsi="Helvetica"/>
          <w:sz w:val="28"/>
          <w:szCs w:val="28"/>
          <w:lang w:val="fr-FR"/>
        </w:rPr>
      </w:pPr>
    </w:p>
    <w:p w14:paraId="1C9AD34F" w14:textId="77777777" w:rsidR="00211B32" w:rsidRPr="005D0011" w:rsidRDefault="00211B32" w:rsidP="00101368">
      <w:pPr>
        <w:spacing w:line="276" w:lineRule="auto"/>
        <w:rPr>
          <w:rFonts w:ascii="Helvetica" w:hAnsi="Helvetica"/>
          <w:sz w:val="28"/>
          <w:szCs w:val="28"/>
          <w:lang w:val="fr-FR"/>
        </w:rPr>
      </w:pPr>
      <w:r w:rsidRPr="005D0011">
        <w:rPr>
          <w:rFonts w:ascii="Helvetica" w:hAnsi="Helvetica"/>
          <w:sz w:val="28"/>
          <w:szCs w:val="28"/>
          <w:lang w:val="fr-FR"/>
        </w:rPr>
        <w:t xml:space="preserve">Et comme PlayStation est d'humeur généreuse, il a décidé de vous offrir ces précieux sésames. Bien entendu, il faut le mériter. Alors rendez-vous au Ticket </w:t>
      </w:r>
      <w:proofErr w:type="spellStart"/>
      <w:r w:rsidRPr="005D0011">
        <w:rPr>
          <w:rFonts w:ascii="Helvetica" w:hAnsi="Helvetica"/>
          <w:sz w:val="28"/>
          <w:szCs w:val="28"/>
          <w:lang w:val="fr-FR"/>
        </w:rPr>
        <w:t>Tournament</w:t>
      </w:r>
      <w:proofErr w:type="spellEnd"/>
      <w:r w:rsidRPr="005D0011">
        <w:rPr>
          <w:rFonts w:ascii="Helvetica" w:hAnsi="Helvetica"/>
          <w:sz w:val="28"/>
          <w:szCs w:val="28"/>
          <w:lang w:val="fr-FR"/>
        </w:rPr>
        <w:t xml:space="preserve"> sur la page Facebook de PlayStation. Le premier match de kicker interactif et en direct où vous pouvez jouer avec chacun des 22 joueurs! Maintenant, il faut encore espérer que votre choix mettra le ballon au fond des filets.</w:t>
      </w:r>
    </w:p>
    <w:p w14:paraId="7AA93538" w14:textId="77777777" w:rsidR="00211B32" w:rsidRPr="005D0011" w:rsidRDefault="00211B32" w:rsidP="00101368">
      <w:pPr>
        <w:spacing w:line="276" w:lineRule="auto"/>
        <w:rPr>
          <w:rFonts w:ascii="Helvetica" w:hAnsi="Helvetica"/>
          <w:sz w:val="28"/>
          <w:szCs w:val="28"/>
          <w:lang w:val="fr-FR"/>
        </w:rPr>
      </w:pPr>
    </w:p>
    <w:p w14:paraId="486B9609" w14:textId="77777777" w:rsidR="00211B32" w:rsidRPr="005D0011" w:rsidRDefault="00211B32" w:rsidP="00101368">
      <w:pPr>
        <w:spacing w:line="276" w:lineRule="auto"/>
        <w:rPr>
          <w:rFonts w:ascii="Helvetica" w:hAnsi="Helvetica"/>
          <w:sz w:val="28"/>
          <w:szCs w:val="28"/>
          <w:lang w:val="fr-FR"/>
        </w:rPr>
      </w:pPr>
      <w:r w:rsidRPr="005D0011">
        <w:rPr>
          <w:rFonts w:ascii="Helvetica" w:hAnsi="Helvetica"/>
          <w:sz w:val="28"/>
          <w:szCs w:val="28"/>
          <w:lang w:val="fr-FR"/>
        </w:rPr>
        <w:t>Pour gagner un ticket, c’est ici que ça se passe:</w:t>
      </w:r>
    </w:p>
    <w:p w14:paraId="6267B84D" w14:textId="77777777" w:rsidR="0061795A" w:rsidRPr="005D0011" w:rsidRDefault="004E7DB7" w:rsidP="00101368">
      <w:pPr>
        <w:spacing w:line="276" w:lineRule="auto"/>
        <w:rPr>
          <w:rStyle w:val="Hyperlink"/>
          <w:rFonts w:ascii="Helvetica" w:hAnsi="Helvetica"/>
          <w:sz w:val="28"/>
          <w:szCs w:val="28"/>
          <w:lang w:val="fr-FR"/>
        </w:rPr>
      </w:pPr>
      <w:hyperlink r:id="rId8" w:history="1">
        <w:r w:rsidR="00211B32" w:rsidRPr="005D0011">
          <w:rPr>
            <w:rStyle w:val="Hyperlink"/>
            <w:rFonts w:ascii="Helvetica" w:hAnsi="Helvetica"/>
            <w:sz w:val="28"/>
            <w:szCs w:val="28"/>
            <w:lang w:val="fr-FR"/>
          </w:rPr>
          <w:t>https://www.facebook.com/PlayStationBE?sk=app_446235028800145&amp;app_data</w:t>
        </w:r>
      </w:hyperlink>
    </w:p>
    <w:p w14:paraId="4016446E" w14:textId="77777777" w:rsidR="005D0011" w:rsidRPr="005D0011" w:rsidRDefault="005D0011" w:rsidP="00101368">
      <w:pPr>
        <w:spacing w:line="276" w:lineRule="auto"/>
        <w:rPr>
          <w:rStyle w:val="Hyperlink"/>
          <w:rFonts w:ascii="Helvetica" w:hAnsi="Helvetica"/>
          <w:sz w:val="28"/>
          <w:szCs w:val="28"/>
          <w:lang w:val="fr-FR"/>
        </w:rPr>
      </w:pPr>
    </w:p>
    <w:p w14:paraId="314BFD5D" w14:textId="77777777" w:rsidR="005D0011" w:rsidRPr="005D0011" w:rsidRDefault="005D0011" w:rsidP="00101368">
      <w:pPr>
        <w:spacing w:after="120" w:line="276" w:lineRule="auto"/>
        <w:rPr>
          <w:rFonts w:ascii="Helvetica" w:hAnsi="Helvetica"/>
          <w:b/>
          <w:sz w:val="28"/>
          <w:szCs w:val="28"/>
          <w:u w:val="single"/>
        </w:rPr>
      </w:pPr>
      <w:proofErr w:type="spellStart"/>
      <w:r w:rsidRPr="005D0011">
        <w:rPr>
          <w:rFonts w:ascii="Helvetica" w:hAnsi="Helvetica"/>
          <w:b/>
          <w:sz w:val="28"/>
          <w:szCs w:val="28"/>
          <w:u w:val="single"/>
        </w:rPr>
        <w:t>Credits</w:t>
      </w:r>
      <w:proofErr w:type="spellEnd"/>
    </w:p>
    <w:p w14:paraId="4B43A49D"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Client</w:t>
      </w:r>
      <w:r w:rsidRPr="005D0011">
        <w:rPr>
          <w:rFonts w:ascii="Helvetica" w:hAnsi="Helvetica"/>
          <w:sz w:val="28"/>
          <w:szCs w:val="28"/>
        </w:rPr>
        <w:t xml:space="preserve">: </w:t>
      </w:r>
      <w:proofErr w:type="spellStart"/>
      <w:r w:rsidRPr="005D0011">
        <w:rPr>
          <w:rFonts w:ascii="Helvetica" w:hAnsi="Helvetica"/>
          <w:sz w:val="28"/>
          <w:szCs w:val="28"/>
        </w:rPr>
        <w:t>PlayStation</w:t>
      </w:r>
      <w:proofErr w:type="spellEnd"/>
      <w:r w:rsidRPr="005D0011">
        <w:rPr>
          <w:rFonts w:ascii="Helvetica" w:hAnsi="Helvetica"/>
          <w:sz w:val="28"/>
          <w:szCs w:val="28"/>
        </w:rPr>
        <w:t xml:space="preserve"> – Joost Snel &amp; Jasper Van Den </w:t>
      </w:r>
      <w:proofErr w:type="spellStart"/>
      <w:r w:rsidRPr="005D0011">
        <w:rPr>
          <w:rFonts w:ascii="Helvetica" w:hAnsi="Helvetica"/>
          <w:sz w:val="28"/>
          <w:szCs w:val="28"/>
        </w:rPr>
        <w:t>Tillart</w:t>
      </w:r>
      <w:proofErr w:type="spellEnd"/>
    </w:p>
    <w:p w14:paraId="7D0EEDFA"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Creative Director</w:t>
      </w:r>
      <w:r w:rsidRPr="005D0011">
        <w:rPr>
          <w:rFonts w:ascii="Helvetica" w:hAnsi="Helvetica"/>
          <w:sz w:val="28"/>
          <w:szCs w:val="28"/>
        </w:rPr>
        <w:t>: Gert Pauwels</w:t>
      </w:r>
    </w:p>
    <w:p w14:paraId="40CC92F2"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Copywriter</w:t>
      </w:r>
      <w:r w:rsidRPr="005D0011">
        <w:rPr>
          <w:rFonts w:ascii="Helvetica" w:hAnsi="Helvetica"/>
          <w:sz w:val="28"/>
          <w:szCs w:val="28"/>
        </w:rPr>
        <w:t xml:space="preserve">: Lynn </w:t>
      </w:r>
      <w:proofErr w:type="spellStart"/>
      <w:r w:rsidRPr="005D0011">
        <w:rPr>
          <w:rFonts w:ascii="Helvetica" w:hAnsi="Helvetica"/>
          <w:sz w:val="28"/>
          <w:szCs w:val="28"/>
        </w:rPr>
        <w:t>Pinsart</w:t>
      </w:r>
      <w:proofErr w:type="spellEnd"/>
    </w:p>
    <w:p w14:paraId="032E22F6"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Account Team</w:t>
      </w:r>
      <w:r w:rsidRPr="005D0011">
        <w:rPr>
          <w:rFonts w:ascii="Helvetica" w:hAnsi="Helvetica"/>
          <w:sz w:val="28"/>
          <w:szCs w:val="28"/>
        </w:rPr>
        <w:t xml:space="preserve">: </w:t>
      </w:r>
      <w:proofErr w:type="spellStart"/>
      <w:r w:rsidRPr="005D0011">
        <w:rPr>
          <w:rFonts w:ascii="Helvetica" w:hAnsi="Helvetica"/>
          <w:sz w:val="28"/>
          <w:szCs w:val="28"/>
        </w:rPr>
        <w:t>Jochen</w:t>
      </w:r>
      <w:proofErr w:type="spellEnd"/>
      <w:r w:rsidRPr="005D0011">
        <w:rPr>
          <w:rFonts w:ascii="Helvetica" w:hAnsi="Helvetica"/>
          <w:sz w:val="28"/>
          <w:szCs w:val="28"/>
        </w:rPr>
        <w:t xml:space="preserve"> De </w:t>
      </w:r>
      <w:proofErr w:type="spellStart"/>
      <w:r w:rsidRPr="005D0011">
        <w:rPr>
          <w:rFonts w:ascii="Helvetica" w:hAnsi="Helvetica"/>
          <w:sz w:val="28"/>
          <w:szCs w:val="28"/>
        </w:rPr>
        <w:t>Greef</w:t>
      </w:r>
      <w:proofErr w:type="spellEnd"/>
      <w:r w:rsidRPr="005D0011">
        <w:rPr>
          <w:rFonts w:ascii="Helvetica" w:hAnsi="Helvetica"/>
          <w:sz w:val="28"/>
          <w:szCs w:val="28"/>
        </w:rPr>
        <w:t xml:space="preserve"> &amp; Joachim François</w:t>
      </w:r>
    </w:p>
    <w:p w14:paraId="1BFFF111" w14:textId="77777777" w:rsidR="005D0011" w:rsidRPr="005D0011" w:rsidRDefault="005D0011" w:rsidP="00101368">
      <w:pPr>
        <w:spacing w:after="120" w:line="276" w:lineRule="auto"/>
        <w:rPr>
          <w:rFonts w:ascii="Helvetica" w:hAnsi="Helvetica"/>
          <w:sz w:val="28"/>
          <w:szCs w:val="28"/>
        </w:rPr>
      </w:pPr>
      <w:proofErr w:type="spellStart"/>
      <w:r w:rsidRPr="005D0011">
        <w:rPr>
          <w:rFonts w:ascii="Helvetica" w:hAnsi="Helvetica"/>
          <w:b/>
          <w:sz w:val="28"/>
          <w:szCs w:val="28"/>
        </w:rPr>
        <w:t>Strategy</w:t>
      </w:r>
      <w:proofErr w:type="spellEnd"/>
      <w:r w:rsidRPr="005D0011">
        <w:rPr>
          <w:rFonts w:ascii="Helvetica" w:hAnsi="Helvetica"/>
          <w:sz w:val="28"/>
          <w:szCs w:val="28"/>
        </w:rPr>
        <w:t>: Rindert Dalstra</w:t>
      </w:r>
    </w:p>
    <w:p w14:paraId="44CFC769"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 xml:space="preserve">RTV </w:t>
      </w:r>
      <w:proofErr w:type="spellStart"/>
      <w:r w:rsidRPr="005D0011">
        <w:rPr>
          <w:rFonts w:ascii="Helvetica" w:hAnsi="Helvetica"/>
          <w:b/>
          <w:sz w:val="28"/>
          <w:szCs w:val="28"/>
        </w:rPr>
        <w:t>Production</w:t>
      </w:r>
      <w:proofErr w:type="spellEnd"/>
      <w:r w:rsidRPr="005D0011">
        <w:rPr>
          <w:rFonts w:ascii="Helvetica" w:hAnsi="Helvetica"/>
          <w:sz w:val="28"/>
          <w:szCs w:val="28"/>
        </w:rPr>
        <w:t>: SAKE</w:t>
      </w:r>
    </w:p>
    <w:p w14:paraId="7221D465"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 xml:space="preserve">Digital </w:t>
      </w:r>
      <w:proofErr w:type="spellStart"/>
      <w:r w:rsidRPr="005D0011">
        <w:rPr>
          <w:rFonts w:ascii="Helvetica" w:hAnsi="Helvetica"/>
          <w:b/>
          <w:sz w:val="28"/>
          <w:szCs w:val="28"/>
        </w:rPr>
        <w:t>Production</w:t>
      </w:r>
      <w:proofErr w:type="spellEnd"/>
      <w:r w:rsidRPr="005D0011">
        <w:rPr>
          <w:rFonts w:ascii="Helvetica" w:hAnsi="Helvetica"/>
          <w:sz w:val="28"/>
          <w:szCs w:val="28"/>
        </w:rPr>
        <w:t>: TBWA Digital Arts Network</w:t>
      </w:r>
    </w:p>
    <w:p w14:paraId="16DE0AF3" w14:textId="77777777"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 xml:space="preserve">Brand </w:t>
      </w:r>
      <w:proofErr w:type="spellStart"/>
      <w:r w:rsidRPr="005D0011">
        <w:rPr>
          <w:rFonts w:ascii="Helvetica" w:hAnsi="Helvetica"/>
          <w:b/>
          <w:sz w:val="28"/>
          <w:szCs w:val="28"/>
        </w:rPr>
        <w:t>Activation</w:t>
      </w:r>
      <w:proofErr w:type="spellEnd"/>
      <w:r w:rsidRPr="005D0011">
        <w:rPr>
          <w:rFonts w:ascii="Helvetica" w:hAnsi="Helvetica"/>
          <w:sz w:val="28"/>
          <w:szCs w:val="28"/>
        </w:rPr>
        <w:t>: MAGMA</w:t>
      </w:r>
    </w:p>
    <w:p w14:paraId="5F56C140" w14:textId="08005788" w:rsidR="005D0011" w:rsidRPr="005D0011" w:rsidRDefault="005D0011" w:rsidP="00101368">
      <w:pPr>
        <w:spacing w:after="120" w:line="276" w:lineRule="auto"/>
        <w:rPr>
          <w:rFonts w:ascii="Helvetica" w:hAnsi="Helvetica"/>
          <w:sz w:val="28"/>
          <w:szCs w:val="28"/>
        </w:rPr>
      </w:pPr>
      <w:r w:rsidRPr="005D0011">
        <w:rPr>
          <w:rFonts w:ascii="Helvetica" w:hAnsi="Helvetica"/>
          <w:b/>
          <w:sz w:val="28"/>
          <w:szCs w:val="28"/>
        </w:rPr>
        <w:t>Media</w:t>
      </w:r>
      <w:r w:rsidRPr="005D0011">
        <w:rPr>
          <w:rFonts w:ascii="Helvetica" w:hAnsi="Helvetica"/>
          <w:sz w:val="28"/>
          <w:szCs w:val="28"/>
        </w:rPr>
        <w:t>: Web</w:t>
      </w:r>
      <w:r w:rsidR="004E7DB7">
        <w:rPr>
          <w:rFonts w:ascii="Helvetica" w:hAnsi="Helvetica"/>
          <w:sz w:val="28"/>
          <w:szCs w:val="28"/>
        </w:rPr>
        <w:t xml:space="preserve"> (Focus on North)</w:t>
      </w:r>
      <w:bookmarkStart w:id="0" w:name="_GoBack"/>
      <w:bookmarkEnd w:id="0"/>
    </w:p>
    <w:sectPr w:rsidR="005D0011" w:rsidRPr="005D0011" w:rsidSect="00477F70">
      <w:headerReference w:type="even" r:id="rId9"/>
      <w:headerReference w:type="default" r:id="rId10"/>
      <w:footerReference w:type="default" r:id="rId11"/>
      <w:headerReference w:type="first" r:id="rId12"/>
      <w:footerReference w:type="first" r:id="rId13"/>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870CF" w14:textId="77777777" w:rsidR="00211B32" w:rsidRDefault="00211B32" w:rsidP="0061795A">
      <w:r>
        <w:separator/>
      </w:r>
    </w:p>
  </w:endnote>
  <w:endnote w:type="continuationSeparator" w:id="0">
    <w:p w14:paraId="17F3F9B4" w14:textId="77777777" w:rsidR="00211B32" w:rsidRDefault="00211B32"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9B9E" w14:textId="77777777" w:rsidR="001C6E34" w:rsidRPr="00477F70" w:rsidRDefault="001C6E34" w:rsidP="00496AA6">
    <w:pPr>
      <w:pStyle w:val="-TBWAHeaderFooter"/>
      <w:jc w:val="center"/>
      <w:rPr>
        <w:rFonts w:ascii="Helvetica" w:hAnsi="Helvetica"/>
        <w:color w:val="717171"/>
        <w:sz w:val="14"/>
        <w:szCs w:val="14"/>
      </w:rPr>
    </w:pPr>
    <w:r w:rsidRPr="00477F70">
      <w:rPr>
        <w:rFonts w:ascii="Helvetica" w:hAnsi="Helvetica"/>
        <w:color w:val="717171"/>
        <w:sz w:val="14"/>
        <w:szCs w:val="14"/>
      </w:rPr>
      <w:t>TBWA\</w:t>
    </w:r>
    <w:r w:rsidR="00477F70" w:rsidRPr="00477F70">
      <w:rPr>
        <w:rFonts w:ascii="Helvetica" w:hAnsi="Helvetica"/>
        <w:color w:val="717171"/>
        <w:sz w:val="14"/>
        <w:szCs w:val="14"/>
      </w:rPr>
      <w:t>GROUP</w:t>
    </w:r>
  </w:p>
  <w:p w14:paraId="3965D650" w14:textId="77777777" w:rsidR="001C6E34" w:rsidRPr="00477F70" w:rsidRDefault="001C6E34" w:rsidP="00666192">
    <w:pPr>
      <w:pStyle w:val="-TBWAHeaderFooter"/>
      <w:jc w:val="center"/>
      <w:rPr>
        <w:rFonts w:ascii="Helvetica" w:hAnsi="Helvetica"/>
        <w:color w:val="717171"/>
        <w:sz w:val="14"/>
        <w:szCs w:val="14"/>
      </w:rPr>
    </w:pPr>
    <w:r w:rsidRPr="00477F70">
      <w:rPr>
        <w:rFonts w:ascii="Helvetica" w:hAnsi="Helvetica"/>
        <w:color w:val="717171"/>
        <w:sz w:val="14"/>
        <w:szCs w:val="14"/>
      </w:rPr>
      <w:t>Kroonlaan 165 Avenue de la Couronne, B-1050 Brussels, Belgium, tel. +32 2 679 75 00, fax +32 2 679 75 10, </w:t>
    </w:r>
    <w:r w:rsidRPr="00477F70">
      <w:rPr>
        <w:rFonts w:ascii="Helvetica" w:hAnsi="Helvetica"/>
        <w:color w:val="717171"/>
        <w:sz w:val="14"/>
        <w:szCs w:val="14"/>
        <w:u w:color="2152A8"/>
      </w:rPr>
      <w:t>www.tbwagroup.be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98DF" w14:textId="77777777" w:rsidR="00477F70" w:rsidRPr="00477F70" w:rsidRDefault="00477F70" w:rsidP="00477F70">
    <w:pPr>
      <w:pStyle w:val="-TBWAHeaderFooter"/>
      <w:jc w:val="center"/>
      <w:rPr>
        <w:rFonts w:ascii="Helvetica" w:hAnsi="Helvetica"/>
        <w:color w:val="717171"/>
        <w:sz w:val="14"/>
        <w:szCs w:val="14"/>
      </w:rPr>
    </w:pPr>
    <w:r w:rsidRPr="00477F70">
      <w:rPr>
        <w:rFonts w:ascii="Helvetica" w:hAnsi="Helvetica"/>
        <w:color w:val="717171"/>
        <w:sz w:val="14"/>
        <w:szCs w:val="14"/>
      </w:rPr>
      <w:t>TBWA\GROUP</w:t>
    </w:r>
  </w:p>
  <w:p w14:paraId="2CD45A63" w14:textId="77777777" w:rsidR="005D12D3" w:rsidRPr="00477F70" w:rsidRDefault="00477F70" w:rsidP="00477F70">
    <w:pPr>
      <w:pStyle w:val="-TBWAHeaderFooter"/>
      <w:jc w:val="center"/>
      <w:rPr>
        <w:rFonts w:ascii="Helvetica" w:hAnsi="Helvetica"/>
        <w:color w:val="717171"/>
        <w:sz w:val="14"/>
        <w:szCs w:val="14"/>
      </w:rPr>
    </w:pPr>
    <w:r w:rsidRPr="00477F70">
      <w:rPr>
        <w:rFonts w:ascii="Helvetica" w:hAnsi="Helvetica"/>
        <w:color w:val="717171"/>
        <w:sz w:val="14"/>
        <w:szCs w:val="14"/>
      </w:rPr>
      <w:t>Kroonlaan 165 Avenue de la Couronne, B-1050 Brussels, Belgium, tel. +32 2 679 75 00, fax +32 2 679 75 10, </w:t>
    </w:r>
    <w:r w:rsidRPr="00477F70">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9E33" w14:textId="77777777" w:rsidR="00211B32" w:rsidRDefault="00211B32" w:rsidP="0061795A">
      <w:r>
        <w:separator/>
      </w:r>
    </w:p>
  </w:footnote>
  <w:footnote w:type="continuationSeparator" w:id="0">
    <w:p w14:paraId="52B7066D" w14:textId="77777777" w:rsidR="00211B32" w:rsidRDefault="00211B32"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876D" w14:textId="77777777" w:rsidR="001C6E34" w:rsidRDefault="001C6E34"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7181F" w14:textId="77777777" w:rsidR="001C6E34" w:rsidRDefault="001C6E34"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ACE4" w14:textId="77777777" w:rsidR="001C6E34" w:rsidRPr="001C6E34" w:rsidRDefault="001C6E34"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9C39AA">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73D162EB" w14:textId="77777777" w:rsidR="001C6E34" w:rsidRPr="001C6E34" w:rsidRDefault="009C39AA" w:rsidP="002A77AA">
    <w:pPr>
      <w:pStyle w:val="Header"/>
      <w:ind w:right="360" w:hanging="1260"/>
      <w:jc w:val="right"/>
      <w:rPr>
        <w:color w:val="717171"/>
      </w:rPr>
    </w:pPr>
    <w:r>
      <w:rPr>
        <w:noProof/>
        <w:color w:val="717171"/>
        <w:lang w:val="en-US" w:eastAsia="en-US"/>
      </w:rPr>
      <w:drawing>
        <wp:anchor distT="0" distB="0" distL="114300" distR="114300" simplePos="0" relativeHeight="251664384" behindDoc="1" locked="0" layoutInCell="1" allowOverlap="1" wp14:anchorId="6A6BDE95" wp14:editId="4746F4F0">
          <wp:simplePos x="0" y="0"/>
          <wp:positionH relativeFrom="page">
            <wp:posOffset>360045</wp:posOffset>
          </wp:positionH>
          <wp:positionV relativeFrom="page">
            <wp:posOffset>360045</wp:posOffset>
          </wp:positionV>
          <wp:extent cx="1158240" cy="259080"/>
          <wp:effectExtent l="0" t="0" r="1016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E35AA" w14:textId="77777777" w:rsidR="005D12D3" w:rsidRPr="00477F70" w:rsidRDefault="009C39AA" w:rsidP="00477F70">
    <w:pPr>
      <w:pStyle w:val="Header"/>
      <w:ind w:right="-6" w:hanging="1134"/>
      <w:jc w:val="right"/>
      <w:rPr>
        <w:color w:val="717171"/>
      </w:rPr>
    </w:pPr>
    <w:r>
      <w:rPr>
        <w:noProof/>
        <w:color w:val="717171"/>
        <w:lang w:val="en-US" w:eastAsia="en-US"/>
      </w:rPr>
      <w:drawing>
        <wp:anchor distT="0" distB="0" distL="114300" distR="114300" simplePos="0" relativeHeight="251662336" behindDoc="1" locked="0" layoutInCell="1" allowOverlap="1" wp14:anchorId="082F69DE" wp14:editId="1DFD127D">
          <wp:simplePos x="0" y="0"/>
          <wp:positionH relativeFrom="page">
            <wp:posOffset>360045</wp:posOffset>
          </wp:positionH>
          <wp:positionV relativeFrom="page">
            <wp:posOffset>360045</wp:posOffset>
          </wp:positionV>
          <wp:extent cx="1158240" cy="259080"/>
          <wp:effectExtent l="0" t="0" r="1016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32"/>
    <w:rsid w:val="00061A67"/>
    <w:rsid w:val="00101368"/>
    <w:rsid w:val="00121240"/>
    <w:rsid w:val="001C6E34"/>
    <w:rsid w:val="00204365"/>
    <w:rsid w:val="00211B32"/>
    <w:rsid w:val="00295847"/>
    <w:rsid w:val="002A77AA"/>
    <w:rsid w:val="00332519"/>
    <w:rsid w:val="003F54D5"/>
    <w:rsid w:val="004774D4"/>
    <w:rsid w:val="00477F70"/>
    <w:rsid w:val="0048020D"/>
    <w:rsid w:val="00496AA6"/>
    <w:rsid w:val="004E7DB7"/>
    <w:rsid w:val="0057625F"/>
    <w:rsid w:val="005D0011"/>
    <w:rsid w:val="005D12D3"/>
    <w:rsid w:val="0061795A"/>
    <w:rsid w:val="00666192"/>
    <w:rsid w:val="006E2266"/>
    <w:rsid w:val="00740375"/>
    <w:rsid w:val="007C632C"/>
    <w:rsid w:val="009C39AA"/>
    <w:rsid w:val="009F000D"/>
    <w:rsid w:val="00A72E9D"/>
    <w:rsid w:val="00A73A16"/>
    <w:rsid w:val="00A858C9"/>
    <w:rsid w:val="00BB7BB0"/>
    <w:rsid w:val="00BC09F3"/>
    <w:rsid w:val="00C66B16"/>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FE24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1B32"/>
    <w:rPr>
      <w:rFonts w:ascii="Arial" w:eastAsiaTheme="minorEastAsia" w:hAnsi="Arial" w:cstheme="minorBidi"/>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val="en-US"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lang w:val="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211B3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1B32"/>
    <w:rPr>
      <w:rFonts w:ascii="Arial" w:eastAsiaTheme="minorEastAsia" w:hAnsi="Arial" w:cstheme="minorBidi"/>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val="en-US"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lang w:val="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211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PlayStationBE?sk=app_446235028800145&amp;app_data"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20Group:TBWA%20Group%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484C-6EBF-9747-83D2-B037C01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Group Blanco.dotx</Template>
  <TotalTime>5</TotalTime>
  <Pages>1</Pages>
  <Words>193</Words>
  <Characters>1101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4</cp:revision>
  <cp:lastPrinted>2011-08-10T13:45:00Z</cp:lastPrinted>
  <dcterms:created xsi:type="dcterms:W3CDTF">2013-05-16T12:42:00Z</dcterms:created>
  <dcterms:modified xsi:type="dcterms:W3CDTF">2013-05-16T14:08:00Z</dcterms:modified>
</cp:coreProperties>
</file>