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00" w:rsidRPr="007E5DFF" w:rsidRDefault="00550FE9" w:rsidP="00637B00">
      <w:pPr>
        <w:spacing w:after="0" w:line="240" w:lineRule="auto"/>
        <w:jc w:val="both"/>
        <w:rPr>
          <w:rFonts w:ascii="Verdana" w:hAnsi="Verdana"/>
          <w:b/>
          <w:color w:val="002060"/>
          <w:sz w:val="40"/>
          <w:szCs w:val="20"/>
        </w:rPr>
      </w:pPr>
      <w:r w:rsidRPr="00550FE9">
        <w:rPr>
          <w:rFonts w:ascii="Verdana" w:hAnsi="Verdana"/>
          <w:b/>
          <w:color w:val="002060"/>
          <w:sz w:val="40"/>
          <w:szCs w:val="20"/>
        </w:rPr>
        <w:t>FAITS ET CHIFFRES IKEA MONS</w:t>
      </w:r>
    </w:p>
    <w:p w:rsidR="00637B00" w:rsidRDefault="00637B00" w:rsidP="00637B0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5094" w:rsidRDefault="00EA5094" w:rsidP="00637B0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5094" w:rsidRDefault="00EA5094" w:rsidP="00637B0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5094" w:rsidRDefault="00B427A5" w:rsidP="00637B0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fr-BE" w:eastAsia="fr-BE" w:bidi="ar-SA"/>
        </w:rPr>
        <w:drawing>
          <wp:inline distT="0" distB="0" distL="0" distR="0">
            <wp:extent cx="5741670" cy="2945130"/>
            <wp:effectExtent l="0" t="0" r="0" b="7620"/>
            <wp:docPr id="1" name="Picture 1" descr="W:\clients 2014\IKEA\Corporate Communication\BU\Pictures\M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lients 2014\IKEA\Corporate Communication\BU\Pictures\M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00" w:rsidRPr="00E65F84" w:rsidRDefault="00637B00" w:rsidP="00637B00">
      <w:pPr>
        <w:spacing w:after="0" w:line="240" w:lineRule="auto"/>
        <w:jc w:val="both"/>
        <w:rPr>
          <w:rFonts w:ascii="Verdana" w:hAnsi="Verdana"/>
          <w:sz w:val="4"/>
          <w:szCs w:val="20"/>
        </w:rPr>
      </w:pPr>
    </w:p>
    <w:p w:rsidR="00B427A5" w:rsidRDefault="00B427A5" w:rsidP="00B427A5">
      <w:pPr>
        <w:pStyle w:val="ListParagraph"/>
        <w:rPr>
          <w:sz w:val="22"/>
          <w:szCs w:val="18"/>
          <w:lang w:val="fr-BE"/>
        </w:rPr>
      </w:pPr>
    </w:p>
    <w:p w:rsidR="00637B00" w:rsidRPr="00242A8E" w:rsidRDefault="009A0064" w:rsidP="00637B00">
      <w:pPr>
        <w:pStyle w:val="ListParagraph"/>
        <w:numPr>
          <w:ilvl w:val="0"/>
          <w:numId w:val="1"/>
        </w:numPr>
        <w:rPr>
          <w:sz w:val="22"/>
          <w:szCs w:val="18"/>
          <w:lang w:val="fr-BE"/>
        </w:rPr>
      </w:pPr>
      <w:r>
        <w:rPr>
          <w:sz w:val="22"/>
          <w:szCs w:val="18"/>
          <w:lang w:val="fr-BE"/>
        </w:rPr>
        <w:t>Surface du magasin</w:t>
      </w:r>
      <w:r w:rsidR="00637B00" w:rsidRPr="00242A8E">
        <w:rPr>
          <w:sz w:val="22"/>
          <w:szCs w:val="18"/>
          <w:lang w:val="fr-BE"/>
        </w:rPr>
        <w:t>: 3</w:t>
      </w:r>
      <w:r w:rsidR="00DF39B5">
        <w:rPr>
          <w:sz w:val="22"/>
          <w:szCs w:val="18"/>
          <w:lang w:val="fr-BE"/>
        </w:rPr>
        <w:t>5</w:t>
      </w:r>
      <w:r w:rsidR="005D262A">
        <w:rPr>
          <w:sz w:val="22"/>
          <w:szCs w:val="18"/>
          <w:lang w:val="fr-BE"/>
        </w:rPr>
        <w:t>.</w:t>
      </w:r>
      <w:r w:rsidR="00DF39B5">
        <w:rPr>
          <w:sz w:val="22"/>
          <w:szCs w:val="18"/>
          <w:lang w:val="fr-BE"/>
        </w:rPr>
        <w:t>0</w:t>
      </w:r>
      <w:r w:rsidR="00637B00" w:rsidRPr="00242A8E">
        <w:rPr>
          <w:sz w:val="22"/>
          <w:szCs w:val="18"/>
          <w:lang w:val="fr-BE"/>
        </w:rPr>
        <w:t xml:space="preserve">00 m² </w:t>
      </w:r>
    </w:p>
    <w:p w:rsidR="00637B00" w:rsidRPr="00F405CE" w:rsidRDefault="00616730" w:rsidP="00637B00">
      <w:pPr>
        <w:pStyle w:val="ListParagraph"/>
        <w:numPr>
          <w:ilvl w:val="0"/>
          <w:numId w:val="1"/>
        </w:numPr>
        <w:rPr>
          <w:sz w:val="22"/>
          <w:szCs w:val="18"/>
          <w:lang w:val="fr-BE"/>
        </w:rPr>
      </w:pPr>
      <w:r w:rsidRPr="00616730">
        <w:rPr>
          <w:sz w:val="22"/>
          <w:szCs w:val="18"/>
          <w:lang w:val="fr-BE"/>
        </w:rPr>
        <w:t xml:space="preserve">Surface de terrain: 10,5 ha </w:t>
      </w:r>
    </w:p>
    <w:p w:rsidR="00637B00" w:rsidRPr="005B45DA" w:rsidRDefault="005B45DA" w:rsidP="00637B00">
      <w:pPr>
        <w:pStyle w:val="ListParagraph"/>
        <w:numPr>
          <w:ilvl w:val="0"/>
          <w:numId w:val="1"/>
        </w:numPr>
        <w:rPr>
          <w:sz w:val="22"/>
          <w:szCs w:val="18"/>
          <w:lang w:val="fr-FR"/>
        </w:rPr>
      </w:pPr>
      <w:r w:rsidRPr="005B45DA">
        <w:rPr>
          <w:sz w:val="22"/>
          <w:szCs w:val="18"/>
          <w:lang w:val="fr-FR"/>
        </w:rPr>
        <w:t>1500 places en étages –</w:t>
      </w:r>
      <w:r w:rsidR="0040017C">
        <w:rPr>
          <w:sz w:val="22"/>
          <w:szCs w:val="18"/>
          <w:lang w:val="fr-FR"/>
        </w:rPr>
        <w:t xml:space="preserve"> </w:t>
      </w:r>
      <w:r w:rsidR="00616730" w:rsidRPr="005B45DA">
        <w:rPr>
          <w:sz w:val="22"/>
          <w:szCs w:val="18"/>
          <w:lang w:val="fr-FR"/>
        </w:rPr>
        <w:t>4200 places de parking</w:t>
      </w:r>
      <w:r w:rsidR="0040017C">
        <w:rPr>
          <w:sz w:val="22"/>
          <w:szCs w:val="18"/>
          <w:lang w:val="fr-FR"/>
        </w:rPr>
        <w:t xml:space="preserve"> au</w:t>
      </w:r>
      <w:r w:rsidR="0040017C" w:rsidRPr="0040017C">
        <w:rPr>
          <w:sz w:val="22"/>
          <w:szCs w:val="18"/>
          <w:lang w:val="fr-FR"/>
        </w:rPr>
        <w:t xml:space="preserve"> </w:t>
      </w:r>
      <w:r w:rsidR="0040017C" w:rsidRPr="005B45DA">
        <w:rPr>
          <w:sz w:val="22"/>
          <w:szCs w:val="18"/>
          <w:lang w:val="fr-FR"/>
        </w:rPr>
        <w:t>total</w:t>
      </w:r>
    </w:p>
    <w:p w:rsidR="00637B00" w:rsidRPr="00F405CE" w:rsidRDefault="00616730" w:rsidP="00637B00">
      <w:pPr>
        <w:pStyle w:val="ListParagraph"/>
        <w:numPr>
          <w:ilvl w:val="0"/>
          <w:numId w:val="1"/>
        </w:numPr>
        <w:rPr>
          <w:sz w:val="22"/>
          <w:szCs w:val="18"/>
          <w:lang w:val="en-GB"/>
        </w:rPr>
      </w:pPr>
      <w:proofErr w:type="spellStart"/>
      <w:r w:rsidRPr="00616730">
        <w:rPr>
          <w:sz w:val="22"/>
          <w:szCs w:val="18"/>
          <w:lang w:val="en-GB"/>
        </w:rPr>
        <w:t>Nombre</w:t>
      </w:r>
      <w:proofErr w:type="spellEnd"/>
      <w:r w:rsidRPr="00616730">
        <w:rPr>
          <w:sz w:val="22"/>
          <w:szCs w:val="18"/>
          <w:lang w:val="en-GB"/>
        </w:rPr>
        <w:t xml:space="preserve"> de </w:t>
      </w:r>
      <w:proofErr w:type="spellStart"/>
      <w:r w:rsidRPr="00616730">
        <w:rPr>
          <w:sz w:val="22"/>
          <w:szCs w:val="18"/>
          <w:lang w:val="en-GB"/>
        </w:rPr>
        <w:t>visiteurs</w:t>
      </w:r>
      <w:proofErr w:type="spellEnd"/>
      <w:r w:rsidRPr="00616730">
        <w:rPr>
          <w:sz w:val="22"/>
          <w:szCs w:val="18"/>
          <w:lang w:val="en-GB"/>
        </w:rPr>
        <w:t xml:space="preserve"> </w:t>
      </w:r>
      <w:proofErr w:type="spellStart"/>
      <w:r w:rsidRPr="00616730">
        <w:rPr>
          <w:sz w:val="22"/>
          <w:szCs w:val="18"/>
          <w:lang w:val="en-GB"/>
        </w:rPr>
        <w:t>attendus</w:t>
      </w:r>
      <w:proofErr w:type="spellEnd"/>
      <w:r w:rsidRPr="00616730">
        <w:rPr>
          <w:sz w:val="22"/>
          <w:szCs w:val="18"/>
          <w:lang w:val="en-GB"/>
        </w:rPr>
        <w:t xml:space="preserve">: 2 millions </w:t>
      </w:r>
    </w:p>
    <w:p w:rsidR="00637B00" w:rsidRPr="00C02BA6" w:rsidRDefault="009A0064" w:rsidP="00637B00">
      <w:pPr>
        <w:pStyle w:val="ListParagraph"/>
        <w:numPr>
          <w:ilvl w:val="0"/>
          <w:numId w:val="1"/>
        </w:numPr>
        <w:rPr>
          <w:sz w:val="22"/>
          <w:szCs w:val="18"/>
          <w:lang w:val="fr-FR"/>
        </w:rPr>
      </w:pPr>
      <w:r>
        <w:rPr>
          <w:sz w:val="22"/>
          <w:szCs w:val="18"/>
          <w:lang w:val="fr-FR"/>
        </w:rPr>
        <w:t>Magasin IKEA</w:t>
      </w:r>
      <w:r w:rsidR="00637B00" w:rsidRPr="00C02BA6">
        <w:rPr>
          <w:sz w:val="22"/>
          <w:szCs w:val="18"/>
          <w:lang w:val="fr-FR"/>
        </w:rPr>
        <w:t>: 350 emplois directs  + 50 emplois indirects</w:t>
      </w:r>
    </w:p>
    <w:p w:rsidR="00637B00" w:rsidRPr="00637B00" w:rsidRDefault="00637B00" w:rsidP="00637B00">
      <w:pPr>
        <w:pStyle w:val="ListParagraph"/>
        <w:numPr>
          <w:ilvl w:val="0"/>
          <w:numId w:val="1"/>
        </w:numPr>
        <w:rPr>
          <w:sz w:val="22"/>
          <w:szCs w:val="18"/>
          <w:lang w:val="nl-BE"/>
        </w:rPr>
      </w:pPr>
      <w:r w:rsidRPr="00637B00">
        <w:rPr>
          <w:sz w:val="22"/>
          <w:szCs w:val="18"/>
          <w:lang w:val="nl-BE"/>
        </w:rPr>
        <w:t>Construction: 500 emplois</w:t>
      </w:r>
    </w:p>
    <w:p w:rsidR="00242A8E" w:rsidRPr="00587AB7" w:rsidRDefault="009A0064" w:rsidP="00587AB7">
      <w:pPr>
        <w:pStyle w:val="ListParagraph"/>
        <w:numPr>
          <w:ilvl w:val="0"/>
          <w:numId w:val="1"/>
        </w:numPr>
        <w:rPr>
          <w:sz w:val="22"/>
          <w:szCs w:val="18"/>
          <w:lang w:val="fr-FR"/>
        </w:rPr>
      </w:pPr>
      <w:r w:rsidRPr="00587AB7">
        <w:rPr>
          <w:sz w:val="22"/>
          <w:szCs w:val="18"/>
          <w:lang w:val="fr-FR"/>
        </w:rPr>
        <w:t>Ouvert</w:t>
      </w:r>
      <w:bookmarkStart w:id="0" w:name="_GoBack"/>
      <w:bookmarkEnd w:id="0"/>
      <w:r w:rsidRPr="00587AB7">
        <w:rPr>
          <w:sz w:val="22"/>
          <w:szCs w:val="18"/>
          <w:lang w:val="fr-FR"/>
        </w:rPr>
        <w:t>ure estimée</w:t>
      </w:r>
      <w:r w:rsidR="00242A8E" w:rsidRPr="00587AB7">
        <w:rPr>
          <w:sz w:val="22"/>
          <w:szCs w:val="18"/>
          <w:lang w:val="fr-FR"/>
        </w:rPr>
        <w:t xml:space="preserve">: fin 2015 </w:t>
      </w:r>
    </w:p>
    <w:p w:rsidR="008B001A" w:rsidRPr="00EA5094" w:rsidRDefault="008B001A" w:rsidP="008B001A">
      <w:pPr>
        <w:pStyle w:val="ListParagraph"/>
        <w:spacing w:after="0" w:line="240" w:lineRule="auto"/>
        <w:jc w:val="both"/>
        <w:rPr>
          <w:szCs w:val="20"/>
          <w:lang w:val="fr-BE"/>
        </w:rPr>
      </w:pPr>
    </w:p>
    <w:p w:rsidR="008B001A" w:rsidRPr="00EA5094" w:rsidRDefault="008B001A" w:rsidP="008B001A">
      <w:pPr>
        <w:pStyle w:val="ListParagraph"/>
        <w:numPr>
          <w:ilvl w:val="0"/>
          <w:numId w:val="1"/>
        </w:numPr>
        <w:rPr>
          <w:sz w:val="22"/>
          <w:szCs w:val="18"/>
          <w:lang w:val="fr-FR"/>
        </w:rPr>
      </w:pPr>
      <w:r w:rsidRPr="00EA5094">
        <w:rPr>
          <w:sz w:val="22"/>
          <w:szCs w:val="18"/>
          <w:lang w:val="fr-FR"/>
        </w:rPr>
        <w:t xml:space="preserve">Surface </w:t>
      </w:r>
      <w:r w:rsidR="005B45DA" w:rsidRPr="00EA5094">
        <w:rPr>
          <w:sz w:val="22"/>
          <w:szCs w:val="18"/>
          <w:lang w:val="fr-FR"/>
        </w:rPr>
        <w:t>du parc commercial</w:t>
      </w:r>
      <w:r w:rsidRPr="00EA5094">
        <w:rPr>
          <w:sz w:val="22"/>
          <w:szCs w:val="18"/>
          <w:lang w:val="fr-FR"/>
        </w:rPr>
        <w:t>: 10.000 m</w:t>
      </w:r>
      <w:r w:rsidRPr="009A0064">
        <w:rPr>
          <w:sz w:val="22"/>
          <w:szCs w:val="18"/>
          <w:vertAlign w:val="superscript"/>
          <w:lang w:val="fr-FR"/>
        </w:rPr>
        <w:t>2</w:t>
      </w:r>
      <w:r w:rsidRPr="00EA5094">
        <w:rPr>
          <w:sz w:val="22"/>
          <w:szCs w:val="18"/>
          <w:lang w:val="fr-FR"/>
        </w:rPr>
        <w:t xml:space="preserve"> (8 grandes surfaces), lié par une passerelle couverte au magasin</w:t>
      </w:r>
      <w:r w:rsidR="00F405CE" w:rsidRPr="00EA5094">
        <w:rPr>
          <w:sz w:val="22"/>
          <w:szCs w:val="18"/>
          <w:lang w:val="fr-FR"/>
        </w:rPr>
        <w:t xml:space="preserve"> </w:t>
      </w:r>
    </w:p>
    <w:p w:rsidR="008B001A" w:rsidRPr="00EA5094" w:rsidRDefault="00437408" w:rsidP="008B001A">
      <w:pPr>
        <w:pStyle w:val="ListParagraph"/>
        <w:numPr>
          <w:ilvl w:val="0"/>
          <w:numId w:val="1"/>
        </w:numPr>
        <w:rPr>
          <w:sz w:val="22"/>
          <w:szCs w:val="18"/>
          <w:lang w:val="nl-BE"/>
        </w:rPr>
      </w:pPr>
      <w:r w:rsidRPr="00EA5094">
        <w:rPr>
          <w:sz w:val="22"/>
          <w:szCs w:val="18"/>
          <w:lang w:val="fr-FR"/>
        </w:rPr>
        <w:t>P</w:t>
      </w:r>
      <w:r w:rsidR="005B45DA" w:rsidRPr="00EA5094">
        <w:rPr>
          <w:sz w:val="22"/>
          <w:szCs w:val="18"/>
          <w:lang w:val="fr-FR"/>
        </w:rPr>
        <w:t>arc commercial</w:t>
      </w:r>
      <w:r w:rsidRPr="00EA5094">
        <w:rPr>
          <w:sz w:val="22"/>
          <w:szCs w:val="18"/>
          <w:lang w:val="nl-BE"/>
        </w:rPr>
        <w:t>: 150 emplois</w:t>
      </w:r>
      <w:r w:rsidR="007A4C39">
        <w:rPr>
          <w:sz w:val="22"/>
          <w:szCs w:val="18"/>
          <w:lang w:val="nl-BE"/>
        </w:rPr>
        <w:t xml:space="preserve"> </w:t>
      </w:r>
      <w:r w:rsidR="007A4C39">
        <w:rPr>
          <w:sz w:val="22"/>
          <w:szCs w:val="18"/>
        </w:rPr>
        <w:t>(estimation)</w:t>
      </w:r>
    </w:p>
    <w:p w:rsidR="00242A8E" w:rsidRDefault="00242A8E" w:rsidP="00242A8E">
      <w:pPr>
        <w:spacing w:after="0" w:line="240" w:lineRule="auto"/>
        <w:jc w:val="both"/>
        <w:rPr>
          <w:szCs w:val="20"/>
          <w:lang w:val="fr-BE"/>
        </w:rPr>
      </w:pPr>
    </w:p>
    <w:p w:rsidR="00B32D80" w:rsidRPr="005B45DA" w:rsidRDefault="00E65F84" w:rsidP="00EA5094">
      <w:pPr>
        <w:pStyle w:val="ListParagraph"/>
        <w:rPr>
          <w:sz w:val="22"/>
          <w:szCs w:val="18"/>
        </w:rPr>
      </w:pPr>
      <w:r w:rsidRPr="005B45DA">
        <w:rPr>
          <w:sz w:val="22"/>
          <w:szCs w:val="18"/>
        </w:rPr>
        <w:t xml:space="preserve"> </w:t>
      </w:r>
    </w:p>
    <w:sectPr w:rsidR="00B32D80" w:rsidRPr="005B45DA" w:rsidSect="00D6679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2A" w:rsidRDefault="005A792A" w:rsidP="00B427A5">
      <w:pPr>
        <w:spacing w:after="0" w:line="240" w:lineRule="auto"/>
      </w:pPr>
      <w:r>
        <w:separator/>
      </w:r>
    </w:p>
  </w:endnote>
  <w:endnote w:type="continuationSeparator" w:id="0">
    <w:p w:rsidR="005A792A" w:rsidRDefault="005A792A" w:rsidP="00B4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2A" w:rsidRDefault="005A792A" w:rsidP="00B427A5">
      <w:pPr>
        <w:spacing w:after="0" w:line="240" w:lineRule="auto"/>
      </w:pPr>
      <w:r>
        <w:separator/>
      </w:r>
    </w:p>
  </w:footnote>
  <w:footnote w:type="continuationSeparator" w:id="0">
    <w:p w:rsidR="005A792A" w:rsidRDefault="005A792A" w:rsidP="00B4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A5" w:rsidRDefault="00B427A5" w:rsidP="00B427A5">
    <w:pPr>
      <w:pStyle w:val="Header"/>
      <w:rPr>
        <w:rFonts w:ascii="Times New Roman" w:hAnsi="Times New Roman"/>
        <w:lang w:val="fr-BE"/>
      </w:rPr>
    </w:pPr>
    <w:r>
      <w:rPr>
        <w:rFonts w:ascii="Times New Roman" w:hAnsi="Times New Roman"/>
        <w:noProof/>
        <w:lang w:val="fr-BE" w:eastAsia="fr-BE" w:bidi="ar-SA"/>
      </w:rPr>
      <w:drawing>
        <wp:inline distT="0" distB="0" distL="0" distR="0">
          <wp:extent cx="1318260" cy="4464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7A5" w:rsidRDefault="00B427A5" w:rsidP="00B427A5">
    <w:pPr>
      <w:pStyle w:val="Header"/>
      <w:rPr>
        <w:lang w:val="fr-BE"/>
      </w:rPr>
    </w:pPr>
    <w:r>
      <w:rPr>
        <w:lang w:val="fr-BE"/>
      </w:rPr>
      <w:t>IKEA Belgium N.V/S.A</w:t>
    </w:r>
  </w:p>
  <w:p w:rsidR="00B427A5" w:rsidRDefault="00B427A5">
    <w:pPr>
      <w:pStyle w:val="Header"/>
    </w:pPr>
  </w:p>
  <w:p w:rsidR="00B427A5" w:rsidRDefault="00B42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14CB"/>
    <w:multiLevelType w:val="hybridMultilevel"/>
    <w:tmpl w:val="D45EB6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938CA"/>
    <w:multiLevelType w:val="hybridMultilevel"/>
    <w:tmpl w:val="FEAE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B00"/>
    <w:rsid w:val="00065608"/>
    <w:rsid w:val="00065F2A"/>
    <w:rsid w:val="000B3DC9"/>
    <w:rsid w:val="000D1CF5"/>
    <w:rsid w:val="000D34AE"/>
    <w:rsid w:val="00177B37"/>
    <w:rsid w:val="00206DD1"/>
    <w:rsid w:val="00242A8E"/>
    <w:rsid w:val="00272272"/>
    <w:rsid w:val="003056DA"/>
    <w:rsid w:val="003627BD"/>
    <w:rsid w:val="0040017C"/>
    <w:rsid w:val="00423489"/>
    <w:rsid w:val="00437408"/>
    <w:rsid w:val="00493758"/>
    <w:rsid w:val="00550FE9"/>
    <w:rsid w:val="00587AB7"/>
    <w:rsid w:val="005A792A"/>
    <w:rsid w:val="005B45DA"/>
    <w:rsid w:val="005D262A"/>
    <w:rsid w:val="00616730"/>
    <w:rsid w:val="00637B00"/>
    <w:rsid w:val="00735447"/>
    <w:rsid w:val="00760F10"/>
    <w:rsid w:val="007A4C39"/>
    <w:rsid w:val="007E5DFF"/>
    <w:rsid w:val="008571A7"/>
    <w:rsid w:val="008B001A"/>
    <w:rsid w:val="00916777"/>
    <w:rsid w:val="00977466"/>
    <w:rsid w:val="009A0064"/>
    <w:rsid w:val="00B06FBF"/>
    <w:rsid w:val="00B12E42"/>
    <w:rsid w:val="00B177D6"/>
    <w:rsid w:val="00B32D80"/>
    <w:rsid w:val="00B427A5"/>
    <w:rsid w:val="00BD5116"/>
    <w:rsid w:val="00C02BA6"/>
    <w:rsid w:val="00C40D29"/>
    <w:rsid w:val="00C85D3B"/>
    <w:rsid w:val="00D43894"/>
    <w:rsid w:val="00D6679B"/>
    <w:rsid w:val="00DB585F"/>
    <w:rsid w:val="00DF39B5"/>
    <w:rsid w:val="00E3773D"/>
    <w:rsid w:val="00E65F84"/>
    <w:rsid w:val="00EA5094"/>
    <w:rsid w:val="00EF0DE1"/>
    <w:rsid w:val="00F4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00"/>
    <w:rPr>
      <w:rFonts w:ascii="Calibri" w:eastAsia="Calibri" w:hAnsi="Calibri" w:cs="Times New Roman"/>
      <w:lang w:val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00"/>
    <w:pPr>
      <w:ind w:left="720"/>
      <w:contextualSpacing/>
    </w:pPr>
    <w:rPr>
      <w:rFonts w:ascii="Verdana" w:eastAsia="Verdana" w:hAnsi="Verdana"/>
      <w:bCs/>
      <w:sz w:val="20"/>
      <w:lang w:val="en-US" w:bidi="en-US"/>
    </w:rPr>
  </w:style>
  <w:style w:type="table" w:styleId="TableGrid">
    <w:name w:val="Table Grid"/>
    <w:basedOn w:val="TableNormal"/>
    <w:uiPriority w:val="59"/>
    <w:rsid w:val="00E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5F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A6"/>
    <w:rPr>
      <w:rFonts w:ascii="Tahoma" w:eastAsia="Calibri" w:hAnsi="Tahoma" w:cs="Tahoma"/>
      <w:sz w:val="16"/>
      <w:szCs w:val="16"/>
      <w:lang w:val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02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A6"/>
    <w:rPr>
      <w:rFonts w:ascii="Calibri" w:eastAsia="Calibri" w:hAnsi="Calibri" w:cs="Times New Roman"/>
      <w:sz w:val="20"/>
      <w:szCs w:val="20"/>
      <w:lang w:val="fr-FR" w:bidi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A6"/>
    <w:rPr>
      <w:rFonts w:ascii="Calibri" w:eastAsia="Calibri" w:hAnsi="Calibri" w:cs="Times New Roman"/>
      <w:b/>
      <w:bCs/>
      <w:sz w:val="20"/>
      <w:szCs w:val="20"/>
      <w:lang w:val="fr-FR" w:bidi="fr-FR"/>
    </w:rPr>
  </w:style>
  <w:style w:type="paragraph" w:styleId="Header">
    <w:name w:val="header"/>
    <w:basedOn w:val="Normal"/>
    <w:link w:val="HeaderChar"/>
    <w:unhideWhenUsed/>
    <w:rsid w:val="00B42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A5"/>
    <w:rPr>
      <w:rFonts w:ascii="Calibri" w:eastAsia="Calibri" w:hAnsi="Calibri" w:cs="Times New Roman"/>
      <w:lang w:val="fr-FR" w:bidi="fr-FR"/>
    </w:rPr>
  </w:style>
  <w:style w:type="paragraph" w:styleId="Footer">
    <w:name w:val="footer"/>
    <w:basedOn w:val="Normal"/>
    <w:link w:val="FooterChar"/>
    <w:uiPriority w:val="99"/>
    <w:unhideWhenUsed/>
    <w:rsid w:val="00B42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A5"/>
    <w:rPr>
      <w:rFonts w:ascii="Calibri" w:eastAsia="Calibri" w:hAnsi="Calibri" w:cs="Times New Roman"/>
      <w:lang w:val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00"/>
    <w:rPr>
      <w:rFonts w:ascii="Calibri" w:eastAsia="Calibri" w:hAnsi="Calibri" w:cs="Times New Roman"/>
      <w:lang w:val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00"/>
    <w:pPr>
      <w:ind w:left="720"/>
      <w:contextualSpacing/>
    </w:pPr>
    <w:rPr>
      <w:rFonts w:ascii="Verdana" w:eastAsia="Verdana" w:hAnsi="Verdana"/>
      <w:bCs/>
      <w:sz w:val="20"/>
      <w:lang w:val="en-US" w:bidi="en-US"/>
    </w:rPr>
  </w:style>
  <w:style w:type="table" w:styleId="TableGrid">
    <w:name w:val="Table Grid"/>
    <w:basedOn w:val="TableNormal"/>
    <w:uiPriority w:val="59"/>
    <w:rsid w:val="00E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5F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A6"/>
    <w:rPr>
      <w:rFonts w:ascii="Tahoma" w:eastAsia="Calibri" w:hAnsi="Tahoma" w:cs="Tahoma"/>
      <w:sz w:val="16"/>
      <w:szCs w:val="16"/>
      <w:lang w:val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02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A6"/>
    <w:rPr>
      <w:rFonts w:ascii="Calibri" w:eastAsia="Calibri" w:hAnsi="Calibri" w:cs="Times New Roman"/>
      <w:sz w:val="20"/>
      <w:szCs w:val="20"/>
      <w:lang w:val="fr-FR" w:bidi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A6"/>
    <w:rPr>
      <w:rFonts w:ascii="Calibri" w:eastAsia="Calibri" w:hAnsi="Calibri" w:cs="Times New Roman"/>
      <w:b/>
      <w:bCs/>
      <w:sz w:val="20"/>
      <w:szCs w:val="20"/>
      <w:lang w:val="fr-FR" w:bidi="fr-FR"/>
    </w:rPr>
  </w:style>
  <w:style w:type="paragraph" w:styleId="Header">
    <w:name w:val="header"/>
    <w:basedOn w:val="Normal"/>
    <w:link w:val="HeaderChar"/>
    <w:unhideWhenUsed/>
    <w:rsid w:val="00B42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A5"/>
    <w:rPr>
      <w:rFonts w:ascii="Calibri" w:eastAsia="Calibri" w:hAnsi="Calibri" w:cs="Times New Roman"/>
      <w:lang w:val="fr-FR" w:bidi="fr-FR"/>
    </w:rPr>
  </w:style>
  <w:style w:type="paragraph" w:styleId="Footer">
    <w:name w:val="footer"/>
    <w:basedOn w:val="Normal"/>
    <w:link w:val="FooterChar"/>
    <w:uiPriority w:val="99"/>
    <w:unhideWhenUsed/>
    <w:rsid w:val="00B42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A5"/>
    <w:rPr>
      <w:rFonts w:ascii="Calibri" w:eastAsia="Calibri" w:hAnsi="Calibri" w:cs="Times New Roman"/>
      <w:lang w:val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EF075-6D14-44E3-B583-BFB5E39B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Thijssen - WHYTE</dc:creator>
  <cp:lastModifiedBy>Ariane Thijssen - WHYTE</cp:lastModifiedBy>
  <cp:revision>5</cp:revision>
  <cp:lastPrinted>2014-10-03T14:08:00Z</cp:lastPrinted>
  <dcterms:created xsi:type="dcterms:W3CDTF">2014-10-05T19:56:00Z</dcterms:created>
  <dcterms:modified xsi:type="dcterms:W3CDTF">2014-10-09T13:18:00Z</dcterms:modified>
</cp:coreProperties>
</file>