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6D9F" w14:textId="77777777" w:rsidR="000C2398" w:rsidRDefault="000C2398" w:rsidP="000C2398">
      <w:r>
        <w:rPr>
          <w:b/>
          <w:bCs/>
          <w:color w:val="FF0000"/>
          <w:sz w:val="36"/>
          <w:szCs w:val="36"/>
        </w:rPr>
        <w:t>CONFIDENTIAL AND INTERNAL</w:t>
      </w:r>
    </w:p>
    <w:p w14:paraId="463FA96F" w14:textId="0B66FB24" w:rsidR="009E68AA" w:rsidRDefault="0007111D" w:rsidP="0007111D">
      <w:pPr>
        <w:spacing w:after="0" w:line="240" w:lineRule="auto"/>
        <w:rPr>
          <w:b/>
          <w:sz w:val="36"/>
          <w:szCs w:val="36"/>
          <w:u w:val="single"/>
        </w:rPr>
      </w:pPr>
      <w:r w:rsidRPr="0007111D">
        <w:rPr>
          <w:b/>
          <w:sz w:val="36"/>
          <w:szCs w:val="36"/>
          <w:u w:val="single"/>
        </w:rPr>
        <w:t>Media Alert</w:t>
      </w:r>
    </w:p>
    <w:p w14:paraId="0124E102" w14:textId="77777777" w:rsidR="00E12EB0" w:rsidRPr="0007111D" w:rsidRDefault="00E12EB0" w:rsidP="0007111D">
      <w:pPr>
        <w:spacing w:after="0" w:line="240" w:lineRule="auto"/>
        <w:rPr>
          <w:b/>
          <w:sz w:val="48"/>
          <w:szCs w:val="48"/>
          <w:u w:val="single"/>
        </w:rPr>
      </w:pPr>
    </w:p>
    <w:p w14:paraId="736072BB" w14:textId="2A3A2E0A" w:rsidR="00CA163A" w:rsidRDefault="009F484B" w:rsidP="0015513F">
      <w:pPr>
        <w:spacing w:after="0" w:line="240" w:lineRule="auto"/>
        <w:jc w:val="center"/>
        <w:rPr>
          <w:b/>
          <w:sz w:val="32"/>
          <w:szCs w:val="32"/>
        </w:rPr>
      </w:pPr>
      <w:r>
        <w:rPr>
          <w:b/>
          <w:sz w:val="32"/>
          <w:szCs w:val="32"/>
        </w:rPr>
        <w:t xml:space="preserve">Sony </w:t>
      </w:r>
      <w:r w:rsidR="002C548C">
        <w:rPr>
          <w:b/>
          <w:sz w:val="32"/>
          <w:szCs w:val="32"/>
        </w:rPr>
        <w:t xml:space="preserve">Electronics </w:t>
      </w:r>
      <w:r>
        <w:rPr>
          <w:b/>
          <w:sz w:val="32"/>
          <w:szCs w:val="32"/>
        </w:rPr>
        <w:t>Announces New</w:t>
      </w:r>
      <w:r w:rsidR="00CA163A">
        <w:rPr>
          <w:b/>
          <w:sz w:val="32"/>
          <w:szCs w:val="32"/>
        </w:rPr>
        <w:t xml:space="preserve"> </w:t>
      </w:r>
      <w:r w:rsidR="00975ACF">
        <w:rPr>
          <w:b/>
          <w:sz w:val="32"/>
          <w:szCs w:val="32"/>
        </w:rPr>
        <w:t>LA-EA5</w:t>
      </w:r>
      <w:r w:rsidR="00CA163A">
        <w:rPr>
          <w:b/>
          <w:sz w:val="32"/>
          <w:szCs w:val="32"/>
        </w:rPr>
        <w:t xml:space="preserve"> Lens </w:t>
      </w:r>
      <w:r w:rsidR="00C4221C">
        <w:rPr>
          <w:b/>
          <w:sz w:val="32"/>
          <w:szCs w:val="32"/>
        </w:rPr>
        <w:t>Adaptor</w:t>
      </w:r>
      <w:r w:rsidR="00CA163A">
        <w:rPr>
          <w:b/>
          <w:sz w:val="32"/>
          <w:szCs w:val="32"/>
        </w:rPr>
        <w:t xml:space="preserve"> for A-Mount Lenses</w:t>
      </w:r>
    </w:p>
    <w:p w14:paraId="42B9C04D" w14:textId="77777777" w:rsidR="00975ACF" w:rsidRDefault="00975ACF" w:rsidP="0075088E">
      <w:pPr>
        <w:spacing w:after="0" w:line="240" w:lineRule="auto"/>
        <w:jc w:val="center"/>
        <w:rPr>
          <w:bCs/>
          <w:i/>
          <w:iCs/>
        </w:rPr>
      </w:pPr>
    </w:p>
    <w:p w14:paraId="29783878" w14:textId="7E8B627D" w:rsidR="006855F6" w:rsidRPr="008E2B30" w:rsidRDefault="0075088E" w:rsidP="0075088E">
      <w:pPr>
        <w:spacing w:after="0" w:line="240" w:lineRule="auto"/>
        <w:jc w:val="center"/>
        <w:rPr>
          <w:bCs/>
          <w:i/>
          <w:iCs/>
          <w:sz w:val="32"/>
          <w:szCs w:val="32"/>
        </w:rPr>
      </w:pPr>
      <w:r w:rsidRPr="008E2B30">
        <w:rPr>
          <w:bCs/>
          <w:i/>
          <w:iCs/>
          <w:sz w:val="24"/>
          <w:szCs w:val="24"/>
        </w:rPr>
        <w:t xml:space="preserve">New </w:t>
      </w:r>
      <w:r w:rsidR="00C4221C">
        <w:rPr>
          <w:bCs/>
          <w:i/>
          <w:iCs/>
          <w:sz w:val="24"/>
          <w:szCs w:val="24"/>
        </w:rPr>
        <w:t>Adaptor</w:t>
      </w:r>
      <w:r w:rsidRPr="008E2B30">
        <w:rPr>
          <w:bCs/>
          <w:i/>
          <w:iCs/>
          <w:sz w:val="24"/>
          <w:szCs w:val="24"/>
        </w:rPr>
        <w:t xml:space="preserve"> </w:t>
      </w:r>
      <w:r w:rsidR="008E2B30">
        <w:rPr>
          <w:bCs/>
          <w:i/>
          <w:iCs/>
          <w:sz w:val="24"/>
          <w:szCs w:val="24"/>
        </w:rPr>
        <w:t>E</w:t>
      </w:r>
      <w:r w:rsidRPr="008E2B30">
        <w:rPr>
          <w:bCs/>
          <w:i/>
          <w:iCs/>
          <w:sz w:val="24"/>
          <w:szCs w:val="24"/>
        </w:rPr>
        <w:t xml:space="preserve">nables </w:t>
      </w:r>
      <w:r w:rsidR="00F60C2E">
        <w:rPr>
          <w:bCs/>
          <w:i/>
          <w:iCs/>
          <w:sz w:val="24"/>
          <w:szCs w:val="24"/>
        </w:rPr>
        <w:t>A</w:t>
      </w:r>
      <w:r w:rsidRPr="008E2B30">
        <w:rPr>
          <w:bCs/>
          <w:i/>
          <w:iCs/>
          <w:sz w:val="24"/>
          <w:szCs w:val="24"/>
        </w:rPr>
        <w:t xml:space="preserve">dvanced </w:t>
      </w:r>
      <w:r w:rsidR="00F60C2E">
        <w:rPr>
          <w:bCs/>
          <w:i/>
          <w:iCs/>
          <w:sz w:val="24"/>
          <w:szCs w:val="24"/>
        </w:rPr>
        <w:t>A</w:t>
      </w:r>
      <w:r w:rsidRPr="008E2B30">
        <w:rPr>
          <w:bCs/>
          <w:i/>
          <w:iCs/>
          <w:sz w:val="24"/>
          <w:szCs w:val="24"/>
        </w:rPr>
        <w:t xml:space="preserve">utofocus </w:t>
      </w:r>
      <w:r w:rsidR="00F60C2E">
        <w:rPr>
          <w:bCs/>
          <w:i/>
          <w:iCs/>
          <w:sz w:val="24"/>
          <w:szCs w:val="24"/>
        </w:rPr>
        <w:t>C</w:t>
      </w:r>
      <w:r w:rsidRPr="008E2B30">
        <w:rPr>
          <w:bCs/>
          <w:i/>
          <w:iCs/>
          <w:sz w:val="24"/>
          <w:szCs w:val="24"/>
        </w:rPr>
        <w:t xml:space="preserve">apabilities </w:t>
      </w:r>
      <w:r w:rsidR="00F60C2E">
        <w:rPr>
          <w:bCs/>
          <w:i/>
          <w:iCs/>
          <w:sz w:val="24"/>
          <w:szCs w:val="24"/>
        </w:rPr>
        <w:t>W</w:t>
      </w:r>
      <w:r w:rsidRPr="008E2B30">
        <w:rPr>
          <w:bCs/>
          <w:i/>
          <w:iCs/>
          <w:sz w:val="24"/>
          <w:szCs w:val="24"/>
        </w:rPr>
        <w:t xml:space="preserve">hen </w:t>
      </w:r>
      <w:r w:rsidR="00F60C2E">
        <w:rPr>
          <w:bCs/>
          <w:i/>
          <w:iCs/>
          <w:sz w:val="24"/>
          <w:szCs w:val="24"/>
        </w:rPr>
        <w:t>A</w:t>
      </w:r>
      <w:r w:rsidRPr="008E2B30">
        <w:rPr>
          <w:bCs/>
          <w:i/>
          <w:iCs/>
          <w:sz w:val="24"/>
          <w:szCs w:val="24"/>
        </w:rPr>
        <w:t xml:space="preserve">ttaching A-mount </w:t>
      </w:r>
      <w:r w:rsidR="00F60C2E">
        <w:rPr>
          <w:bCs/>
          <w:i/>
          <w:iCs/>
          <w:sz w:val="24"/>
          <w:szCs w:val="24"/>
        </w:rPr>
        <w:t>L</w:t>
      </w:r>
      <w:r w:rsidRPr="008E2B30">
        <w:rPr>
          <w:bCs/>
          <w:i/>
          <w:iCs/>
          <w:sz w:val="24"/>
          <w:szCs w:val="24"/>
        </w:rPr>
        <w:t xml:space="preserve">enses to </w:t>
      </w:r>
      <w:r w:rsidR="00F60C2E">
        <w:rPr>
          <w:bCs/>
          <w:i/>
          <w:iCs/>
          <w:sz w:val="24"/>
          <w:szCs w:val="24"/>
        </w:rPr>
        <w:t>L</w:t>
      </w:r>
      <w:r w:rsidRPr="008E2B30">
        <w:rPr>
          <w:bCs/>
          <w:i/>
          <w:iCs/>
          <w:sz w:val="24"/>
          <w:szCs w:val="24"/>
        </w:rPr>
        <w:t xml:space="preserve">atest E-mount </w:t>
      </w:r>
      <w:r w:rsidR="00F60C2E">
        <w:rPr>
          <w:bCs/>
          <w:i/>
          <w:iCs/>
          <w:sz w:val="24"/>
          <w:szCs w:val="24"/>
        </w:rPr>
        <w:t>B</w:t>
      </w:r>
      <w:r w:rsidRPr="008E2B30">
        <w:rPr>
          <w:bCs/>
          <w:i/>
          <w:iCs/>
          <w:sz w:val="24"/>
          <w:szCs w:val="24"/>
        </w:rPr>
        <w:t xml:space="preserve">odies </w:t>
      </w:r>
    </w:p>
    <w:p w14:paraId="041B280B" w14:textId="77777777" w:rsidR="006855F6" w:rsidRPr="00975ACF" w:rsidRDefault="006855F6" w:rsidP="002C548C">
      <w:pPr>
        <w:spacing w:after="0" w:line="240" w:lineRule="auto"/>
        <w:jc w:val="center"/>
      </w:pPr>
    </w:p>
    <w:p w14:paraId="65656ABF" w14:textId="09A21788" w:rsidR="00B162DE" w:rsidRPr="00975ACF" w:rsidRDefault="006855F6" w:rsidP="002C548C">
      <w:pPr>
        <w:spacing w:after="0" w:line="240" w:lineRule="auto"/>
      </w:pPr>
      <w:r w:rsidRPr="00975ACF">
        <w:rPr>
          <w:b/>
        </w:rPr>
        <w:t xml:space="preserve">SAN DIEGO – </w:t>
      </w:r>
      <w:r w:rsidR="00086F7F" w:rsidRPr="00975ACF">
        <w:rPr>
          <w:b/>
        </w:rPr>
        <w:t>September</w:t>
      </w:r>
      <w:r w:rsidRPr="00975ACF">
        <w:rPr>
          <w:b/>
        </w:rPr>
        <w:t xml:space="preserve"> </w:t>
      </w:r>
      <w:r w:rsidR="0065202F" w:rsidRPr="00975ACF">
        <w:rPr>
          <w:b/>
        </w:rPr>
        <w:t>1</w:t>
      </w:r>
      <w:r w:rsidRPr="00975ACF">
        <w:rPr>
          <w:b/>
        </w:rPr>
        <w:t>, 2020 –</w:t>
      </w:r>
      <w:r w:rsidR="009F484B" w:rsidRPr="00975ACF">
        <w:rPr>
          <w:b/>
        </w:rPr>
        <w:t xml:space="preserve"> </w:t>
      </w:r>
      <w:r w:rsidR="009F484B" w:rsidRPr="00975ACF">
        <w:t xml:space="preserve">Today, Sony Electronics Inc. announced </w:t>
      </w:r>
      <w:r w:rsidR="007D176C" w:rsidRPr="00975ACF">
        <w:t xml:space="preserve">the new </w:t>
      </w:r>
      <w:r w:rsidR="00975ACF" w:rsidRPr="00975ACF">
        <w:t>LA-EA5</w:t>
      </w:r>
      <w:r w:rsidR="007D176C" w:rsidRPr="00975ACF">
        <w:t xml:space="preserve">, </w:t>
      </w:r>
      <w:r w:rsidR="009F484B" w:rsidRPr="00975ACF">
        <w:t>a 35mm Full-frame A-mount</w:t>
      </w:r>
      <w:r w:rsidR="00457388" w:rsidRPr="00975ACF">
        <w:t xml:space="preserve"> lens</w:t>
      </w:r>
      <w:r w:rsidR="009F484B" w:rsidRPr="00975ACF">
        <w:t xml:space="preserve"> </w:t>
      </w:r>
      <w:r w:rsidR="00C4221C">
        <w:t>adaptor</w:t>
      </w:r>
      <w:r w:rsidR="009F484B" w:rsidRPr="00975ACF">
        <w:t xml:space="preserve"> </w:t>
      </w:r>
      <w:r w:rsidR="00457388" w:rsidRPr="00975ACF">
        <w:t xml:space="preserve">that allows </w:t>
      </w:r>
      <w:r w:rsidR="009F484B" w:rsidRPr="00975ACF">
        <w:t xml:space="preserve">users to </w:t>
      </w:r>
      <w:r w:rsidR="00B511F4" w:rsidRPr="00975ACF">
        <w:t>easily pair</w:t>
      </w:r>
      <w:r w:rsidR="00012A95" w:rsidRPr="00975ACF">
        <w:t xml:space="preserve"> </w:t>
      </w:r>
      <w:r w:rsidR="009F484B" w:rsidRPr="00975ACF">
        <w:t>advanced E-mount camera bodies</w:t>
      </w:r>
      <w:bookmarkStart w:id="0" w:name="_Ref48659099"/>
      <w:r w:rsidR="000B1EE0" w:rsidRPr="00975ACF">
        <w:rPr>
          <w:rStyle w:val="EndnoteReference"/>
        </w:rPr>
        <w:endnoteReference w:id="1"/>
      </w:r>
      <w:bookmarkEnd w:id="0"/>
      <w:r w:rsidR="009F484B" w:rsidRPr="00975ACF">
        <w:t xml:space="preserve"> with A-mount </w:t>
      </w:r>
      <w:proofErr w:type="spellStart"/>
      <w:r w:rsidR="009F484B" w:rsidRPr="00975ACF">
        <w:t>lenses</w:t>
      </w:r>
      <w:r w:rsidR="002B4273" w:rsidRPr="00975ACF">
        <w:fldChar w:fldCharType="begin"/>
      </w:r>
      <w:r w:rsidR="002B4273" w:rsidRPr="00975ACF">
        <w:instrText xml:space="preserve"> NOTEREF _Ref48659099 \f \h  \* MERGEFORMAT </w:instrText>
      </w:r>
      <w:r w:rsidR="002B4273" w:rsidRPr="00975ACF">
        <w:fldChar w:fldCharType="separate"/>
      </w:r>
      <w:r w:rsidR="002B4273" w:rsidRPr="00975ACF">
        <w:rPr>
          <w:rStyle w:val="EndnoteReference"/>
        </w:rPr>
        <w:t>i</w:t>
      </w:r>
      <w:proofErr w:type="spellEnd"/>
      <w:r w:rsidR="002B4273" w:rsidRPr="00975ACF">
        <w:fldChar w:fldCharType="end"/>
      </w:r>
      <w:r w:rsidR="002B4273" w:rsidRPr="00975ACF">
        <w:t>.</w:t>
      </w:r>
    </w:p>
    <w:p w14:paraId="4D511CB1" w14:textId="77777777" w:rsidR="002C548C" w:rsidRPr="00975ACF" w:rsidRDefault="002C548C" w:rsidP="002C548C">
      <w:pPr>
        <w:spacing w:after="0" w:line="240" w:lineRule="auto"/>
      </w:pPr>
    </w:p>
    <w:p w14:paraId="4BE128B3" w14:textId="42B4EAEC" w:rsidR="007B239A" w:rsidRPr="00975ACF" w:rsidRDefault="00E03C04" w:rsidP="002C548C">
      <w:pPr>
        <w:spacing w:after="0" w:line="240" w:lineRule="auto"/>
      </w:pPr>
      <w:r w:rsidRPr="00975ACF">
        <w:t>Using</w:t>
      </w:r>
      <w:r w:rsidR="000B1EE0" w:rsidRPr="00975ACF">
        <w:t xml:space="preserve"> the new </w:t>
      </w:r>
      <w:r w:rsidR="00975ACF" w:rsidRPr="00975ACF">
        <w:t>LA-EA5</w:t>
      </w:r>
      <w:r w:rsidR="000B1EE0" w:rsidRPr="00975ACF">
        <w:t xml:space="preserve"> A-mount </w:t>
      </w:r>
      <w:r w:rsidR="00C4221C">
        <w:t>adaptor</w:t>
      </w:r>
      <w:r w:rsidR="000B1EE0" w:rsidRPr="00975ACF">
        <w:t xml:space="preserve">, </w:t>
      </w:r>
      <w:r w:rsidR="00DF49D7" w:rsidRPr="00975ACF">
        <w:t>users</w:t>
      </w:r>
      <w:r w:rsidR="000B1EE0" w:rsidRPr="00975ACF">
        <w:t xml:space="preserve"> can now </w:t>
      </w:r>
      <w:r w:rsidR="0065202F" w:rsidRPr="00975ACF">
        <w:t>access</w:t>
      </w:r>
      <w:r w:rsidR="001D0D84" w:rsidRPr="00975ACF">
        <w:t xml:space="preserve"> </w:t>
      </w:r>
      <w:r w:rsidR="00457388" w:rsidRPr="00975ACF">
        <w:t xml:space="preserve">the </w:t>
      </w:r>
      <w:r w:rsidR="00111B4A" w:rsidRPr="00975ACF">
        <w:t xml:space="preserve">acclaimed </w:t>
      </w:r>
      <w:r w:rsidR="005D360A" w:rsidRPr="00975ACF">
        <w:t>autofocus and</w:t>
      </w:r>
      <w:r w:rsidR="000B1EE0" w:rsidRPr="00975ACF">
        <w:t xml:space="preserve"> </w:t>
      </w:r>
      <w:r w:rsidR="00A4608D" w:rsidRPr="00975ACF">
        <w:t xml:space="preserve">high-speed shooting capabilities </w:t>
      </w:r>
      <w:r w:rsidR="00457388" w:rsidRPr="00975ACF">
        <w:t xml:space="preserve">found </w:t>
      </w:r>
      <w:r w:rsidR="00A4608D" w:rsidRPr="00975ACF">
        <w:t xml:space="preserve">in </w:t>
      </w:r>
      <w:r w:rsidR="00457388" w:rsidRPr="00975ACF">
        <w:t xml:space="preserve">Sony’s </w:t>
      </w:r>
      <w:r w:rsidR="00E73914" w:rsidRPr="00975ACF">
        <w:t>latest</w:t>
      </w:r>
      <w:r w:rsidR="00A4608D" w:rsidRPr="00975ACF">
        <w:t xml:space="preserve"> E-mount camera </w:t>
      </w:r>
      <w:proofErr w:type="spellStart"/>
      <w:r w:rsidR="00A4608D" w:rsidRPr="00975ACF">
        <w:t>bodies</w:t>
      </w:r>
      <w:r w:rsidR="002B4273" w:rsidRPr="00975ACF">
        <w:fldChar w:fldCharType="begin"/>
      </w:r>
      <w:r w:rsidR="002B4273" w:rsidRPr="00975ACF">
        <w:instrText xml:space="preserve"> NOTEREF _Ref48659099 \f \h  \* MERGEFORMAT </w:instrText>
      </w:r>
      <w:r w:rsidR="002B4273" w:rsidRPr="00975ACF">
        <w:fldChar w:fldCharType="separate"/>
      </w:r>
      <w:r w:rsidR="002B4273" w:rsidRPr="00975ACF">
        <w:rPr>
          <w:rStyle w:val="EndnoteReference"/>
        </w:rPr>
        <w:t>i</w:t>
      </w:r>
      <w:proofErr w:type="spellEnd"/>
      <w:r w:rsidR="002B4273" w:rsidRPr="00975ACF">
        <w:fldChar w:fldCharType="end"/>
      </w:r>
      <w:r w:rsidR="00A4608D" w:rsidRPr="00975ACF">
        <w:t xml:space="preserve"> with A-mount </w:t>
      </w:r>
      <w:r w:rsidR="00E73914" w:rsidRPr="00975ACF">
        <w:t xml:space="preserve">SSM (Super Sonic wave Motor) and SAM (Smooth Autofocus Motor) </w:t>
      </w:r>
      <w:r w:rsidR="00A4608D" w:rsidRPr="00975ACF">
        <w:t>lenses</w:t>
      </w:r>
      <w:r w:rsidR="00E73914" w:rsidRPr="00975ACF">
        <w:rPr>
          <w:rStyle w:val="EndnoteReference"/>
        </w:rPr>
        <w:endnoteReference w:id="2"/>
      </w:r>
      <w:r w:rsidR="00457388" w:rsidRPr="00975ACF">
        <w:t>,</w:t>
      </w:r>
      <w:r w:rsidR="0040483D" w:rsidRPr="00975ACF">
        <w:t xml:space="preserve"> </w:t>
      </w:r>
      <w:r w:rsidR="00E02F13" w:rsidRPr="00975ACF">
        <w:rPr>
          <w:lang w:eastAsia="ja-JP"/>
        </w:rPr>
        <w:t>as well as</w:t>
      </w:r>
      <w:r w:rsidR="0038790A" w:rsidRPr="00975ACF">
        <w:t xml:space="preserve"> </w:t>
      </w:r>
      <w:r w:rsidR="0040483D" w:rsidRPr="00975ACF">
        <w:t>A-mount lenses that do not have internal focus motors</w:t>
      </w:r>
      <w:r w:rsidR="00A4608D" w:rsidRPr="00975ACF">
        <w:t xml:space="preserve">. </w:t>
      </w:r>
    </w:p>
    <w:p w14:paraId="3CCB23A0" w14:textId="77777777" w:rsidR="00457388" w:rsidRPr="00975ACF" w:rsidRDefault="00457388" w:rsidP="002C548C">
      <w:pPr>
        <w:spacing w:after="0" w:line="240" w:lineRule="auto"/>
      </w:pPr>
    </w:p>
    <w:p w14:paraId="34E47BE3" w14:textId="5D3AD2C4" w:rsidR="00B162DE" w:rsidRPr="00975ACF" w:rsidRDefault="00296617" w:rsidP="002C548C">
      <w:pPr>
        <w:spacing w:after="0" w:line="240" w:lineRule="auto"/>
      </w:pPr>
      <w:r w:rsidRPr="00975ACF">
        <w:t>Full support is provided for focal plane phase-detection AF</w:t>
      </w:r>
      <w:bookmarkStart w:id="1" w:name="_Ref48659221"/>
      <w:r w:rsidRPr="00975ACF">
        <w:rPr>
          <w:rStyle w:val="EndnoteReference"/>
        </w:rPr>
        <w:endnoteReference w:id="3"/>
      </w:r>
      <w:bookmarkEnd w:id="1"/>
      <w:r w:rsidRPr="00975ACF">
        <w:t xml:space="preserve">, wide-area focal phase-detection </w:t>
      </w:r>
      <w:proofErr w:type="spellStart"/>
      <w:r w:rsidRPr="00975ACF">
        <w:t>AF</w:t>
      </w:r>
      <w:r w:rsidR="00263B57">
        <w:fldChar w:fldCharType="begin"/>
      </w:r>
      <w:r w:rsidR="00263B57">
        <w:instrText xml:space="preserve"> NOTEREF _Ref48659221 \f \h </w:instrText>
      </w:r>
      <w:r w:rsidR="00263B57">
        <w:fldChar w:fldCharType="separate"/>
      </w:r>
      <w:r w:rsidR="00263B57" w:rsidRPr="00263B57">
        <w:rPr>
          <w:rStyle w:val="EndnoteReference"/>
        </w:rPr>
        <w:t>iii</w:t>
      </w:r>
      <w:proofErr w:type="spellEnd"/>
      <w:r w:rsidR="00263B57">
        <w:fldChar w:fldCharType="end"/>
      </w:r>
      <w:r w:rsidRPr="00975ACF">
        <w:t xml:space="preserve"> coverage, Real-time Eye AF for both humans and animals, Real-time Tracking and AF/AE</w:t>
      </w:r>
      <w:r w:rsidR="00263B57">
        <w:rPr>
          <w:rStyle w:val="EndnoteReference"/>
        </w:rPr>
        <w:endnoteReference w:id="4"/>
      </w:r>
      <w:r w:rsidRPr="00975ACF">
        <w:t xml:space="preserve"> (auto exposure) tracking</w:t>
      </w:r>
      <w:r>
        <w:t xml:space="preserve"> for SSM/SAM lenses on nine most recently introduced E-mount </w:t>
      </w:r>
      <w:proofErr w:type="spellStart"/>
      <w:r>
        <w:t>cameras</w:t>
      </w:r>
      <w:r>
        <w:fldChar w:fldCharType="begin"/>
      </w:r>
      <w:r>
        <w:instrText xml:space="preserve"> NOTEREF _Ref48659099 \f \h </w:instrText>
      </w:r>
      <w:r>
        <w:fldChar w:fldCharType="separate"/>
      </w:r>
      <w:r w:rsidRPr="00263B57">
        <w:rPr>
          <w:rStyle w:val="EndnoteReference"/>
        </w:rPr>
        <w:t>i</w:t>
      </w:r>
      <w:proofErr w:type="spellEnd"/>
      <w:r>
        <w:fldChar w:fldCharType="end"/>
      </w:r>
      <w:r>
        <w:t xml:space="preserve"> at up to 11fps</w:t>
      </w:r>
      <w:r w:rsidR="00263B57">
        <w:rPr>
          <w:rStyle w:val="EndnoteReference"/>
        </w:rPr>
        <w:endnoteReference w:id="5"/>
      </w:r>
      <w:r>
        <w:t xml:space="preserve"> </w:t>
      </w:r>
      <w:bookmarkStart w:id="2" w:name="_GoBack"/>
      <w:bookmarkEnd w:id="2"/>
      <w:r>
        <w:t>depending on the camera model</w:t>
      </w:r>
      <w:r w:rsidRPr="00975ACF">
        <w:t>.</w:t>
      </w:r>
      <w:r>
        <w:t xml:space="preserve"> </w:t>
      </w:r>
      <w:r w:rsidR="005D678F" w:rsidRPr="00975ACF">
        <w:t>W</w:t>
      </w:r>
      <w:r w:rsidR="00A4608D" w:rsidRPr="00975ACF">
        <w:t>hen used with the Alpha 7R IV</w:t>
      </w:r>
      <w:bookmarkStart w:id="3" w:name="_Ref49768168"/>
      <w:r w:rsidR="00855794" w:rsidRPr="00975ACF">
        <w:rPr>
          <w:rStyle w:val="EndnoteReference"/>
        </w:rPr>
        <w:endnoteReference w:id="6"/>
      </w:r>
      <w:bookmarkEnd w:id="3"/>
      <w:r w:rsidR="00A4608D" w:rsidRPr="00975ACF">
        <w:t xml:space="preserve"> or Alpha 6600</w:t>
      </w:r>
      <w:r w:rsidR="00263B57">
        <w:fldChar w:fldCharType="begin"/>
      </w:r>
      <w:r w:rsidR="00263B57">
        <w:instrText xml:space="preserve"> NOTEREF _Ref49768168 \f \h </w:instrText>
      </w:r>
      <w:r w:rsidR="00263B57">
        <w:fldChar w:fldCharType="separate"/>
      </w:r>
      <w:r w:rsidR="00263B57" w:rsidRPr="00263B57">
        <w:rPr>
          <w:rStyle w:val="EndnoteReference"/>
        </w:rPr>
        <w:t>vi</w:t>
      </w:r>
      <w:r w:rsidR="00263B57">
        <w:fldChar w:fldCharType="end"/>
      </w:r>
      <w:r w:rsidR="00A4608D" w:rsidRPr="00975ACF">
        <w:t xml:space="preserve">, </w:t>
      </w:r>
      <w:r>
        <w:t xml:space="preserve">for the first time, these capabilities are </w:t>
      </w:r>
      <w:r w:rsidR="00263B57">
        <w:t>possible</w:t>
      </w:r>
      <w:r>
        <w:t xml:space="preserve"> with </w:t>
      </w:r>
      <w:r w:rsidR="007B239A" w:rsidRPr="00975ACF">
        <w:t>lenses that do not have internal focus motors</w:t>
      </w:r>
      <w:r w:rsidR="00457388" w:rsidRPr="00975ACF">
        <w:t>,</w:t>
      </w:r>
      <w:r w:rsidR="007B239A" w:rsidRPr="00975ACF">
        <w:rPr>
          <w:rFonts w:hint="eastAsia"/>
          <w:lang w:eastAsia="ja-JP"/>
        </w:rPr>
        <w:t xml:space="preserve"> </w:t>
      </w:r>
      <w:r w:rsidR="00A4608D" w:rsidRPr="00975ACF">
        <w:t xml:space="preserve">such as the </w:t>
      </w:r>
      <w:proofErr w:type="spellStart"/>
      <w:r w:rsidR="00A4608D" w:rsidRPr="00975ACF">
        <w:t>Sonnar</w:t>
      </w:r>
      <w:proofErr w:type="spellEnd"/>
      <w:r w:rsidR="00A4608D" w:rsidRPr="00975ACF">
        <w:t xml:space="preserve"> T* 135mm F1.8 ZA and Planar T* 85mm F1.4 ZA. </w:t>
      </w:r>
    </w:p>
    <w:p w14:paraId="5E4A05EA" w14:textId="58D1D7B8" w:rsidR="00A4608D" w:rsidRPr="00975ACF" w:rsidRDefault="00A4608D" w:rsidP="002C548C">
      <w:pPr>
        <w:spacing w:after="0" w:line="240" w:lineRule="auto"/>
      </w:pPr>
    </w:p>
    <w:p w14:paraId="5B177398" w14:textId="29373E3E" w:rsidR="0038790A" w:rsidRPr="00975ACF" w:rsidRDefault="00A4608D" w:rsidP="002C548C">
      <w:pPr>
        <w:pStyle w:val="CommentText"/>
        <w:spacing w:after="0" w:line="240" w:lineRule="auto"/>
      </w:pPr>
      <w:r w:rsidRPr="00975ACF">
        <w:t xml:space="preserve">The </w:t>
      </w:r>
      <w:r w:rsidR="00975ACF" w:rsidRPr="00975ACF">
        <w:t>LA-EA5</w:t>
      </w:r>
      <w:r w:rsidR="00855794" w:rsidRPr="00975ACF">
        <w:t xml:space="preserve"> combines a compact design</w:t>
      </w:r>
      <w:r w:rsidR="00610D6A" w:rsidRPr="00975ACF">
        <w:t>,</w:t>
      </w:r>
      <w:r w:rsidR="00855794" w:rsidRPr="00975ACF">
        <w:t xml:space="preserve"> featur</w:t>
      </w:r>
      <w:r w:rsidR="00610D6A" w:rsidRPr="00975ACF">
        <w:t xml:space="preserve">ing </w:t>
      </w:r>
      <w:r w:rsidR="00855794" w:rsidRPr="00975ACF">
        <w:t>a</w:t>
      </w:r>
      <w:r w:rsidR="00C31EC8" w:rsidRPr="00975ACF">
        <w:t>n aperture drive unit and a</w:t>
      </w:r>
      <w:r w:rsidR="00855794" w:rsidRPr="00975ACF">
        <w:t xml:space="preserve"> newly developed compact AF drive unit</w:t>
      </w:r>
      <w:r w:rsidR="0065202F" w:rsidRPr="00975ACF">
        <w:t>. To ensure comfortable operation</w:t>
      </w:r>
      <w:r w:rsidR="0038790A" w:rsidRPr="00975ACF">
        <w:t xml:space="preserve"> when used on a</w:t>
      </w:r>
      <w:r w:rsidR="00457388" w:rsidRPr="00975ACF">
        <w:t>n</w:t>
      </w:r>
      <w:r w:rsidR="0038790A" w:rsidRPr="00975ACF">
        <w:t xml:space="preserve"> E-mount camera body</w:t>
      </w:r>
      <w:r w:rsidR="0065202F" w:rsidRPr="00975ACF">
        <w:t xml:space="preserve">, the new </w:t>
      </w:r>
      <w:r w:rsidR="00C4221C">
        <w:t>adaptor</w:t>
      </w:r>
      <w:r w:rsidR="0065202F" w:rsidRPr="00975ACF">
        <w:t>’s diameter matches that of the A-mount</w:t>
      </w:r>
      <w:r w:rsidR="0038790A" w:rsidRPr="00975ACF">
        <w:t xml:space="preserve">, </w:t>
      </w:r>
      <w:r w:rsidR="002B4273" w:rsidRPr="00975ACF">
        <w:t xml:space="preserve">perfectly aligning with the </w:t>
      </w:r>
      <w:r w:rsidR="00BA0AF9" w:rsidRPr="00975ACF">
        <w:t>edges</w:t>
      </w:r>
      <w:r w:rsidR="002B4273" w:rsidRPr="00975ACF">
        <w:t xml:space="preserve"> of the mount. </w:t>
      </w:r>
      <w:r w:rsidR="0065202F" w:rsidRPr="00975ACF">
        <w:t xml:space="preserve">The </w:t>
      </w:r>
      <w:r w:rsidR="00975ACF" w:rsidRPr="00975ACF">
        <w:t>LA-EA5</w:t>
      </w:r>
      <w:r w:rsidR="0065202F" w:rsidRPr="00975ACF">
        <w:t xml:space="preserve"> allows easy operation on full-frame E-mount bodies, even when </w:t>
      </w:r>
      <w:r w:rsidR="00E12EB0" w:rsidRPr="00975ACF">
        <w:rPr>
          <w:lang w:eastAsia="ja-JP"/>
        </w:rPr>
        <w:t xml:space="preserve">a vertical grip </w:t>
      </w:r>
      <w:r w:rsidR="0065202F" w:rsidRPr="00975ACF">
        <w:t xml:space="preserve">is attached to </w:t>
      </w:r>
      <w:r w:rsidR="00E12EB0" w:rsidRPr="00975ACF">
        <w:t>the camera body</w:t>
      </w:r>
      <w:r w:rsidR="0065202F" w:rsidRPr="00975ACF">
        <w:t xml:space="preserve">. </w:t>
      </w:r>
    </w:p>
    <w:p w14:paraId="65119F9B" w14:textId="77777777" w:rsidR="002C548C" w:rsidRPr="00975ACF" w:rsidRDefault="002C548C" w:rsidP="002C548C">
      <w:pPr>
        <w:spacing w:after="0" w:line="240" w:lineRule="auto"/>
        <w:rPr>
          <w:b/>
        </w:rPr>
      </w:pPr>
    </w:p>
    <w:p w14:paraId="0D5BBAD7" w14:textId="1E20A2C8" w:rsidR="0065202F" w:rsidRPr="00975ACF" w:rsidRDefault="0065202F" w:rsidP="002C548C">
      <w:pPr>
        <w:spacing w:after="0" w:line="240" w:lineRule="auto"/>
        <w:rPr>
          <w:b/>
        </w:rPr>
      </w:pPr>
      <w:r w:rsidRPr="00975ACF">
        <w:rPr>
          <w:b/>
        </w:rPr>
        <w:t>Pricing and Availability</w:t>
      </w:r>
    </w:p>
    <w:p w14:paraId="131B77BD" w14:textId="14778ED4" w:rsidR="0065202F" w:rsidRPr="00975ACF" w:rsidRDefault="0065202F" w:rsidP="002C548C">
      <w:pPr>
        <w:spacing w:after="0" w:line="240" w:lineRule="auto"/>
      </w:pPr>
      <w:r w:rsidRPr="00975ACF">
        <w:t xml:space="preserve">The </w:t>
      </w:r>
      <w:r w:rsidR="00975ACF" w:rsidRPr="00975ACF">
        <w:t>LA-EA5</w:t>
      </w:r>
      <w:r w:rsidRPr="00975ACF">
        <w:t xml:space="preserve"> is available in </w:t>
      </w:r>
      <w:r w:rsidR="00975ACF" w:rsidRPr="00975ACF">
        <w:t>October</w:t>
      </w:r>
      <w:r w:rsidRPr="00975ACF">
        <w:t xml:space="preserve"> 2020 for a suggested retail price of $</w:t>
      </w:r>
      <w:r w:rsidR="00975ACF" w:rsidRPr="00975ACF">
        <w:t>249.99</w:t>
      </w:r>
      <w:r w:rsidRPr="00975ACF">
        <w:t xml:space="preserve"> USD and $</w:t>
      </w:r>
      <w:r w:rsidR="00975ACF" w:rsidRPr="00975ACF">
        <w:t>329.99</w:t>
      </w:r>
      <w:r w:rsidRPr="00975ACF">
        <w:t xml:space="preserve"> CAD.</w:t>
      </w:r>
    </w:p>
    <w:p w14:paraId="1FCD58E4" w14:textId="77777777" w:rsidR="0065202F" w:rsidRPr="00975ACF" w:rsidRDefault="0065202F" w:rsidP="002C548C">
      <w:pPr>
        <w:spacing w:after="0" w:line="240" w:lineRule="auto"/>
      </w:pPr>
    </w:p>
    <w:p w14:paraId="23D7E464" w14:textId="77777777" w:rsidR="0065202F" w:rsidRPr="00975ACF" w:rsidRDefault="0065202F" w:rsidP="002C548C">
      <w:pPr>
        <w:spacing w:after="0" w:line="240" w:lineRule="auto"/>
      </w:pPr>
      <w:r w:rsidRPr="00975ACF">
        <w:t>Exclusive stories and exciting new content shot with the new lens and Sony's other imaging products can be found at alphauniverse.com, a site created to educate and inspire all fans and customers of Sony's α - Alpha brand.</w:t>
      </w:r>
    </w:p>
    <w:p w14:paraId="2C61A7B2" w14:textId="77777777" w:rsidR="0065202F" w:rsidRPr="00975ACF" w:rsidRDefault="0065202F" w:rsidP="002C548C">
      <w:pPr>
        <w:spacing w:after="0" w:line="240" w:lineRule="auto"/>
      </w:pPr>
    </w:p>
    <w:p w14:paraId="396B2990" w14:textId="77777777" w:rsidR="0065202F" w:rsidRPr="00975ACF" w:rsidRDefault="0065202F" w:rsidP="002C548C">
      <w:pPr>
        <w:spacing w:after="0" w:line="240" w:lineRule="auto"/>
      </w:pPr>
      <w:r w:rsidRPr="00975ACF">
        <w:t>For detailed product information, please visit:</w:t>
      </w:r>
    </w:p>
    <w:p w14:paraId="5F26413E" w14:textId="1E7BAFDD" w:rsidR="0065202F" w:rsidRPr="00975ACF" w:rsidRDefault="0065202F" w:rsidP="002C548C">
      <w:pPr>
        <w:pStyle w:val="ListParagraph"/>
        <w:numPr>
          <w:ilvl w:val="0"/>
          <w:numId w:val="3"/>
        </w:numPr>
        <w:spacing w:after="0" w:line="240" w:lineRule="auto"/>
      </w:pPr>
      <w:r w:rsidRPr="00975ACF">
        <w:t xml:space="preserve">(US) – </w:t>
      </w:r>
      <w:hyperlink r:id="rId8" w:history="1">
        <w:r w:rsidR="00975ACF" w:rsidRPr="00266CFB">
          <w:rPr>
            <w:rStyle w:val="Hyperlink"/>
          </w:rPr>
          <w:t>LA-EA5</w:t>
        </w:r>
      </w:hyperlink>
    </w:p>
    <w:p w14:paraId="59A1CFBF" w14:textId="460E5CB6" w:rsidR="0065202F" w:rsidRPr="00975ACF" w:rsidRDefault="0065202F" w:rsidP="002C548C">
      <w:pPr>
        <w:pStyle w:val="ListParagraph"/>
        <w:numPr>
          <w:ilvl w:val="0"/>
          <w:numId w:val="3"/>
        </w:numPr>
        <w:spacing w:after="0" w:line="240" w:lineRule="auto"/>
      </w:pPr>
      <w:r w:rsidRPr="00975ACF">
        <w:t xml:space="preserve">(Canada) – </w:t>
      </w:r>
      <w:hyperlink r:id="rId9" w:history="1">
        <w:r w:rsidR="00975ACF" w:rsidRPr="00266CFB">
          <w:rPr>
            <w:rStyle w:val="Hyperlink"/>
          </w:rPr>
          <w:t>LA-EA5</w:t>
        </w:r>
      </w:hyperlink>
    </w:p>
    <w:p w14:paraId="2FABC5A1" w14:textId="77777777" w:rsidR="0065202F" w:rsidRDefault="0065202F" w:rsidP="0065202F">
      <w:pPr>
        <w:spacing w:after="0"/>
      </w:pPr>
    </w:p>
    <w:p w14:paraId="70195C0F" w14:textId="77777777" w:rsidR="0015513F" w:rsidRPr="000B1EE0" w:rsidRDefault="0015513F" w:rsidP="0065202F">
      <w:pPr>
        <w:spacing w:after="0"/>
      </w:pPr>
    </w:p>
    <w:p w14:paraId="17ED8DE8" w14:textId="77777777" w:rsidR="0015513F" w:rsidRPr="000B1EE0" w:rsidRDefault="0015513F" w:rsidP="0015513F">
      <w:pPr>
        <w:spacing w:after="0"/>
        <w:jc w:val="center"/>
      </w:pPr>
      <w:r w:rsidRPr="000B1EE0">
        <w:lastRenderedPageBreak/>
        <w:t>###</w:t>
      </w:r>
    </w:p>
    <w:p w14:paraId="0F69CAD6" w14:textId="77777777" w:rsidR="0015513F" w:rsidRPr="000B1EE0" w:rsidRDefault="0015513F" w:rsidP="0015513F">
      <w:pPr>
        <w:spacing w:after="0"/>
      </w:pPr>
    </w:p>
    <w:p w14:paraId="68972724" w14:textId="77777777" w:rsidR="0015513F" w:rsidRPr="00602161" w:rsidRDefault="0015513F" w:rsidP="0015513F">
      <w:pPr>
        <w:spacing w:after="0"/>
        <w:rPr>
          <w:b/>
        </w:rPr>
      </w:pPr>
      <w:r w:rsidRPr="00602161">
        <w:rPr>
          <w:b/>
        </w:rPr>
        <w:t>About Sony Electronics Inc.</w:t>
      </w:r>
    </w:p>
    <w:p w14:paraId="09C58126" w14:textId="77777777" w:rsidR="0015513F" w:rsidRPr="00602161" w:rsidRDefault="0015513F" w:rsidP="0015513F">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0" w:history="1">
        <w:r w:rsidRPr="008F5F46">
          <w:rPr>
            <w:rStyle w:val="Hyperlink"/>
          </w:rPr>
          <w:t>http://www.sony.com/news</w:t>
        </w:r>
      </w:hyperlink>
      <w:r>
        <w:t xml:space="preserve"> </w:t>
      </w:r>
      <w:r w:rsidRPr="00602161">
        <w:t>for more information.</w:t>
      </w:r>
    </w:p>
    <w:p w14:paraId="78F845F3" w14:textId="77777777" w:rsidR="0015513F" w:rsidRDefault="0015513F" w:rsidP="0015513F">
      <w:pPr>
        <w:spacing w:after="0"/>
      </w:pPr>
    </w:p>
    <w:p w14:paraId="67A06F7D" w14:textId="77777777" w:rsidR="0015513F" w:rsidRPr="00F873A2" w:rsidRDefault="0015513F" w:rsidP="0015513F">
      <w:pPr>
        <w:spacing w:after="0"/>
        <w:rPr>
          <w:b/>
        </w:rPr>
      </w:pPr>
      <w:r w:rsidRPr="00F873A2">
        <w:rPr>
          <w:b/>
        </w:rPr>
        <w:t>Notes:</w:t>
      </w:r>
    </w:p>
    <w:sectPr w:rsidR="0015513F" w:rsidRPr="00F873A2" w:rsidSect="00C249CB">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56AA" w14:textId="77777777" w:rsidR="0001209B" w:rsidRDefault="0001209B" w:rsidP="00C249CB">
      <w:pPr>
        <w:spacing w:after="0" w:line="240" w:lineRule="auto"/>
      </w:pPr>
      <w:r>
        <w:separator/>
      </w:r>
    </w:p>
  </w:endnote>
  <w:endnote w:type="continuationSeparator" w:id="0">
    <w:p w14:paraId="3DFDAEA4" w14:textId="77777777" w:rsidR="0001209B" w:rsidRDefault="0001209B" w:rsidP="00C249CB">
      <w:pPr>
        <w:spacing w:after="0" w:line="240" w:lineRule="auto"/>
      </w:pPr>
      <w:r>
        <w:continuationSeparator/>
      </w:r>
    </w:p>
  </w:endnote>
  <w:endnote w:id="1">
    <w:p w14:paraId="2FDDB9CD" w14:textId="4887792C" w:rsidR="000B1EE0" w:rsidRPr="00263B57" w:rsidRDefault="00E73914" w:rsidP="00263B57">
      <w:pPr>
        <w:pStyle w:val="EndnoteText"/>
        <w:spacing w:after="0"/>
        <w:rPr>
          <w:sz w:val="16"/>
          <w:szCs w:val="16"/>
        </w:rPr>
      </w:pPr>
      <w:r w:rsidRPr="002B4273">
        <w:rPr>
          <w:rStyle w:val="EndnoteReference"/>
          <w:sz w:val="16"/>
          <w:szCs w:val="16"/>
        </w:rPr>
        <w:endnoteRef/>
      </w:r>
      <w:r w:rsidR="000B1EE0" w:rsidRPr="002B4273">
        <w:rPr>
          <w:sz w:val="16"/>
          <w:szCs w:val="16"/>
        </w:rPr>
        <w:t xml:space="preserve"> </w:t>
      </w:r>
      <w:r w:rsidR="00A4608D" w:rsidRPr="002B4273">
        <w:rPr>
          <w:sz w:val="16"/>
          <w:szCs w:val="16"/>
        </w:rPr>
        <w:t>As of Sept. 2020, focal plane phase-detection</w:t>
      </w:r>
      <w:r w:rsidR="00F7352E">
        <w:rPr>
          <w:sz w:val="16"/>
          <w:szCs w:val="16"/>
        </w:rPr>
        <w:t xml:space="preserve"> AF</w:t>
      </w:r>
      <w:r w:rsidR="00A4608D" w:rsidRPr="002B4273">
        <w:rPr>
          <w:sz w:val="16"/>
          <w:szCs w:val="16"/>
        </w:rPr>
        <w:t xml:space="preserve"> is supported for SSM/SAM lenses on the </w:t>
      </w:r>
      <w:r w:rsidR="00E12EB0" w:rsidRPr="002B4273">
        <w:rPr>
          <w:sz w:val="16"/>
          <w:szCs w:val="16"/>
        </w:rPr>
        <w:t>Alpha</w:t>
      </w:r>
      <w:r w:rsidR="00E12EB0">
        <w:rPr>
          <w:sz w:val="16"/>
          <w:szCs w:val="16"/>
        </w:rPr>
        <w:t xml:space="preserve"> </w:t>
      </w:r>
      <w:r w:rsidR="00A4608D" w:rsidRPr="002B4273">
        <w:rPr>
          <w:sz w:val="16"/>
          <w:szCs w:val="16"/>
        </w:rPr>
        <w:t xml:space="preserve">7 III, </w:t>
      </w:r>
      <w:r w:rsidR="00E12EB0" w:rsidRPr="002B4273">
        <w:rPr>
          <w:sz w:val="16"/>
          <w:szCs w:val="16"/>
        </w:rPr>
        <w:t xml:space="preserve">Alpha </w:t>
      </w:r>
      <w:r w:rsidR="00A4608D" w:rsidRPr="002B4273">
        <w:rPr>
          <w:sz w:val="16"/>
          <w:szCs w:val="16"/>
        </w:rPr>
        <w:t xml:space="preserve">7R III, </w:t>
      </w:r>
      <w:r w:rsidR="00E12EB0" w:rsidRPr="002B4273">
        <w:rPr>
          <w:sz w:val="16"/>
          <w:szCs w:val="16"/>
        </w:rPr>
        <w:t>Alpha</w:t>
      </w:r>
      <w:r w:rsidR="00E12EB0">
        <w:rPr>
          <w:sz w:val="16"/>
          <w:szCs w:val="16"/>
        </w:rPr>
        <w:t xml:space="preserve"> </w:t>
      </w:r>
      <w:r w:rsidR="00A4608D" w:rsidRPr="002B4273">
        <w:rPr>
          <w:sz w:val="16"/>
          <w:szCs w:val="16"/>
        </w:rPr>
        <w:t xml:space="preserve">7R IV, </w:t>
      </w:r>
      <w:r w:rsidR="00E12EB0" w:rsidRPr="002B4273">
        <w:rPr>
          <w:sz w:val="16"/>
          <w:szCs w:val="16"/>
        </w:rPr>
        <w:t>Alpha</w:t>
      </w:r>
      <w:r w:rsidR="00E12EB0">
        <w:rPr>
          <w:sz w:val="16"/>
          <w:szCs w:val="16"/>
        </w:rPr>
        <w:t xml:space="preserve"> </w:t>
      </w:r>
      <w:r w:rsidR="00A4608D" w:rsidRPr="002B4273">
        <w:rPr>
          <w:sz w:val="16"/>
          <w:szCs w:val="16"/>
        </w:rPr>
        <w:t xml:space="preserve">6100, </w:t>
      </w:r>
      <w:r w:rsidR="00E12EB0" w:rsidRPr="00263B57">
        <w:rPr>
          <w:sz w:val="16"/>
          <w:szCs w:val="16"/>
        </w:rPr>
        <w:t xml:space="preserve">Alpha </w:t>
      </w:r>
      <w:r w:rsidR="00A4608D" w:rsidRPr="00263B57">
        <w:rPr>
          <w:sz w:val="16"/>
          <w:szCs w:val="16"/>
        </w:rPr>
        <w:t xml:space="preserve">6400, </w:t>
      </w:r>
      <w:r w:rsidR="00E12EB0" w:rsidRPr="00263B57">
        <w:rPr>
          <w:sz w:val="16"/>
          <w:szCs w:val="16"/>
        </w:rPr>
        <w:t xml:space="preserve">Alpha </w:t>
      </w:r>
      <w:r w:rsidR="00A4608D" w:rsidRPr="00263B57">
        <w:rPr>
          <w:sz w:val="16"/>
          <w:szCs w:val="16"/>
        </w:rPr>
        <w:t xml:space="preserve">6600, </w:t>
      </w:r>
      <w:r w:rsidR="00E12EB0" w:rsidRPr="00263B57">
        <w:rPr>
          <w:sz w:val="16"/>
          <w:szCs w:val="16"/>
        </w:rPr>
        <w:t xml:space="preserve">Alpha </w:t>
      </w:r>
      <w:r w:rsidR="00A4608D" w:rsidRPr="00263B57">
        <w:rPr>
          <w:sz w:val="16"/>
          <w:szCs w:val="16"/>
        </w:rPr>
        <w:t xml:space="preserve">9, </w:t>
      </w:r>
      <w:r w:rsidR="00E12EB0" w:rsidRPr="00263B57">
        <w:rPr>
          <w:sz w:val="16"/>
          <w:szCs w:val="16"/>
        </w:rPr>
        <w:t xml:space="preserve">Alpha </w:t>
      </w:r>
      <w:r w:rsidR="00A4608D" w:rsidRPr="00263B57">
        <w:rPr>
          <w:sz w:val="16"/>
          <w:szCs w:val="16"/>
        </w:rPr>
        <w:t xml:space="preserve">9 II, and </w:t>
      </w:r>
      <w:r w:rsidR="00E12EB0" w:rsidRPr="00263B57">
        <w:rPr>
          <w:sz w:val="16"/>
          <w:szCs w:val="16"/>
        </w:rPr>
        <w:t xml:space="preserve">Alpha </w:t>
      </w:r>
      <w:r w:rsidR="00A4608D" w:rsidRPr="00263B57">
        <w:rPr>
          <w:sz w:val="16"/>
          <w:szCs w:val="16"/>
        </w:rPr>
        <w:t xml:space="preserve">7S III. Focal plane phase-detection is supported for lenses that do not have internal focus motors on the </w:t>
      </w:r>
      <w:r w:rsidR="00E12EB0" w:rsidRPr="00263B57">
        <w:rPr>
          <w:sz w:val="16"/>
          <w:szCs w:val="16"/>
        </w:rPr>
        <w:t xml:space="preserve">Alpha </w:t>
      </w:r>
      <w:r w:rsidR="00A4608D" w:rsidRPr="00263B57">
        <w:rPr>
          <w:sz w:val="16"/>
          <w:szCs w:val="16"/>
        </w:rPr>
        <w:t xml:space="preserve">7R IV and </w:t>
      </w:r>
      <w:r w:rsidR="00E12EB0" w:rsidRPr="00263B57">
        <w:rPr>
          <w:sz w:val="16"/>
          <w:szCs w:val="16"/>
        </w:rPr>
        <w:t xml:space="preserve">Alpha </w:t>
      </w:r>
      <w:r w:rsidR="00A4608D" w:rsidRPr="00263B57">
        <w:rPr>
          <w:sz w:val="16"/>
          <w:szCs w:val="16"/>
        </w:rPr>
        <w:t>6600.</w:t>
      </w:r>
    </w:p>
  </w:endnote>
  <w:endnote w:id="2">
    <w:p w14:paraId="34B7D05D" w14:textId="4DC1A769" w:rsidR="00E73914" w:rsidRPr="00263B57" w:rsidRDefault="00E73914" w:rsidP="00263B57">
      <w:pPr>
        <w:pStyle w:val="EndnoteText"/>
        <w:spacing w:after="0"/>
        <w:rPr>
          <w:sz w:val="16"/>
          <w:szCs w:val="16"/>
        </w:rPr>
      </w:pPr>
      <w:r w:rsidRPr="00263B57">
        <w:rPr>
          <w:rStyle w:val="EndnoteReference"/>
          <w:sz w:val="16"/>
          <w:szCs w:val="16"/>
        </w:rPr>
        <w:endnoteRef/>
      </w:r>
      <w:r w:rsidRPr="00263B57">
        <w:rPr>
          <w:sz w:val="16"/>
          <w:szCs w:val="16"/>
        </w:rPr>
        <w:t xml:space="preserve"> STF lenses are manual focus only. Teleconverters are not supported.</w:t>
      </w:r>
    </w:p>
  </w:endnote>
  <w:endnote w:id="3">
    <w:p w14:paraId="2A45DD02" w14:textId="77777777" w:rsidR="00296617" w:rsidRPr="00263B57" w:rsidRDefault="00296617" w:rsidP="00263B57">
      <w:pPr>
        <w:pStyle w:val="EndnoteText"/>
        <w:spacing w:after="0"/>
        <w:rPr>
          <w:sz w:val="16"/>
          <w:szCs w:val="16"/>
        </w:rPr>
      </w:pPr>
      <w:r w:rsidRPr="00263B57">
        <w:rPr>
          <w:rStyle w:val="EndnoteReference"/>
          <w:sz w:val="16"/>
          <w:szCs w:val="16"/>
        </w:rPr>
        <w:endnoteRef/>
      </w:r>
      <w:r w:rsidRPr="00263B57">
        <w:rPr>
          <w:sz w:val="16"/>
          <w:szCs w:val="16"/>
        </w:rPr>
        <w:t xml:space="preserve"> Autofocus is not available during movie recording.</w:t>
      </w:r>
    </w:p>
  </w:endnote>
  <w:endnote w:id="4">
    <w:p w14:paraId="2749AC38" w14:textId="64256A60" w:rsidR="00263B57" w:rsidRPr="00263B57" w:rsidRDefault="00263B57" w:rsidP="00263B57">
      <w:pPr>
        <w:pStyle w:val="EndnoteText"/>
        <w:spacing w:after="0"/>
        <w:rPr>
          <w:sz w:val="16"/>
          <w:szCs w:val="16"/>
        </w:rPr>
      </w:pPr>
      <w:r w:rsidRPr="00263B57">
        <w:rPr>
          <w:rStyle w:val="EndnoteReference"/>
          <w:sz w:val="16"/>
          <w:szCs w:val="16"/>
        </w:rPr>
        <w:endnoteRef/>
      </w:r>
      <w:r w:rsidRPr="00263B57">
        <w:rPr>
          <w:sz w:val="16"/>
          <w:szCs w:val="16"/>
        </w:rPr>
        <w:t xml:space="preserve"> </w:t>
      </w:r>
      <w:r w:rsidRPr="00263B57">
        <w:rPr>
          <w:sz w:val="16"/>
          <w:szCs w:val="16"/>
        </w:rPr>
        <w:t>For AE tracking, the aperture is fixed for the first frame while shutter speed and ISO are used for exposure adjustment.</w:t>
      </w:r>
    </w:p>
  </w:endnote>
  <w:endnote w:id="5">
    <w:p w14:paraId="3ECA2AD1" w14:textId="15D29469" w:rsidR="00263B57" w:rsidRPr="00263B57" w:rsidRDefault="00263B57" w:rsidP="00263B57">
      <w:pPr>
        <w:pStyle w:val="EndnoteText"/>
        <w:spacing w:after="0"/>
        <w:rPr>
          <w:sz w:val="16"/>
          <w:szCs w:val="16"/>
        </w:rPr>
      </w:pPr>
      <w:r w:rsidRPr="00263B57">
        <w:rPr>
          <w:rStyle w:val="EndnoteReference"/>
          <w:sz w:val="16"/>
          <w:szCs w:val="16"/>
        </w:rPr>
        <w:endnoteRef/>
      </w:r>
      <w:r w:rsidRPr="00263B57">
        <w:rPr>
          <w:sz w:val="16"/>
          <w:szCs w:val="16"/>
        </w:rPr>
        <w:t xml:space="preserve"> </w:t>
      </w:r>
      <w:r w:rsidRPr="00263B57">
        <w:rPr>
          <w:sz w:val="16"/>
          <w:szCs w:val="16"/>
        </w:rPr>
        <w:t>Maximum continuous shooting speed is 10 fps with the Alpha 7R IV, Alpha 9, and Alpha 9 II, and 11 fps with the Alpha 6600. Continuous shooting speed may change depending on the attached lens.</w:t>
      </w:r>
    </w:p>
  </w:endnote>
  <w:endnote w:id="6">
    <w:p w14:paraId="24EDFE80" w14:textId="0B4EA2DC" w:rsidR="00855794" w:rsidRPr="002B4273" w:rsidRDefault="00855794" w:rsidP="00263B57">
      <w:pPr>
        <w:pStyle w:val="EndnoteText"/>
        <w:spacing w:after="0"/>
        <w:rPr>
          <w:sz w:val="16"/>
          <w:szCs w:val="16"/>
        </w:rPr>
      </w:pPr>
      <w:r w:rsidRPr="00263B57">
        <w:rPr>
          <w:rStyle w:val="EndnoteReference"/>
          <w:sz w:val="16"/>
          <w:szCs w:val="16"/>
        </w:rPr>
        <w:endnoteRef/>
      </w:r>
      <w:r w:rsidRPr="00263B57">
        <w:rPr>
          <w:sz w:val="16"/>
          <w:szCs w:val="16"/>
        </w:rPr>
        <w:t xml:space="preserve"> The Alpha 7R IV must be updated to software V1.20 or later, and the Alpha 6600 must be updated to software V1.10 or later.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B724" w14:textId="77777777" w:rsidR="0001209B" w:rsidRDefault="0001209B" w:rsidP="00C249CB">
      <w:pPr>
        <w:spacing w:after="0" w:line="240" w:lineRule="auto"/>
      </w:pPr>
      <w:r>
        <w:separator/>
      </w:r>
    </w:p>
  </w:footnote>
  <w:footnote w:type="continuationSeparator" w:id="0">
    <w:p w14:paraId="1558C9D5" w14:textId="77777777" w:rsidR="0001209B" w:rsidRDefault="0001209B"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A10E" w14:textId="36067BEC" w:rsidR="000C2398" w:rsidRDefault="000C2398">
    <w:pPr>
      <w:pStyle w:val="Header"/>
    </w:pPr>
    <w:r>
      <w:rPr>
        <w:noProof/>
      </w:rPr>
      <w:drawing>
        <wp:inline distT="0" distB="0" distL="0" distR="0" wp14:anchorId="31CCE29A" wp14:editId="1C1E0DEE">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00133"/>
    <w:multiLevelType w:val="hybridMultilevel"/>
    <w:tmpl w:val="49EE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qgUA1/JbaSwAAAA="/>
  </w:docVars>
  <w:rsids>
    <w:rsidRoot w:val="00A82F93"/>
    <w:rsid w:val="0001209B"/>
    <w:rsid w:val="00012A95"/>
    <w:rsid w:val="000653A7"/>
    <w:rsid w:val="000674F4"/>
    <w:rsid w:val="0007111D"/>
    <w:rsid w:val="00086F7F"/>
    <w:rsid w:val="000B1EE0"/>
    <w:rsid w:val="000C2398"/>
    <w:rsid w:val="00111B4A"/>
    <w:rsid w:val="00112E2C"/>
    <w:rsid w:val="00124F3A"/>
    <w:rsid w:val="00126D4D"/>
    <w:rsid w:val="0015513F"/>
    <w:rsid w:val="00180172"/>
    <w:rsid w:val="001B38F4"/>
    <w:rsid w:val="001B6521"/>
    <w:rsid w:val="001D0D84"/>
    <w:rsid w:val="001D1368"/>
    <w:rsid w:val="002201AE"/>
    <w:rsid w:val="00263B57"/>
    <w:rsid w:val="00266CFB"/>
    <w:rsid w:val="00290D4B"/>
    <w:rsid w:val="00292823"/>
    <w:rsid w:val="00294436"/>
    <w:rsid w:val="00296617"/>
    <w:rsid w:val="002A4BDF"/>
    <w:rsid w:val="002B4273"/>
    <w:rsid w:val="002C548C"/>
    <w:rsid w:val="002C72DE"/>
    <w:rsid w:val="002D6EBB"/>
    <w:rsid w:val="003709F3"/>
    <w:rsid w:val="0038790A"/>
    <w:rsid w:val="003C7C97"/>
    <w:rsid w:val="003D7CC4"/>
    <w:rsid w:val="003E36C0"/>
    <w:rsid w:val="0040483D"/>
    <w:rsid w:val="004166DD"/>
    <w:rsid w:val="00457388"/>
    <w:rsid w:val="004C01B2"/>
    <w:rsid w:val="0050512C"/>
    <w:rsid w:val="00534D24"/>
    <w:rsid w:val="00577CC5"/>
    <w:rsid w:val="00583B2A"/>
    <w:rsid w:val="005D360A"/>
    <w:rsid w:val="005D678F"/>
    <w:rsid w:val="005E36E1"/>
    <w:rsid w:val="005F1BE5"/>
    <w:rsid w:val="00610D6A"/>
    <w:rsid w:val="00621BD9"/>
    <w:rsid w:val="0065202F"/>
    <w:rsid w:val="006855F6"/>
    <w:rsid w:val="006A5572"/>
    <w:rsid w:val="0075088E"/>
    <w:rsid w:val="0075201B"/>
    <w:rsid w:val="00796E78"/>
    <w:rsid w:val="007A77A1"/>
    <w:rsid w:val="007B239A"/>
    <w:rsid w:val="007D1353"/>
    <w:rsid w:val="007D176C"/>
    <w:rsid w:val="007D494C"/>
    <w:rsid w:val="008012D4"/>
    <w:rsid w:val="008016B0"/>
    <w:rsid w:val="00855794"/>
    <w:rsid w:val="00867ADC"/>
    <w:rsid w:val="008A4440"/>
    <w:rsid w:val="008D7317"/>
    <w:rsid w:val="008E2B30"/>
    <w:rsid w:val="00911A22"/>
    <w:rsid w:val="00913E53"/>
    <w:rsid w:val="00925955"/>
    <w:rsid w:val="009448B9"/>
    <w:rsid w:val="00944C16"/>
    <w:rsid w:val="0094786C"/>
    <w:rsid w:val="00975ACF"/>
    <w:rsid w:val="009E68AA"/>
    <w:rsid w:val="009F484B"/>
    <w:rsid w:val="00A16F54"/>
    <w:rsid w:val="00A441F8"/>
    <w:rsid w:val="00A4608D"/>
    <w:rsid w:val="00A76775"/>
    <w:rsid w:val="00A82F93"/>
    <w:rsid w:val="00AA1299"/>
    <w:rsid w:val="00AB4B88"/>
    <w:rsid w:val="00AD4D1B"/>
    <w:rsid w:val="00B162DE"/>
    <w:rsid w:val="00B511F4"/>
    <w:rsid w:val="00BA0AF9"/>
    <w:rsid w:val="00BC3629"/>
    <w:rsid w:val="00C249CB"/>
    <w:rsid w:val="00C31EC8"/>
    <w:rsid w:val="00C4221C"/>
    <w:rsid w:val="00C450E5"/>
    <w:rsid w:val="00C628C2"/>
    <w:rsid w:val="00C75E97"/>
    <w:rsid w:val="00CA163A"/>
    <w:rsid w:val="00CD2276"/>
    <w:rsid w:val="00CF7AE8"/>
    <w:rsid w:val="00D31F78"/>
    <w:rsid w:val="00D54ED7"/>
    <w:rsid w:val="00D939ED"/>
    <w:rsid w:val="00DA0BD0"/>
    <w:rsid w:val="00DE17B2"/>
    <w:rsid w:val="00DF49D7"/>
    <w:rsid w:val="00E02F13"/>
    <w:rsid w:val="00E03C04"/>
    <w:rsid w:val="00E0400C"/>
    <w:rsid w:val="00E104B6"/>
    <w:rsid w:val="00E12EB0"/>
    <w:rsid w:val="00E53776"/>
    <w:rsid w:val="00E73914"/>
    <w:rsid w:val="00E74DBD"/>
    <w:rsid w:val="00EB55B7"/>
    <w:rsid w:val="00EC22DF"/>
    <w:rsid w:val="00EC7D25"/>
    <w:rsid w:val="00F60C2E"/>
    <w:rsid w:val="00F7352E"/>
    <w:rsid w:val="00FC2839"/>
    <w:rsid w:val="00FE0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Revision">
    <w:name w:val="Revision"/>
    <w:hidden/>
    <w:uiPriority w:val="99"/>
    <w:semiHidden/>
    <w:rsid w:val="006A5572"/>
    <w:pPr>
      <w:spacing w:after="0" w:line="240" w:lineRule="auto"/>
    </w:pPr>
  </w:style>
  <w:style w:type="character" w:styleId="UnresolvedMention">
    <w:name w:val="Unresolved Mention"/>
    <w:basedOn w:val="DefaultParagraphFont"/>
    <w:uiPriority w:val="99"/>
    <w:semiHidden/>
    <w:unhideWhenUsed/>
    <w:rsid w:val="00266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1636">
      <w:bodyDiv w:val="1"/>
      <w:marLeft w:val="0"/>
      <w:marRight w:val="0"/>
      <w:marTop w:val="0"/>
      <w:marBottom w:val="0"/>
      <w:divBdr>
        <w:top w:val="none" w:sz="0" w:space="0" w:color="auto"/>
        <w:left w:val="none" w:sz="0" w:space="0" w:color="auto"/>
        <w:bottom w:val="none" w:sz="0" w:space="0" w:color="auto"/>
        <w:right w:val="none" w:sz="0" w:space="0" w:color="auto"/>
      </w:divBdr>
      <w:divsChild>
        <w:div w:id="1202278479">
          <w:marLeft w:val="0"/>
          <w:marRight w:val="0"/>
          <w:marTop w:val="0"/>
          <w:marBottom w:val="0"/>
          <w:divBdr>
            <w:top w:val="none" w:sz="0" w:space="0" w:color="auto"/>
            <w:left w:val="none" w:sz="0" w:space="0" w:color="auto"/>
            <w:bottom w:val="none" w:sz="0" w:space="0" w:color="auto"/>
            <w:right w:val="none" w:sz="0" w:space="0" w:color="auto"/>
          </w:divBdr>
        </w:div>
      </w:divsChild>
    </w:div>
    <w:div w:id="1093208986">
      <w:bodyDiv w:val="1"/>
      <w:marLeft w:val="0"/>
      <w:marRight w:val="0"/>
      <w:marTop w:val="0"/>
      <w:marBottom w:val="0"/>
      <w:divBdr>
        <w:top w:val="none" w:sz="0" w:space="0" w:color="auto"/>
        <w:left w:val="none" w:sz="0" w:space="0" w:color="auto"/>
        <w:bottom w:val="none" w:sz="0" w:space="0" w:color="auto"/>
        <w:right w:val="none" w:sz="0" w:space="0" w:color="auto"/>
      </w:divBdr>
      <w:divsChild>
        <w:div w:id="73017976">
          <w:marLeft w:val="0"/>
          <w:marRight w:val="0"/>
          <w:marTop w:val="0"/>
          <w:marBottom w:val="0"/>
          <w:divBdr>
            <w:top w:val="none" w:sz="0" w:space="0" w:color="auto"/>
            <w:left w:val="none" w:sz="0" w:space="0" w:color="auto"/>
            <w:bottom w:val="none" w:sz="0" w:space="0" w:color="auto"/>
            <w:right w:val="none" w:sz="0" w:space="0" w:color="auto"/>
          </w:divBdr>
        </w:div>
      </w:divsChild>
    </w:div>
    <w:div w:id="15051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y.com/electronics/converters-mount-adapters/la-ea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ny.com/news" TargetMode="External"/><Relationship Id="rId4" Type="http://schemas.openxmlformats.org/officeDocument/2006/relationships/settings" Target="settings.xml"/><Relationship Id="rId9" Type="http://schemas.openxmlformats.org/officeDocument/2006/relationships/hyperlink" Target="https://www.sony.ca/en/electronics/converters-mount-adapters/la-ea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CCD0-E14E-40A2-AA91-96F1E879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523</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3</cp:revision>
  <dcterms:created xsi:type="dcterms:W3CDTF">2020-08-31T19:03:00Z</dcterms:created>
  <dcterms:modified xsi:type="dcterms:W3CDTF">2020-08-31T19:14:00Z</dcterms:modified>
</cp:coreProperties>
</file>