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96272" w14:textId="77777777" w:rsidR="00165FB0" w:rsidRPr="004E4A62" w:rsidRDefault="00780DEE" w:rsidP="00585A61">
      <w:pPr>
        <w:jc w:val="center"/>
        <w:rPr>
          <w:b/>
          <w:bCs/>
          <w:i/>
          <w:iCs/>
          <w:lang w:val="fr-FR"/>
        </w:rPr>
      </w:pPr>
      <w:r w:rsidRPr="004E4A62">
        <w:rPr>
          <w:b/>
          <w:bCs/>
          <w:i/>
          <w:iCs/>
          <w:lang w:val="fr-FR"/>
        </w:rPr>
        <w:t xml:space="preserve">"A une époque où le télétravail semble être la norme, </w:t>
      </w:r>
    </w:p>
    <w:p w14:paraId="22BBDA2A" w14:textId="59F8C64E" w:rsidR="00D25E25" w:rsidRPr="004E4A62" w:rsidRDefault="00780DEE" w:rsidP="00D25E25">
      <w:pPr>
        <w:jc w:val="center"/>
        <w:rPr>
          <w:b/>
          <w:bCs/>
          <w:i/>
          <w:iCs/>
          <w:lang w:val="fr-FR"/>
        </w:rPr>
      </w:pPr>
      <w:r w:rsidRPr="004E4A62">
        <w:rPr>
          <w:b/>
          <w:bCs/>
          <w:i/>
          <w:iCs/>
          <w:lang w:val="fr-FR"/>
        </w:rPr>
        <w:t>TBWA opte résolument pour l</w:t>
      </w:r>
      <w:r w:rsidR="002067FF" w:rsidRPr="004E4A62">
        <w:rPr>
          <w:b/>
          <w:bCs/>
          <w:i/>
          <w:iCs/>
          <w:lang w:val="fr-FR"/>
        </w:rPr>
        <w:t>’</w:t>
      </w:r>
      <w:r w:rsidR="00D25E25">
        <w:rPr>
          <w:b/>
          <w:bCs/>
          <w:i/>
          <w:iCs/>
          <w:lang w:val="fr-FR"/>
        </w:rPr>
        <w:t>o</w:t>
      </w:r>
      <w:r w:rsidR="002067FF" w:rsidRPr="004E4A62">
        <w:rPr>
          <w:b/>
          <w:bCs/>
          <w:i/>
          <w:iCs/>
          <w:lang w:val="fr-FR"/>
        </w:rPr>
        <w:t>ffice first</w:t>
      </w:r>
    </w:p>
    <w:p w14:paraId="5BF718C5" w14:textId="77777777" w:rsidR="00780DEE" w:rsidRPr="004E4A62" w:rsidRDefault="00780DEE" w:rsidP="00780DEE">
      <w:pPr>
        <w:rPr>
          <w:lang w:val="fr-FR"/>
        </w:rPr>
      </w:pPr>
    </w:p>
    <w:p w14:paraId="317E36F4" w14:textId="67CBFA10" w:rsidR="00780DEE" w:rsidRPr="004E4A62" w:rsidRDefault="00780DEE" w:rsidP="00585A61">
      <w:pPr>
        <w:jc w:val="center"/>
        <w:rPr>
          <w:b/>
          <w:bCs/>
          <w:sz w:val="32"/>
          <w:szCs w:val="32"/>
          <w:lang w:val="fr-FR"/>
        </w:rPr>
      </w:pPr>
      <w:r w:rsidRPr="004E4A62">
        <w:rPr>
          <w:b/>
          <w:bCs/>
          <w:sz w:val="32"/>
          <w:szCs w:val="32"/>
          <w:lang w:val="fr-FR"/>
        </w:rPr>
        <w:t xml:space="preserve">TBWA ouvre </w:t>
      </w:r>
      <w:r w:rsidR="002067FF" w:rsidRPr="004E4A62">
        <w:rPr>
          <w:b/>
          <w:bCs/>
          <w:sz w:val="32"/>
          <w:szCs w:val="32"/>
          <w:lang w:val="fr-FR"/>
        </w:rPr>
        <w:t>un nouveau lieu de travail</w:t>
      </w:r>
    </w:p>
    <w:p w14:paraId="650AA571" w14:textId="6F13F59B" w:rsidR="00165FB0" w:rsidRPr="004E4A62" w:rsidRDefault="002067FF" w:rsidP="004E4A62">
      <w:pPr>
        <w:jc w:val="center"/>
        <w:rPr>
          <w:b/>
          <w:bCs/>
          <w:sz w:val="32"/>
          <w:szCs w:val="32"/>
          <w:lang w:val="fr-FR"/>
        </w:rPr>
      </w:pPr>
      <w:r w:rsidRPr="004E4A62">
        <w:rPr>
          <w:b/>
          <w:bCs/>
          <w:sz w:val="32"/>
          <w:szCs w:val="32"/>
          <w:lang w:val="fr-FR"/>
        </w:rPr>
        <w:t xml:space="preserve">à la veille de l’assouplissement du </w:t>
      </w:r>
      <w:r w:rsidR="00780DEE" w:rsidRPr="004E4A62">
        <w:rPr>
          <w:b/>
          <w:bCs/>
          <w:sz w:val="32"/>
          <w:szCs w:val="32"/>
          <w:lang w:val="fr-FR"/>
        </w:rPr>
        <w:t xml:space="preserve">télétravail obligatoire </w:t>
      </w:r>
    </w:p>
    <w:p w14:paraId="2180D980" w14:textId="77777777" w:rsidR="00780DEE" w:rsidRPr="004E4A62" w:rsidRDefault="00780DEE" w:rsidP="00780DEE">
      <w:pPr>
        <w:rPr>
          <w:lang w:val="fr-FR"/>
        </w:rPr>
      </w:pPr>
    </w:p>
    <w:p w14:paraId="6724D5FE" w14:textId="6B60B53C" w:rsidR="00780DEE" w:rsidRPr="004E4A62" w:rsidRDefault="00780DEE" w:rsidP="00780DEE">
      <w:pPr>
        <w:rPr>
          <w:b/>
          <w:bCs/>
          <w:lang w:val="fr-FR"/>
        </w:rPr>
      </w:pPr>
      <w:r w:rsidRPr="004E4A62">
        <w:rPr>
          <w:b/>
          <w:bCs/>
          <w:lang w:val="fr-FR"/>
        </w:rPr>
        <w:t>Zaventem</w:t>
      </w:r>
      <w:r w:rsidR="00D25E25">
        <w:rPr>
          <w:b/>
          <w:bCs/>
          <w:lang w:val="fr-FR"/>
        </w:rPr>
        <w:t xml:space="preserve"> - </w:t>
      </w:r>
      <w:r w:rsidRPr="004E4A62">
        <w:rPr>
          <w:b/>
          <w:bCs/>
          <w:lang w:val="fr-FR"/>
        </w:rPr>
        <w:t>Quelques semaines avant l</w:t>
      </w:r>
      <w:r w:rsidR="002067FF" w:rsidRPr="004E4A62">
        <w:rPr>
          <w:b/>
          <w:bCs/>
          <w:lang w:val="fr-FR"/>
        </w:rPr>
        <w:t>e grand</w:t>
      </w:r>
      <w:r w:rsidRPr="004E4A62">
        <w:rPr>
          <w:b/>
          <w:bCs/>
          <w:lang w:val="fr-FR"/>
        </w:rPr>
        <w:t xml:space="preserve"> assouplissement du 1er juillet pour les employés de bureau en Belgique, TBWA ouvr</w:t>
      </w:r>
      <w:r w:rsidR="002067FF" w:rsidRPr="004E4A62">
        <w:rPr>
          <w:b/>
          <w:bCs/>
          <w:lang w:val="fr-FR"/>
        </w:rPr>
        <w:t>e</w:t>
      </w:r>
      <w:r w:rsidRPr="004E4A62">
        <w:rPr>
          <w:b/>
          <w:bCs/>
          <w:lang w:val="fr-FR"/>
        </w:rPr>
        <w:t xml:space="preserve"> son nouveau bureau à Zaventem. A l'exception de quelques collègues ayant une fonction essentielle, personne n'a malheureusement été invité à la pendaison de crémaillère de la plus grande agence de marque et de communication de Belgique. Après tout, le télétravail obligatoire a jeté un</w:t>
      </w:r>
      <w:r w:rsidR="005E6A60" w:rsidRPr="004E4A62">
        <w:rPr>
          <w:b/>
          <w:bCs/>
          <w:lang w:val="fr-FR"/>
        </w:rPr>
        <w:t xml:space="preserve"> sacré pavé dans la </w:t>
      </w:r>
      <w:r w:rsidR="004E4A62" w:rsidRPr="004E4A62">
        <w:rPr>
          <w:b/>
          <w:bCs/>
          <w:lang w:val="fr-FR"/>
        </w:rPr>
        <w:t xml:space="preserve">mare </w:t>
      </w:r>
      <w:r w:rsidR="005E6A60" w:rsidRPr="004E4A62">
        <w:rPr>
          <w:b/>
          <w:bCs/>
          <w:lang w:val="fr-FR"/>
        </w:rPr>
        <w:t xml:space="preserve">pendant </w:t>
      </w:r>
      <w:r w:rsidRPr="004E4A62">
        <w:rPr>
          <w:b/>
          <w:bCs/>
          <w:lang w:val="fr-FR"/>
        </w:rPr>
        <w:t>les travaux</w:t>
      </w:r>
      <w:r w:rsidR="005E6A60" w:rsidRPr="004E4A62">
        <w:rPr>
          <w:b/>
          <w:bCs/>
          <w:lang w:val="fr-FR"/>
        </w:rPr>
        <w:t xml:space="preserve"> d’aménagement</w:t>
      </w:r>
      <w:r w:rsidRPr="004E4A62">
        <w:rPr>
          <w:b/>
          <w:bCs/>
          <w:lang w:val="fr-FR"/>
        </w:rPr>
        <w:t xml:space="preserve">. Le bureau restera donc pratiquement vide pendant les semaines suivant son ouverture. Néanmoins, le directeur général Nicolas De Bauw et la </w:t>
      </w:r>
      <w:r w:rsidR="005E6A60" w:rsidRPr="004E4A62">
        <w:rPr>
          <w:b/>
          <w:bCs/>
          <w:lang w:val="fr-FR"/>
        </w:rPr>
        <w:t>People Director</w:t>
      </w:r>
      <w:r w:rsidRPr="004E4A62">
        <w:rPr>
          <w:b/>
          <w:bCs/>
          <w:lang w:val="fr-FR"/>
        </w:rPr>
        <w:t xml:space="preserve"> Sophie Steyaert se réjouissent de ce moment important. Ils attendent avec impatience le 1er juillet, jour où les employés pourront re</w:t>
      </w:r>
      <w:r w:rsidR="005E6A60" w:rsidRPr="004E4A62">
        <w:rPr>
          <w:b/>
          <w:bCs/>
          <w:lang w:val="fr-FR"/>
        </w:rPr>
        <w:t xml:space="preserve">tourner </w:t>
      </w:r>
      <w:r w:rsidRPr="004E4A62">
        <w:rPr>
          <w:b/>
          <w:bCs/>
          <w:lang w:val="fr-FR"/>
        </w:rPr>
        <w:t xml:space="preserve">prudemment au bureau. Investir dans un nouveau bâtiment physique, et ce à un moment où le télétravail semble devenir la norme, est pour eux un choix très conscient. L'année Covid écoulée n'a fait que confirmer ce choix. TBWA nage à contre-courant. La manière dont TBWA a aménagé les bureaux rompt également avec les conventions existantes. En période de télétravail, les bureaux physiques sont plus importants que jamais. Tout tourne autour de la </w:t>
      </w:r>
      <w:r w:rsidRPr="004E4A62">
        <w:rPr>
          <w:b/>
          <w:bCs/>
          <w:u w:val="single"/>
          <w:lang w:val="fr-FR"/>
        </w:rPr>
        <w:t>connectivité humaine</w:t>
      </w:r>
      <w:r w:rsidRPr="004E4A62">
        <w:rPr>
          <w:b/>
          <w:bCs/>
          <w:lang w:val="fr-FR"/>
        </w:rPr>
        <w:t xml:space="preserve"> et de la </w:t>
      </w:r>
      <w:r w:rsidRPr="004E4A62">
        <w:rPr>
          <w:b/>
          <w:bCs/>
          <w:u w:val="single"/>
          <w:lang w:val="fr-FR"/>
        </w:rPr>
        <w:t>collaboration</w:t>
      </w:r>
      <w:r w:rsidRPr="004E4A62">
        <w:rPr>
          <w:b/>
          <w:bCs/>
          <w:lang w:val="fr-FR"/>
        </w:rPr>
        <w:t>.</w:t>
      </w:r>
    </w:p>
    <w:p w14:paraId="0B3270F4" w14:textId="77777777" w:rsidR="00780DEE" w:rsidRPr="004E4A62" w:rsidRDefault="00780DEE" w:rsidP="00780DEE">
      <w:pPr>
        <w:rPr>
          <w:lang w:val="fr-FR"/>
        </w:rPr>
      </w:pPr>
    </w:p>
    <w:p w14:paraId="292407E6" w14:textId="77777777" w:rsidR="00780DEE" w:rsidRPr="004E4A62" w:rsidRDefault="00780DEE" w:rsidP="00780DEE">
      <w:pPr>
        <w:rPr>
          <w:b/>
          <w:bCs/>
          <w:lang w:val="fr-FR"/>
        </w:rPr>
      </w:pPr>
      <w:r w:rsidRPr="004E4A62">
        <w:rPr>
          <w:b/>
          <w:bCs/>
          <w:lang w:val="fr-FR"/>
        </w:rPr>
        <w:t>Le paradoxe de la connectivité</w:t>
      </w:r>
    </w:p>
    <w:p w14:paraId="664FD26D" w14:textId="4EF9FCC9" w:rsidR="00780DEE" w:rsidRPr="004E4A62" w:rsidRDefault="00780DEE" w:rsidP="00780DEE">
      <w:pPr>
        <w:rPr>
          <w:lang w:val="fr-FR"/>
        </w:rPr>
      </w:pPr>
      <w:r w:rsidRPr="004E4A62">
        <w:rPr>
          <w:lang w:val="fr-FR"/>
        </w:rPr>
        <w:t>Nous n'avons jamais été aussi connectés qu'aujourd'hui. L'année écoulée est synonyme d'</w:t>
      </w:r>
      <w:r w:rsidR="004E4A62" w:rsidRPr="004E4A62">
        <w:rPr>
          <w:lang w:val="fr-FR"/>
        </w:rPr>
        <w:t>hyper connectivité</w:t>
      </w:r>
      <w:r w:rsidRPr="004E4A62">
        <w:rPr>
          <w:lang w:val="fr-FR"/>
        </w:rPr>
        <w:t xml:space="preserve"> en ligne. Heureusement. </w:t>
      </w:r>
      <w:r w:rsidR="00C71E0F" w:rsidRPr="004E4A62">
        <w:rPr>
          <w:lang w:val="fr-FR"/>
        </w:rPr>
        <w:t xml:space="preserve">Cela </w:t>
      </w:r>
      <w:r w:rsidRPr="004E4A62">
        <w:rPr>
          <w:lang w:val="fr-FR"/>
        </w:rPr>
        <w:t>a permis à TBWA de sortir indemne de la crise. Pourtant, le besoin d'une vraie connexion est grand, car nous remarquons que la connectivité numérique se concentre aujourd'hui principalement sur le fonctionnel, tandis que la culture de collaboration TBWA repose sur bien plus que cela. Par exemple, TBWA remarque que la création virtuelle pèse sur le processus de création. La création en ligne est rarement une bonne alternative à la magie que vous obtenez lorsque les</w:t>
      </w:r>
      <w:r w:rsidR="002A556F" w:rsidRPr="004E4A62">
        <w:rPr>
          <w:lang w:val="fr-FR"/>
        </w:rPr>
        <w:t xml:space="preserve"> personnes </w:t>
      </w:r>
      <w:r w:rsidR="00D34EA2" w:rsidRPr="004E4A62">
        <w:rPr>
          <w:lang w:val="fr-FR"/>
        </w:rPr>
        <w:t xml:space="preserve">réfléchissent </w:t>
      </w:r>
      <w:r w:rsidR="002A556F" w:rsidRPr="004E4A62">
        <w:rPr>
          <w:lang w:val="fr-FR"/>
        </w:rPr>
        <w:t xml:space="preserve">physiquement ensemble dans un processus créatif. </w:t>
      </w:r>
      <w:r w:rsidRPr="004E4A62">
        <w:rPr>
          <w:lang w:val="fr-FR"/>
        </w:rPr>
        <w:t xml:space="preserve">Mais il y a plus. TBWA estime qu'un avenir prospère pour l'entreprise </w:t>
      </w:r>
      <w:r w:rsidR="00441184" w:rsidRPr="004E4A62">
        <w:rPr>
          <w:lang w:val="fr-FR"/>
        </w:rPr>
        <w:t>tient dans la coopération de chacun avec ses collègues</w:t>
      </w:r>
      <w:r w:rsidRPr="004E4A62">
        <w:rPr>
          <w:lang w:val="fr-FR"/>
        </w:rPr>
        <w:t>. Et la coopération physique est cruciale pour cela.</w:t>
      </w:r>
    </w:p>
    <w:p w14:paraId="5246783C" w14:textId="747F819E" w:rsidR="002A556F" w:rsidRPr="004E4A62" w:rsidRDefault="002A556F" w:rsidP="00780DEE">
      <w:pPr>
        <w:rPr>
          <w:lang w:val="fr-FR"/>
        </w:rPr>
      </w:pPr>
    </w:p>
    <w:p w14:paraId="3E0525B8" w14:textId="68F9A6E1" w:rsidR="00780DEE" w:rsidRPr="004E4A62" w:rsidRDefault="00780DEE" w:rsidP="00780DEE">
      <w:pPr>
        <w:rPr>
          <w:b/>
          <w:bCs/>
          <w:lang w:val="fr-FR"/>
        </w:rPr>
      </w:pPr>
      <w:r w:rsidRPr="004E4A62">
        <w:rPr>
          <w:b/>
          <w:bCs/>
          <w:lang w:val="fr-FR"/>
        </w:rPr>
        <w:t xml:space="preserve">La collaboration </w:t>
      </w:r>
      <w:r w:rsidR="00543FD0" w:rsidRPr="004E4A62">
        <w:rPr>
          <w:b/>
          <w:bCs/>
          <w:lang w:val="fr-FR"/>
        </w:rPr>
        <w:t>entre</w:t>
      </w:r>
      <w:r w:rsidRPr="004E4A62">
        <w:rPr>
          <w:b/>
          <w:bCs/>
          <w:lang w:val="fr-FR"/>
        </w:rPr>
        <w:t xml:space="preserve"> employés est cruciale pour le nouveau modèle d'entreprise</w:t>
      </w:r>
    </w:p>
    <w:p w14:paraId="6684C69A" w14:textId="176FF02B" w:rsidR="00780DEE" w:rsidRPr="004E4A62" w:rsidRDefault="004E4A62" w:rsidP="00780DEE">
      <w:pPr>
        <w:rPr>
          <w:lang w:val="fr-FR"/>
        </w:rPr>
      </w:pPr>
      <w:r w:rsidRPr="004E4A62">
        <w:rPr>
          <w:lang w:val="fr-FR"/>
        </w:rPr>
        <w:t>Il y a deux ans, TBWA s’est résolument engagé vers un nouveau modèle commercial dans lequel l'agence s’est concentrée sur l'élargissement de sa relation stratégique avec ses clients allant au-delà de la publicité « classique» en développant une gamme diversifiée de services. L'objectif était simple</w:t>
      </w:r>
      <w:r>
        <w:rPr>
          <w:lang w:val="fr-FR"/>
        </w:rPr>
        <w:t xml:space="preserve"> </w:t>
      </w:r>
      <w:r w:rsidRPr="004E4A62">
        <w:rPr>
          <w:lang w:val="fr-FR"/>
        </w:rPr>
        <w:t>: intégrer un grand nombre de nouvelles expertises dans l'offre de TBWA.</w:t>
      </w:r>
      <w:r w:rsidR="00784C0C">
        <w:rPr>
          <w:lang w:val="fr-FR"/>
        </w:rPr>
        <w:t xml:space="preserve">. </w:t>
      </w:r>
      <w:r w:rsidR="00780DEE" w:rsidRPr="004E4A62">
        <w:rPr>
          <w:lang w:val="fr-FR"/>
        </w:rPr>
        <w:t>«</w:t>
      </w:r>
      <w:r w:rsidR="00C71E0F" w:rsidRPr="004E4A62">
        <w:rPr>
          <w:lang w:val="fr-FR"/>
        </w:rPr>
        <w:t xml:space="preserve"> </w:t>
      </w:r>
      <w:r w:rsidR="00543FD0" w:rsidRPr="004E4A62">
        <w:rPr>
          <w:lang w:val="fr-FR"/>
        </w:rPr>
        <w:t xml:space="preserve">Avoir </w:t>
      </w:r>
      <w:r w:rsidR="00780DEE" w:rsidRPr="004E4A62">
        <w:rPr>
          <w:lang w:val="fr-FR"/>
        </w:rPr>
        <w:t xml:space="preserve">un groupe d'experts </w:t>
      </w:r>
      <w:r w:rsidR="00543FD0" w:rsidRPr="004E4A62">
        <w:rPr>
          <w:lang w:val="fr-FR"/>
        </w:rPr>
        <w:t>très qualifié</w:t>
      </w:r>
      <w:r w:rsidRPr="004E4A62">
        <w:rPr>
          <w:lang w:val="fr-FR"/>
        </w:rPr>
        <w:t>s</w:t>
      </w:r>
      <w:r w:rsidR="00543FD0" w:rsidRPr="004E4A62">
        <w:rPr>
          <w:lang w:val="fr-FR"/>
        </w:rPr>
        <w:t xml:space="preserve"> </w:t>
      </w:r>
      <w:r w:rsidR="00780DEE" w:rsidRPr="004E4A62">
        <w:rPr>
          <w:lang w:val="fr-FR"/>
        </w:rPr>
        <w:t>mais surtout diversifié</w:t>
      </w:r>
      <w:r w:rsidRPr="004E4A62">
        <w:rPr>
          <w:lang w:val="fr-FR"/>
        </w:rPr>
        <w:t>s</w:t>
      </w:r>
      <w:r w:rsidR="00543FD0" w:rsidRPr="004E4A62">
        <w:rPr>
          <w:lang w:val="fr-FR"/>
        </w:rPr>
        <w:t xml:space="preserve"> à bord</w:t>
      </w:r>
      <w:r w:rsidR="00780DEE" w:rsidRPr="004E4A62">
        <w:rPr>
          <w:lang w:val="fr-FR"/>
        </w:rPr>
        <w:t xml:space="preserve"> </w:t>
      </w:r>
      <w:r w:rsidR="00543FD0" w:rsidRPr="004E4A62">
        <w:rPr>
          <w:lang w:val="fr-FR"/>
        </w:rPr>
        <w:t>était</w:t>
      </w:r>
      <w:r w:rsidR="00780DEE" w:rsidRPr="004E4A62">
        <w:rPr>
          <w:lang w:val="fr-FR"/>
        </w:rPr>
        <w:t xml:space="preserve"> une chose, mais ensuite modéliser un bel ensemble collaboratif, c'était une autre affaire», a déclaré Nicolas De Bauw, directeur général de TBWA.</w:t>
      </w:r>
      <w:r w:rsidR="00D47B4A" w:rsidRPr="004E4A62">
        <w:rPr>
          <w:lang w:val="fr-FR"/>
        </w:rPr>
        <w:t xml:space="preserve"> “</w:t>
      </w:r>
      <w:r w:rsidR="00780DEE" w:rsidRPr="004E4A62">
        <w:rPr>
          <w:lang w:val="fr-FR"/>
        </w:rPr>
        <w:t>Après 2 ans de recherche minutieuse et d'essais, avec l'ouverture symbolique de notre nouveau bureau, nous lançons donc notre nouvelle philosophie de collaboratio</w:t>
      </w:r>
      <w:r w:rsidR="00543FD0" w:rsidRPr="004E4A62">
        <w:rPr>
          <w:lang w:val="fr-FR"/>
        </w:rPr>
        <w:t>n,</w:t>
      </w:r>
      <w:r w:rsidR="00780DEE" w:rsidRPr="004E4A62">
        <w:rPr>
          <w:lang w:val="fr-FR"/>
        </w:rPr>
        <w:t xml:space="preserve"> dans le but </w:t>
      </w:r>
      <w:r w:rsidR="00543FD0" w:rsidRPr="004E4A62">
        <w:rPr>
          <w:lang w:val="fr-FR"/>
        </w:rPr>
        <w:t>de permettre à</w:t>
      </w:r>
      <w:r w:rsidR="00441184" w:rsidRPr="004E4A62">
        <w:rPr>
          <w:lang w:val="fr-FR"/>
        </w:rPr>
        <w:t xml:space="preserve"> </w:t>
      </w:r>
      <w:r w:rsidR="00780DEE" w:rsidRPr="004E4A62">
        <w:rPr>
          <w:lang w:val="fr-FR"/>
        </w:rPr>
        <w:t xml:space="preserve">notre </w:t>
      </w:r>
      <w:r w:rsidR="00441184" w:rsidRPr="004E4A62">
        <w:rPr>
          <w:lang w:val="fr-FR"/>
        </w:rPr>
        <w:t xml:space="preserve">large </w:t>
      </w:r>
      <w:r w:rsidR="00780DEE" w:rsidRPr="004E4A62">
        <w:rPr>
          <w:lang w:val="fr-FR"/>
        </w:rPr>
        <w:t xml:space="preserve">groupe d'employés </w:t>
      </w:r>
      <w:r w:rsidR="00441184" w:rsidRPr="004E4A62">
        <w:rPr>
          <w:lang w:val="fr-FR"/>
        </w:rPr>
        <w:t xml:space="preserve">très divers </w:t>
      </w:r>
      <w:r w:rsidR="00780DEE" w:rsidRPr="004E4A62">
        <w:rPr>
          <w:lang w:val="fr-FR"/>
        </w:rPr>
        <w:t xml:space="preserve">- chacun avec sa propre expertise, ses attentes et ses besoins </w:t>
      </w:r>
      <w:r w:rsidR="00441184" w:rsidRPr="004E4A62">
        <w:rPr>
          <w:lang w:val="fr-FR"/>
        </w:rPr>
        <w:t>–</w:t>
      </w:r>
      <w:r w:rsidR="00780DEE" w:rsidRPr="004E4A62">
        <w:rPr>
          <w:lang w:val="fr-FR"/>
        </w:rPr>
        <w:t xml:space="preserve"> </w:t>
      </w:r>
      <w:r w:rsidR="00543FD0" w:rsidRPr="004E4A62">
        <w:rPr>
          <w:lang w:val="fr-FR"/>
        </w:rPr>
        <w:t>de pouvoir</w:t>
      </w:r>
      <w:r w:rsidR="00441184" w:rsidRPr="004E4A62">
        <w:rPr>
          <w:lang w:val="fr-FR"/>
        </w:rPr>
        <w:t xml:space="preserve"> travailler</w:t>
      </w:r>
      <w:r w:rsidR="00780DEE" w:rsidRPr="004E4A62">
        <w:rPr>
          <w:lang w:val="fr-FR"/>
        </w:rPr>
        <w:t xml:space="preserve"> </w:t>
      </w:r>
      <w:r w:rsidR="00780DEE" w:rsidRPr="004E4A62">
        <w:rPr>
          <w:lang w:val="fr-FR"/>
        </w:rPr>
        <w:lastRenderedPageBreak/>
        <w:t xml:space="preserve">ensemble </w:t>
      </w:r>
      <w:r w:rsidR="00441184" w:rsidRPr="004E4A62">
        <w:rPr>
          <w:lang w:val="fr-FR"/>
        </w:rPr>
        <w:t xml:space="preserve">de manière fluide. </w:t>
      </w:r>
      <w:r w:rsidR="00780DEE" w:rsidRPr="004E4A62">
        <w:rPr>
          <w:lang w:val="fr-FR"/>
        </w:rPr>
        <w:t xml:space="preserve"> Chez TBWA, nous pensons que pouvoir travailler ensemble</w:t>
      </w:r>
      <w:r w:rsidR="00543FD0" w:rsidRPr="004E4A62">
        <w:rPr>
          <w:lang w:val="fr-FR"/>
        </w:rPr>
        <w:t xml:space="preserve"> physiquement</w:t>
      </w:r>
      <w:r w:rsidR="00780DEE" w:rsidRPr="004E4A62">
        <w:rPr>
          <w:lang w:val="fr-FR"/>
        </w:rPr>
        <w:t xml:space="preserve"> dans un bureau physique devrait jouer un rôle crucial à cet égard.</w:t>
      </w:r>
      <w:r w:rsidR="00D47B4A" w:rsidRPr="004E4A62">
        <w:rPr>
          <w:lang w:val="fr-FR"/>
        </w:rPr>
        <w:t>”</w:t>
      </w:r>
    </w:p>
    <w:p w14:paraId="0EC3FC15" w14:textId="77777777" w:rsidR="00780DEE" w:rsidRPr="004E4A62" w:rsidRDefault="00780DEE" w:rsidP="00780DEE">
      <w:pPr>
        <w:rPr>
          <w:lang w:val="fr-FR"/>
        </w:rPr>
      </w:pPr>
    </w:p>
    <w:p w14:paraId="0FAA67F5" w14:textId="0B42F373" w:rsidR="00780DEE" w:rsidRPr="004E4A62" w:rsidRDefault="00780DEE" w:rsidP="00780DEE">
      <w:pPr>
        <w:rPr>
          <w:b/>
          <w:bCs/>
          <w:lang w:val="fr-FR"/>
        </w:rPr>
      </w:pPr>
      <w:r w:rsidRPr="004E4A62">
        <w:rPr>
          <w:b/>
          <w:bCs/>
          <w:lang w:val="fr-FR"/>
        </w:rPr>
        <w:t>"</w:t>
      </w:r>
      <w:r w:rsidR="00441184" w:rsidRPr="004E4A62">
        <w:rPr>
          <w:b/>
          <w:bCs/>
          <w:lang w:val="fr-FR"/>
        </w:rPr>
        <w:t>Office first</w:t>
      </w:r>
      <w:r w:rsidRPr="004E4A62">
        <w:rPr>
          <w:b/>
          <w:bCs/>
          <w:lang w:val="fr-FR"/>
        </w:rPr>
        <w:t>"</w:t>
      </w:r>
    </w:p>
    <w:p w14:paraId="1762C992" w14:textId="272B4BC4" w:rsidR="00780DEE" w:rsidRPr="004E4A62" w:rsidRDefault="00780DEE" w:rsidP="00780DEE">
      <w:pPr>
        <w:rPr>
          <w:lang w:val="fr-FR"/>
        </w:rPr>
      </w:pPr>
      <w:r w:rsidRPr="004E4A62">
        <w:rPr>
          <w:lang w:val="fr-FR"/>
        </w:rPr>
        <w:t xml:space="preserve">Dès que le contexte Corona le permet, TBWA a résolument opté pour une </w:t>
      </w:r>
      <w:r w:rsidR="00441184" w:rsidRPr="004E4A62">
        <w:rPr>
          <w:lang w:val="fr-FR"/>
        </w:rPr>
        <w:t xml:space="preserve">approche “office first” </w:t>
      </w:r>
      <w:r w:rsidRPr="004E4A62">
        <w:rPr>
          <w:lang w:val="fr-FR"/>
        </w:rPr>
        <w:t xml:space="preserve">dans son nouveau bureau de Zaventem. Sophie Steyaert, </w:t>
      </w:r>
      <w:r w:rsidR="00441184" w:rsidRPr="004E4A62">
        <w:rPr>
          <w:lang w:val="fr-FR"/>
        </w:rPr>
        <w:t>People Director</w:t>
      </w:r>
      <w:r w:rsidR="00784C0C">
        <w:rPr>
          <w:lang w:val="fr-FR"/>
        </w:rPr>
        <w:t xml:space="preserve"> </w:t>
      </w:r>
      <w:r w:rsidRPr="004E4A62">
        <w:rPr>
          <w:lang w:val="fr-FR"/>
        </w:rPr>
        <w:t xml:space="preserve">chez TBWA: «Le fondement d'une agence créative est un lien réel et émotionnel entre les employés. Ce n'est pas seulement la recette de base de notre travail et de notre façon de travailler. C'est avant tout crucial pour notre culture d'entreprise. Naturellement, cette période nous a aussi appris à gérer le travail à distance, mais cela nous apparaît (et reste) secondaire pour nous. Nous considérons plutôt le travail hybride comme un avantage supplémentaire pour mieux organiser votre agenda de travail de manière autonome et pour le combiner avec cette flexibilité supplémentaire qui est très utile </w:t>
      </w:r>
      <w:r w:rsidR="00441184" w:rsidRPr="004E4A62">
        <w:rPr>
          <w:lang w:val="fr-FR"/>
        </w:rPr>
        <w:t xml:space="preserve">afin de </w:t>
      </w:r>
      <w:r w:rsidRPr="004E4A62">
        <w:rPr>
          <w:lang w:val="fr-FR"/>
        </w:rPr>
        <w:t>pouvoir</w:t>
      </w:r>
      <w:r w:rsidR="00441184" w:rsidRPr="004E4A62">
        <w:rPr>
          <w:lang w:val="fr-FR"/>
        </w:rPr>
        <w:t xml:space="preserve"> bien</w:t>
      </w:r>
      <w:r w:rsidRPr="004E4A62">
        <w:rPr>
          <w:lang w:val="fr-FR"/>
        </w:rPr>
        <w:t xml:space="preserve"> harmoniser le travail et la vie privée. "</w:t>
      </w:r>
    </w:p>
    <w:p w14:paraId="43DB95EB" w14:textId="77777777" w:rsidR="00780DEE" w:rsidRPr="004E4A62" w:rsidRDefault="00780DEE" w:rsidP="00780DEE">
      <w:pPr>
        <w:rPr>
          <w:b/>
          <w:bCs/>
          <w:lang w:val="fr-FR"/>
        </w:rPr>
      </w:pPr>
    </w:p>
    <w:p w14:paraId="5A1334D5" w14:textId="72D482F5" w:rsidR="00780DEE" w:rsidRPr="004E4A62" w:rsidRDefault="00780DEE" w:rsidP="00780DEE">
      <w:pPr>
        <w:rPr>
          <w:b/>
          <w:bCs/>
          <w:lang w:val="fr-FR"/>
        </w:rPr>
      </w:pPr>
      <w:r w:rsidRPr="004E4A62">
        <w:rPr>
          <w:b/>
          <w:bCs/>
          <w:lang w:val="fr-FR"/>
        </w:rPr>
        <w:t>Di</w:t>
      </w:r>
      <w:r w:rsidR="00C71E0F" w:rsidRPr="004E4A62">
        <w:rPr>
          <w:b/>
          <w:bCs/>
          <w:lang w:val="fr-FR"/>
        </w:rPr>
        <w:t>s</w:t>
      </w:r>
      <w:r w:rsidRPr="004E4A62">
        <w:rPr>
          <w:b/>
          <w:bCs/>
          <w:lang w:val="fr-FR"/>
        </w:rPr>
        <w:t>ruption du bureau</w:t>
      </w:r>
    </w:p>
    <w:p w14:paraId="0EE469D6" w14:textId="584756BD" w:rsidR="00784C0C" w:rsidRPr="004E4A62" w:rsidRDefault="00784C0C" w:rsidP="00780DEE">
      <w:pPr>
        <w:rPr>
          <w:lang w:val="fr-FR"/>
        </w:rPr>
      </w:pPr>
      <w:r w:rsidRPr="00784C0C">
        <w:rPr>
          <w:lang w:val="fr-FR"/>
        </w:rPr>
        <w:t>Le nouveau bureau TBWA a été mis en place dans le but de permettre aux gens de travailler ensemble au mieux lorsqu'ils sont physiquement au bureau. Plus que jamais, cela commence par des moments de contact informels</w:t>
      </w:r>
      <w:r>
        <w:rPr>
          <w:lang w:val="fr-FR"/>
        </w:rPr>
        <w:t xml:space="preserve"> </w:t>
      </w:r>
      <w:r w:rsidRPr="00784C0C">
        <w:rPr>
          <w:lang w:val="fr-FR"/>
        </w:rPr>
        <w:t xml:space="preserve">: à la salle de sport, pendant les cours de yoga, en déjeunant sur la terrasse ensoleillée, </w:t>
      </w:r>
      <w:r>
        <w:rPr>
          <w:lang w:val="fr-FR"/>
        </w:rPr>
        <w:t>avec</w:t>
      </w:r>
      <w:r w:rsidRPr="00784C0C">
        <w:rPr>
          <w:lang w:val="fr-FR"/>
        </w:rPr>
        <w:t xml:space="preserve"> un café fraîchement préparé par le barrista dans l'espace de coworking. En outre, </w:t>
      </w:r>
      <w:r w:rsidRPr="004E4A62">
        <w:rPr>
          <w:lang w:val="fr-FR"/>
        </w:rPr>
        <w:t xml:space="preserve">l'accent a été mis sur </w:t>
      </w:r>
      <w:r>
        <w:rPr>
          <w:lang w:val="fr-FR"/>
        </w:rPr>
        <w:t xml:space="preserve">les </w:t>
      </w:r>
      <w:r w:rsidRPr="00784C0C">
        <w:rPr>
          <w:lang w:val="fr-FR"/>
        </w:rPr>
        <w:t xml:space="preserve">«salles de projet». </w:t>
      </w:r>
      <w:r>
        <w:rPr>
          <w:lang w:val="fr-FR"/>
        </w:rPr>
        <w:t xml:space="preserve">Plusieurs </w:t>
      </w:r>
      <w:r w:rsidRPr="00784C0C">
        <w:rPr>
          <w:lang w:val="fr-FR"/>
        </w:rPr>
        <w:t>espaces de co-création</w:t>
      </w:r>
      <w:r>
        <w:rPr>
          <w:lang w:val="fr-FR"/>
        </w:rPr>
        <w:t xml:space="preserve">, petits et grands, ont été aménagés </w:t>
      </w:r>
      <w:r w:rsidR="005E7DB6" w:rsidRPr="004E4A62">
        <w:rPr>
          <w:lang w:val="fr-FR"/>
        </w:rPr>
        <w:t>où les équipes pluridisciplinaires peuvent se réunir pendant toute la durée d'un projet pour élaborer les recommandations et les plans d'action pour les clients dans les moindres détails</w:t>
      </w:r>
      <w:r w:rsidRPr="00784C0C">
        <w:rPr>
          <w:lang w:val="fr-FR"/>
        </w:rPr>
        <w:t xml:space="preserve">. Les salles sont modulables et servent à la fois au travail et aux réunions. </w:t>
      </w:r>
      <w:r w:rsidR="005E7DB6">
        <w:rPr>
          <w:lang w:val="fr-FR"/>
        </w:rPr>
        <w:t xml:space="preserve">Elles </w:t>
      </w:r>
      <w:r w:rsidRPr="00784C0C">
        <w:rPr>
          <w:lang w:val="fr-FR"/>
        </w:rPr>
        <w:t>sont également équipé</w:t>
      </w:r>
      <w:r w:rsidR="005E7DB6">
        <w:rPr>
          <w:lang w:val="fr-FR"/>
        </w:rPr>
        <w:t>e</w:t>
      </w:r>
      <w:r w:rsidRPr="00784C0C">
        <w:rPr>
          <w:lang w:val="fr-FR"/>
        </w:rPr>
        <w:t xml:space="preserve">s d'une technologie de réunion hybride </w:t>
      </w:r>
      <w:r w:rsidR="005E7DB6" w:rsidRPr="004E4A62">
        <w:rPr>
          <w:lang w:val="fr-FR"/>
        </w:rPr>
        <w:t>afin de pouvoir collaborer avec les personnes physiquement présentes dans la salle, mais aussi pouvoir impliquer les collègues travaillant à domicile.</w:t>
      </w:r>
    </w:p>
    <w:p w14:paraId="52E35172" w14:textId="77777777" w:rsidR="00780DEE" w:rsidRPr="004E4A62" w:rsidRDefault="00780DEE" w:rsidP="00780DEE">
      <w:pPr>
        <w:rPr>
          <w:lang w:val="fr-FR"/>
        </w:rPr>
      </w:pPr>
    </w:p>
    <w:p w14:paraId="1BAB965D" w14:textId="3F86121A" w:rsidR="00780DEE" w:rsidRDefault="00780DEE" w:rsidP="00780DEE">
      <w:pPr>
        <w:rPr>
          <w:lang w:val="fr-FR"/>
        </w:rPr>
      </w:pPr>
      <w:r w:rsidRPr="004E4A62">
        <w:rPr>
          <w:lang w:val="fr-FR"/>
        </w:rPr>
        <w:t>Le nouveau bureau est bien plus qu'un lieu de travail.</w:t>
      </w:r>
      <w:r w:rsidR="00722D99" w:rsidRPr="004E4A62">
        <w:rPr>
          <w:lang w:val="fr-FR"/>
        </w:rPr>
        <w:t xml:space="preserve"> “</w:t>
      </w:r>
      <w:r w:rsidRPr="004E4A62">
        <w:rPr>
          <w:lang w:val="fr-FR"/>
        </w:rPr>
        <w:t>Nous l'appelons le connecteur qui rassemble nos employés</w:t>
      </w:r>
      <w:r w:rsidR="00722D99" w:rsidRPr="004E4A62">
        <w:rPr>
          <w:lang w:val="fr-FR"/>
        </w:rPr>
        <w:t xml:space="preserve"> :</w:t>
      </w:r>
      <w:r w:rsidRPr="004E4A62">
        <w:rPr>
          <w:lang w:val="fr-FR"/>
        </w:rPr>
        <w:t xml:space="preserve"> </w:t>
      </w:r>
      <w:r w:rsidR="00D1693E" w:rsidRPr="004E4A62">
        <w:rPr>
          <w:lang w:val="fr-FR"/>
        </w:rPr>
        <w:t>c’</w:t>
      </w:r>
      <w:r w:rsidRPr="004E4A62">
        <w:rPr>
          <w:lang w:val="fr-FR"/>
        </w:rPr>
        <w:t xml:space="preserve">est un outil dans notre processus de collaboration, </w:t>
      </w:r>
      <w:r w:rsidR="00D1693E" w:rsidRPr="004E4A62">
        <w:rPr>
          <w:lang w:val="fr-FR"/>
        </w:rPr>
        <w:t>qui vient soutenir l</w:t>
      </w:r>
      <w:r w:rsidRPr="004E4A62">
        <w:rPr>
          <w:lang w:val="fr-FR"/>
        </w:rPr>
        <w:t>es divers besoins de travail</w:t>
      </w:r>
      <w:r w:rsidR="00722D99" w:rsidRPr="004E4A62">
        <w:rPr>
          <w:lang w:val="fr-FR"/>
        </w:rPr>
        <w:t xml:space="preserve"> ainsi que les besoins de loisirs et de détente hors-travail qui sont également nécessaires. Tout cela se traduit par une toute nouvelle approche de l'espace, que nous présenterons avec précaution à notre personnel à partir du 1er juillet", déclare Sophie Steyaert.</w:t>
      </w:r>
    </w:p>
    <w:p w14:paraId="15714D69" w14:textId="0D75D24B" w:rsidR="00CE33E6" w:rsidRDefault="00CE33E6" w:rsidP="00CE33E6">
      <w:pPr>
        <w:jc w:val="center"/>
        <w:rPr>
          <w:lang w:val="fr-FR"/>
        </w:rPr>
      </w:pPr>
      <w:r>
        <w:rPr>
          <w:lang w:val="fr-FR"/>
        </w:rPr>
        <w:t>***</w:t>
      </w:r>
    </w:p>
    <w:p w14:paraId="7C114356" w14:textId="6D061C8A" w:rsidR="00CE33E6" w:rsidRDefault="00CE33E6" w:rsidP="00CE33E6">
      <w:pPr>
        <w:jc w:val="center"/>
        <w:rPr>
          <w:lang w:val="fr-FR"/>
        </w:rPr>
      </w:pPr>
    </w:p>
    <w:p w14:paraId="76D8849B" w14:textId="77777777" w:rsidR="00CE33E6" w:rsidRPr="00CE33E6" w:rsidRDefault="00CE33E6" w:rsidP="00667008">
      <w:pPr>
        <w:pBdr>
          <w:top w:val="single" w:sz="4" w:space="1" w:color="auto"/>
          <w:left w:val="single" w:sz="4" w:space="4" w:color="auto"/>
          <w:bottom w:val="single" w:sz="4" w:space="1" w:color="auto"/>
          <w:right w:val="single" w:sz="4" w:space="4" w:color="auto"/>
        </w:pBdr>
        <w:spacing w:line="259" w:lineRule="auto"/>
        <w:rPr>
          <w:rStyle w:val="normaltextrun"/>
          <w:rFonts w:ascii="Calibri" w:eastAsia="Times New Roman" w:hAnsi="Calibri" w:cs="Calibri"/>
          <w:b/>
          <w:bCs/>
          <w:lang w:val="fr-FR" w:eastAsia="en-GB"/>
        </w:rPr>
      </w:pPr>
      <w:r w:rsidRPr="00CE33E6">
        <w:rPr>
          <w:rStyle w:val="normaltextrun"/>
          <w:rFonts w:ascii="Calibri" w:eastAsia="Times New Roman" w:hAnsi="Calibri" w:cs="Calibri"/>
          <w:b/>
          <w:bCs/>
          <w:lang w:val="fr-FR" w:eastAsia="en-GB"/>
        </w:rPr>
        <w:t>À propos de TBWA</w:t>
      </w:r>
    </w:p>
    <w:p w14:paraId="1A79BC2E" w14:textId="1A92CBEB" w:rsidR="00CE33E6" w:rsidRPr="00CE33E6" w:rsidRDefault="00CE33E6" w:rsidP="00667008">
      <w:pPr>
        <w:pBdr>
          <w:top w:val="single" w:sz="4" w:space="1" w:color="auto"/>
          <w:left w:val="single" w:sz="4" w:space="4" w:color="auto"/>
          <w:bottom w:val="single" w:sz="4" w:space="1" w:color="auto"/>
          <w:right w:val="single" w:sz="4" w:space="4" w:color="auto"/>
        </w:pBdr>
        <w:rPr>
          <w:lang w:val="fr-FR"/>
        </w:rPr>
      </w:pPr>
      <w:r w:rsidRPr="00CE33E6">
        <w:rPr>
          <w:rStyle w:val="normaltextrun"/>
          <w:rFonts w:ascii="Calibri" w:eastAsia="Times New Roman" w:hAnsi="Calibri" w:cs="Calibri"/>
          <w:lang w:val="fr-FR" w:eastAsia="en-GB"/>
        </w:rPr>
        <w:t>TBWA compte actuellement 250 collaborateurs et est l'agence de marque et de communication d'entreprises telles que Telenet, Delhaize, McDonalds, KBC, Loterie Nationale, Lotus Bakeries, Nissan, NMBS, Touring, Cécémel, ENGIE et Playstation.</w:t>
      </w:r>
    </w:p>
    <w:p w14:paraId="6E957D34" w14:textId="77777777" w:rsidR="002F151F" w:rsidRDefault="002F151F" w:rsidP="002F151F">
      <w:pPr>
        <w:pStyle w:val="NormalWeb"/>
        <w:shd w:val="clear" w:color="auto" w:fill="FFFFFF"/>
        <w:rPr>
          <w:rFonts w:ascii="Calibri" w:hAnsi="Calibri" w:cs="Calibri"/>
          <w:color w:val="000000"/>
          <w:sz w:val="22"/>
          <w:szCs w:val="22"/>
        </w:rPr>
      </w:pPr>
    </w:p>
    <w:p w14:paraId="05297C98" w14:textId="239D8F77" w:rsidR="002F151F" w:rsidRDefault="002F151F" w:rsidP="002F151F">
      <w:pPr>
        <w:pStyle w:val="NormalWeb"/>
        <w:shd w:val="clear" w:color="auto" w:fill="FFFFFF"/>
        <w:rPr>
          <w:rFonts w:ascii="Calibri" w:hAnsi="Calibri" w:cs="Calibri"/>
          <w:color w:val="000000"/>
          <w:sz w:val="22"/>
          <w:szCs w:val="22"/>
        </w:rPr>
      </w:pPr>
      <w:r w:rsidRPr="002F151F">
        <w:rPr>
          <w:rFonts w:ascii="Calibri" w:hAnsi="Calibri" w:cs="Calibri"/>
          <w:color w:val="000000"/>
          <w:sz w:val="22"/>
          <w:szCs w:val="22"/>
        </w:rPr>
        <w:t>Équipe de création : Filip Claes &amp; Aces of Space</w:t>
      </w:r>
    </w:p>
    <w:p w14:paraId="7BB4AD7A" w14:textId="1BAE34BA" w:rsidR="00667008" w:rsidRPr="00667008" w:rsidRDefault="002F151F" w:rsidP="002F151F">
      <w:pPr>
        <w:pStyle w:val="NormalWeb"/>
        <w:shd w:val="clear" w:color="auto" w:fill="FFFFFF"/>
        <w:rPr>
          <w:rFonts w:ascii="Calibri" w:hAnsi="Calibri" w:cs="Calibri"/>
          <w:color w:val="000000"/>
          <w:sz w:val="22"/>
          <w:szCs w:val="22"/>
        </w:rPr>
      </w:pPr>
      <w:r w:rsidRPr="002F151F">
        <w:rPr>
          <w:rFonts w:ascii="Calibri" w:hAnsi="Calibri" w:cs="Calibri"/>
          <w:color w:val="000000"/>
          <w:sz w:val="22"/>
          <w:szCs w:val="22"/>
        </w:rPr>
        <w:t>Gestion du projet : Lieve Kuypers</w:t>
      </w:r>
    </w:p>
    <w:sectPr w:rsidR="00667008" w:rsidRPr="00667008" w:rsidSect="002F151F">
      <w:headerReference w:type="default" r:id="rId6"/>
      <w:pgSz w:w="12240" w:h="15840"/>
      <w:pgMar w:top="1440" w:right="1440" w:bottom="87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B19AF" w14:textId="77777777" w:rsidR="007D0A6E" w:rsidRDefault="007D0A6E" w:rsidP="00D25E25">
      <w:r>
        <w:separator/>
      </w:r>
    </w:p>
  </w:endnote>
  <w:endnote w:type="continuationSeparator" w:id="0">
    <w:p w14:paraId="1A267C71" w14:textId="77777777" w:rsidR="007D0A6E" w:rsidRDefault="007D0A6E" w:rsidP="00D2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9C7FE" w14:textId="77777777" w:rsidR="007D0A6E" w:rsidRDefault="007D0A6E" w:rsidP="00D25E25">
      <w:r>
        <w:separator/>
      </w:r>
    </w:p>
  </w:footnote>
  <w:footnote w:type="continuationSeparator" w:id="0">
    <w:p w14:paraId="017D61D8" w14:textId="77777777" w:rsidR="007D0A6E" w:rsidRDefault="007D0A6E" w:rsidP="00D25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C7808" w14:textId="3C97FD91" w:rsidR="00D25E25" w:rsidRPr="00D25E25" w:rsidRDefault="00D25E25">
    <w:pPr>
      <w:pStyle w:val="Header"/>
      <w:rPr>
        <w:b/>
        <w:bCs/>
        <w:lang w:val="nl-NL"/>
      </w:rPr>
    </w:pPr>
    <w:r w:rsidRPr="00D25E25">
      <w:rPr>
        <w:b/>
        <w:bCs/>
        <w:lang w:val="nl-NL"/>
      </w:rPr>
      <w:t>COMMUNIQUE DE PRESSE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EE"/>
    <w:rsid w:val="00165FB0"/>
    <w:rsid w:val="002067FF"/>
    <w:rsid w:val="002A556F"/>
    <w:rsid w:val="002F151F"/>
    <w:rsid w:val="00441184"/>
    <w:rsid w:val="004E4A62"/>
    <w:rsid w:val="00543FD0"/>
    <w:rsid w:val="00585A61"/>
    <w:rsid w:val="005E6A60"/>
    <w:rsid w:val="005E7DB6"/>
    <w:rsid w:val="0062021F"/>
    <w:rsid w:val="00667008"/>
    <w:rsid w:val="00722D99"/>
    <w:rsid w:val="00780DEE"/>
    <w:rsid w:val="00784C0C"/>
    <w:rsid w:val="007D0A6E"/>
    <w:rsid w:val="008C404F"/>
    <w:rsid w:val="008F192B"/>
    <w:rsid w:val="00A2241F"/>
    <w:rsid w:val="00C71E0F"/>
    <w:rsid w:val="00CE33E6"/>
    <w:rsid w:val="00D1693E"/>
    <w:rsid w:val="00D25E25"/>
    <w:rsid w:val="00D34EA2"/>
    <w:rsid w:val="00D47B4A"/>
    <w:rsid w:val="00F45CED"/>
    <w:rsid w:val="00F645F4"/>
    <w:rsid w:val="00FB2894"/>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3A02524A"/>
  <w15:chartTrackingRefBased/>
  <w15:docId w15:val="{3DD17C06-CBF0-614D-BC5A-EBC193A1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E33E6"/>
  </w:style>
  <w:style w:type="paragraph" w:styleId="Header">
    <w:name w:val="header"/>
    <w:basedOn w:val="Normal"/>
    <w:link w:val="HeaderChar"/>
    <w:uiPriority w:val="99"/>
    <w:unhideWhenUsed/>
    <w:rsid w:val="00D25E25"/>
    <w:pPr>
      <w:tabs>
        <w:tab w:val="center" w:pos="4513"/>
        <w:tab w:val="right" w:pos="9026"/>
      </w:tabs>
    </w:pPr>
  </w:style>
  <w:style w:type="character" w:customStyle="1" w:styleId="HeaderChar">
    <w:name w:val="Header Char"/>
    <w:basedOn w:val="DefaultParagraphFont"/>
    <w:link w:val="Header"/>
    <w:uiPriority w:val="99"/>
    <w:rsid w:val="00D25E25"/>
  </w:style>
  <w:style w:type="paragraph" w:styleId="Footer">
    <w:name w:val="footer"/>
    <w:basedOn w:val="Normal"/>
    <w:link w:val="FooterChar"/>
    <w:uiPriority w:val="99"/>
    <w:unhideWhenUsed/>
    <w:rsid w:val="00D25E25"/>
    <w:pPr>
      <w:tabs>
        <w:tab w:val="center" w:pos="4513"/>
        <w:tab w:val="right" w:pos="9026"/>
      </w:tabs>
    </w:pPr>
  </w:style>
  <w:style w:type="character" w:customStyle="1" w:styleId="FooterChar">
    <w:name w:val="Footer Char"/>
    <w:basedOn w:val="DefaultParagraphFont"/>
    <w:link w:val="Footer"/>
    <w:uiPriority w:val="99"/>
    <w:rsid w:val="00D25E25"/>
  </w:style>
  <w:style w:type="paragraph" w:styleId="NormalWeb">
    <w:name w:val="Normal (Web)"/>
    <w:basedOn w:val="Normal"/>
    <w:uiPriority w:val="99"/>
    <w:unhideWhenUsed/>
    <w:rsid w:val="0066700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Perez</cp:lastModifiedBy>
  <cp:revision>10</cp:revision>
  <dcterms:created xsi:type="dcterms:W3CDTF">2021-05-18T11:37:00Z</dcterms:created>
  <dcterms:modified xsi:type="dcterms:W3CDTF">2021-06-16T16:16:00Z</dcterms:modified>
</cp:coreProperties>
</file>