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D834E" w14:textId="64686708" w:rsidR="005C2759" w:rsidRDefault="00CB45D4" w:rsidP="003A458F">
      <w:pPr>
        <w:jc w:val="center"/>
      </w:pPr>
      <w:r w:rsidRPr="00B901B8">
        <w:rPr>
          <w:rFonts w:ascii="Arial" w:eastAsia="MS Mincho" w:hAnsi="Arial" w:cs="Arial"/>
          <w:b/>
          <w:caps/>
          <w:noProof/>
          <w:sz w:val="24"/>
          <w:szCs w:val="24"/>
          <w:u w:val="single"/>
        </w:rPr>
        <mc:AlternateContent>
          <mc:Choice Requires="wps">
            <w:drawing>
              <wp:anchor distT="45720" distB="45720" distL="114300" distR="114300" simplePos="0" relativeHeight="251661312" behindDoc="0" locked="0" layoutInCell="1" allowOverlap="1" wp14:anchorId="014046EB" wp14:editId="31415E9C">
                <wp:simplePos x="0" y="0"/>
                <wp:positionH relativeFrom="column">
                  <wp:posOffset>4051935</wp:posOffset>
                </wp:positionH>
                <wp:positionV relativeFrom="paragraph">
                  <wp:posOffset>-235585</wp:posOffset>
                </wp:positionV>
                <wp:extent cx="2167890" cy="953135"/>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890" cy="953135"/>
                        </a:xfrm>
                        <a:prstGeom prst="rect">
                          <a:avLst/>
                        </a:prstGeom>
                        <a:solidFill>
                          <a:srgbClr val="FFFFFF"/>
                        </a:solidFill>
                        <a:ln w="9525">
                          <a:noFill/>
                          <a:miter lim="800000"/>
                          <a:headEnd/>
                          <a:tailEnd/>
                        </a:ln>
                      </wps:spPr>
                      <wps:txbx>
                        <w:txbxContent>
                          <w:p w14:paraId="348DE43A" w14:textId="77777777" w:rsidR="005C2759" w:rsidRDefault="005C2759" w:rsidP="005C2759">
                            <w:pPr>
                              <w:jc w:val="right"/>
                              <w:rPr>
                                <w:u w:val="single"/>
                              </w:rPr>
                            </w:pPr>
                            <w:r>
                              <w:rPr>
                                <w:u w:val="single"/>
                              </w:rPr>
                              <w:t>FOR IMMEDIATE RELEASE</w:t>
                            </w:r>
                          </w:p>
                          <w:p w14:paraId="42795432" w14:textId="2256F084" w:rsidR="005C2759" w:rsidRDefault="005C2759" w:rsidP="005C2759">
                            <w:pPr>
                              <w:jc w:val="right"/>
                            </w:pPr>
                            <w:r>
                              <w:t xml:space="preserve">CONTACT: </w:t>
                            </w:r>
                            <w:r w:rsidR="00CB45D4">
                              <w:t>McKenzie Riley</w:t>
                            </w:r>
                          </w:p>
                          <w:p w14:paraId="439FD4CF" w14:textId="04B38001" w:rsidR="005C2759" w:rsidRDefault="00CB45D4" w:rsidP="005C2759">
                            <w:pPr>
                              <w:jc w:val="right"/>
                            </w:pPr>
                            <w:r>
                              <w:t>BRAVE Public Relations</w:t>
                            </w:r>
                          </w:p>
                          <w:p w14:paraId="65B3F073" w14:textId="5EF90A2F" w:rsidR="005C2759" w:rsidRDefault="00CB45D4" w:rsidP="005C2759">
                            <w:pPr>
                              <w:jc w:val="right"/>
                            </w:pPr>
                            <w:r>
                              <w:t>404.233.3993</w:t>
                            </w:r>
                          </w:p>
                          <w:p w14:paraId="431C5128" w14:textId="48BB5B73" w:rsidR="005C2759" w:rsidRDefault="00CB45D4" w:rsidP="005C2759">
                            <w:pPr>
                              <w:jc w:val="right"/>
                            </w:pPr>
                            <w:r>
                              <w:t>mriley@emailbrave.com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4046EB" id="_x0000_t202" coordsize="21600,21600" o:spt="202" path="m,l,21600r21600,l21600,xe">
                <v:stroke joinstyle="miter"/>
                <v:path gradientshapeok="t" o:connecttype="rect"/>
              </v:shapetype>
              <v:shape id="Text Box 2" o:spid="_x0000_s1026" type="#_x0000_t202" style="position:absolute;left:0;text-align:left;margin-left:319.05pt;margin-top:-18.55pt;width:170.7pt;height:75.0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" stroked="f">
                <v:textbox style="mso-fit-shape-to-text:t">
                  <w:txbxContent>
                    <w:p w14:paraId="348DE43A" w14:textId="77777777" w:rsidR="005C2759" w:rsidRDefault="005C2759" w:rsidP="005C2759">
                      <w:pPr>
                        <w:jc w:val="right"/>
                        <w:rPr>
                          <w:u w:val="single"/>
                        </w:rPr>
                      </w:pPr>
                      <w:r>
                        <w:rPr>
                          <w:u w:val="single"/>
                        </w:rPr>
                        <w:t>FOR IMMEDIATE RELEASE</w:t>
                      </w:r>
                    </w:p>
                    <w:p w14:paraId="42795432" w14:textId="2256F084" w:rsidR="005C2759" w:rsidRDefault="005C2759" w:rsidP="005C2759">
                      <w:pPr>
                        <w:jc w:val="right"/>
                      </w:pPr>
                      <w:r>
                        <w:t xml:space="preserve">CONTACT: </w:t>
                      </w:r>
                      <w:r w:rsidR="00CB45D4">
                        <w:t>McKenzie Riley</w:t>
                      </w:r>
                    </w:p>
                    <w:p w14:paraId="439FD4CF" w14:textId="04B38001" w:rsidR="005C2759" w:rsidRDefault="00CB45D4" w:rsidP="005C2759">
                      <w:pPr>
                        <w:jc w:val="right"/>
                      </w:pPr>
                      <w:r>
                        <w:t>BRAVE Public Relations</w:t>
                      </w:r>
                    </w:p>
                    <w:p w14:paraId="65B3F073" w14:textId="5EF90A2F" w:rsidR="005C2759" w:rsidRDefault="00CB45D4" w:rsidP="005C2759">
                      <w:pPr>
                        <w:jc w:val="right"/>
                      </w:pPr>
                      <w:r>
                        <w:t>404.233.3993</w:t>
                      </w:r>
                    </w:p>
                    <w:p w14:paraId="431C5128" w14:textId="48BB5B73" w:rsidR="005C2759" w:rsidRDefault="00CB45D4" w:rsidP="005C2759">
                      <w:pPr>
                        <w:jc w:val="right"/>
                      </w:pPr>
                      <w:r>
                        <w:t>mriley@emailbrave.com</w:t>
                      </w:r>
                    </w:p>
                  </w:txbxContent>
                </v:textbox>
                <w10:wrap type="square"/>
              </v:shape>
            </w:pict>
          </mc:Fallback>
        </mc:AlternateContent>
      </w:r>
      <w:r>
        <w:rPr>
          <w:rFonts w:ascii="Arial" w:eastAsia="MS Mincho" w:hAnsi="Arial" w:cs="Arial"/>
          <w:b/>
          <w:caps/>
          <w:noProof/>
          <w:sz w:val="24"/>
          <w:szCs w:val="24"/>
          <w:u w:val="single"/>
        </w:rPr>
        <w:drawing>
          <wp:anchor distT="0" distB="0" distL="114300" distR="114300" simplePos="0" relativeHeight="251662336" behindDoc="1" locked="0" layoutInCell="1" allowOverlap="1" wp14:anchorId="060DE19E" wp14:editId="1415E53E">
            <wp:simplePos x="0" y="0"/>
            <wp:positionH relativeFrom="column">
              <wp:posOffset>1028700</wp:posOffset>
            </wp:positionH>
            <wp:positionV relativeFrom="paragraph">
              <wp:posOffset>-247650</wp:posOffset>
            </wp:positionV>
            <wp:extent cx="2105025" cy="1052830"/>
            <wp:effectExtent l="0" t="0" r="9525" b="0"/>
            <wp:wrapTight wrapText="bothSides">
              <wp:wrapPolygon edited="0">
                <wp:start x="0" y="0"/>
                <wp:lineTo x="0" y="21105"/>
                <wp:lineTo x="21502" y="21105"/>
                <wp:lineTo x="2150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DCATL Logo400x200 White.jpg"/>
                    <pic:cNvPicPr/>
                  </pic:nvPicPr>
                  <pic:blipFill>
                    <a:blip r:embed="rId4">
                      <a:extLst>
                        <a:ext uri="{28A0092B-C50C-407E-A947-70E740481C1C}">
                          <a14:useLocalDpi xmlns:a14="http://schemas.microsoft.com/office/drawing/2010/main" val="0"/>
                        </a:ext>
                      </a:extLst>
                    </a:blip>
                    <a:stretch>
                      <a:fillRect/>
                    </a:stretch>
                  </pic:blipFill>
                  <pic:spPr>
                    <a:xfrm>
                      <a:off x="0" y="0"/>
                      <a:ext cx="2105025" cy="1052830"/>
                    </a:xfrm>
                    <a:prstGeom prst="rect">
                      <a:avLst/>
                    </a:prstGeom>
                  </pic:spPr>
                </pic:pic>
              </a:graphicData>
            </a:graphic>
            <wp14:sizeRelH relativeFrom="margin">
              <wp14:pctWidth>0</wp14:pctWidth>
            </wp14:sizeRelH>
            <wp14:sizeRelV relativeFrom="margin">
              <wp14:pctHeight>0</wp14:pctHeight>
            </wp14:sizeRelV>
          </wp:anchor>
        </w:drawing>
      </w:r>
    </w:p>
    <w:p w14:paraId="7852EEE5" w14:textId="2F14827C" w:rsidR="005C2759" w:rsidRDefault="005C2759" w:rsidP="003A458F">
      <w:pPr>
        <w:jc w:val="center"/>
      </w:pPr>
    </w:p>
    <w:p w14:paraId="515D68BB" w14:textId="77777777" w:rsidR="005C2759" w:rsidRDefault="005C2759" w:rsidP="005C2759"/>
    <w:p w14:paraId="0787A9B9" w14:textId="77777777" w:rsidR="005C2759" w:rsidRDefault="005C2759" w:rsidP="003A458F">
      <w:pPr>
        <w:jc w:val="center"/>
      </w:pPr>
    </w:p>
    <w:p w14:paraId="7A86E53C" w14:textId="77777777" w:rsidR="005C2759" w:rsidRDefault="005C2759" w:rsidP="003A458F">
      <w:pPr>
        <w:jc w:val="center"/>
      </w:pPr>
    </w:p>
    <w:p w14:paraId="5FACC9B2" w14:textId="25595CFA" w:rsidR="003A458F" w:rsidRPr="000806D3" w:rsidRDefault="003A458F" w:rsidP="000806D3">
      <w:pPr>
        <w:jc w:val="center"/>
        <w:rPr>
          <w:sz w:val="24"/>
          <w:szCs w:val="24"/>
        </w:rPr>
      </w:pPr>
      <w:r w:rsidRPr="000806D3">
        <w:rPr>
          <w:sz w:val="24"/>
          <w:szCs w:val="24"/>
        </w:rPr>
        <w:t>Awaken the force at LEGOLAND® Discovery Center</w:t>
      </w:r>
      <w:r w:rsidR="005C2759" w:rsidRPr="000806D3">
        <w:rPr>
          <w:sz w:val="24"/>
          <w:szCs w:val="24"/>
        </w:rPr>
        <w:t xml:space="preserve"> </w:t>
      </w:r>
      <w:r w:rsidR="00CB45D4">
        <w:rPr>
          <w:sz w:val="24"/>
          <w:szCs w:val="24"/>
        </w:rPr>
        <w:t>Atlanta</w:t>
      </w:r>
      <w:r w:rsidRPr="000806D3">
        <w:rPr>
          <w:sz w:val="24"/>
          <w:szCs w:val="24"/>
        </w:rPr>
        <w:t xml:space="preserve"> for LEGO® </w:t>
      </w:r>
      <w:r w:rsidRPr="000806D3">
        <w:rPr>
          <w:i/>
          <w:sz w:val="24"/>
          <w:szCs w:val="24"/>
        </w:rPr>
        <w:t>Star Wars</w:t>
      </w:r>
      <w:r w:rsidRPr="000806D3">
        <w:rPr>
          <w:sz w:val="24"/>
          <w:szCs w:val="24"/>
        </w:rPr>
        <w:t>™ Days</w:t>
      </w:r>
      <w:r w:rsidR="005C2759" w:rsidRPr="000806D3">
        <w:rPr>
          <w:sz w:val="24"/>
          <w:szCs w:val="24"/>
        </w:rPr>
        <w:t xml:space="preserve"> </w:t>
      </w:r>
    </w:p>
    <w:p w14:paraId="616310A5" w14:textId="77777777" w:rsidR="000806D3" w:rsidRPr="000806D3" w:rsidRDefault="000806D3" w:rsidP="003A458F">
      <w:pPr>
        <w:jc w:val="center"/>
        <w:rPr>
          <w:sz w:val="24"/>
          <w:szCs w:val="24"/>
        </w:rPr>
      </w:pPr>
    </w:p>
    <w:p w14:paraId="2A935441" w14:textId="433B7CCD" w:rsidR="000806D3" w:rsidRPr="000806D3" w:rsidRDefault="000806D3" w:rsidP="003A458F">
      <w:pPr>
        <w:jc w:val="center"/>
        <w:rPr>
          <w:i/>
          <w:sz w:val="24"/>
          <w:szCs w:val="24"/>
        </w:rPr>
      </w:pPr>
      <w:r w:rsidRPr="000806D3">
        <w:rPr>
          <w:i/>
          <w:sz w:val="24"/>
          <w:szCs w:val="24"/>
        </w:rPr>
        <w:t xml:space="preserve">Event to take place weekends in </w:t>
      </w:r>
      <w:proofErr w:type="spellStart"/>
      <w:r w:rsidR="00AB7D61">
        <w:rPr>
          <w:i/>
          <w:sz w:val="24"/>
          <w:szCs w:val="24"/>
        </w:rPr>
        <w:t>Sept</w:t>
      </w:r>
      <w:r w:rsidR="00C85518">
        <w:rPr>
          <w:i/>
          <w:sz w:val="24"/>
          <w:szCs w:val="24"/>
        </w:rPr>
        <w:t>e</w:t>
      </w:r>
      <w:r w:rsidR="00AB7D61">
        <w:rPr>
          <w:i/>
          <w:sz w:val="24"/>
          <w:szCs w:val="24"/>
        </w:rPr>
        <w:t>meber</w:t>
      </w:r>
      <w:proofErr w:type="spellEnd"/>
      <w:r w:rsidRPr="000806D3">
        <w:rPr>
          <w:i/>
          <w:sz w:val="24"/>
          <w:szCs w:val="24"/>
        </w:rPr>
        <w:t xml:space="preserve"> beginning </w:t>
      </w:r>
      <w:proofErr w:type="spellStart"/>
      <w:r w:rsidR="00CB45D4">
        <w:rPr>
          <w:i/>
          <w:sz w:val="24"/>
          <w:szCs w:val="24"/>
        </w:rPr>
        <w:t>Sept</w:t>
      </w:r>
      <w:r w:rsidR="00C85518">
        <w:rPr>
          <w:i/>
          <w:sz w:val="24"/>
          <w:szCs w:val="24"/>
        </w:rPr>
        <w:t>e</w:t>
      </w:r>
      <w:r w:rsidR="00CB45D4">
        <w:rPr>
          <w:i/>
          <w:sz w:val="24"/>
          <w:szCs w:val="24"/>
        </w:rPr>
        <w:t>meber</w:t>
      </w:r>
      <w:proofErr w:type="spellEnd"/>
      <w:r w:rsidRPr="000806D3">
        <w:rPr>
          <w:i/>
          <w:sz w:val="24"/>
          <w:szCs w:val="24"/>
        </w:rPr>
        <w:t xml:space="preserve"> </w:t>
      </w:r>
      <w:r w:rsidR="00CB45D4">
        <w:rPr>
          <w:i/>
          <w:sz w:val="24"/>
          <w:szCs w:val="24"/>
        </w:rPr>
        <w:t>1</w:t>
      </w:r>
    </w:p>
    <w:p w14:paraId="02C2970C" w14:textId="77777777" w:rsidR="003A458F" w:rsidRPr="005C2759" w:rsidRDefault="003A458F" w:rsidP="003A458F">
      <w:pPr>
        <w:rPr>
          <w:sz w:val="28"/>
          <w:szCs w:val="28"/>
        </w:rPr>
      </w:pPr>
      <w:bookmarkStart w:id="0" w:name="_GoBack"/>
      <w:bookmarkEnd w:id="0"/>
    </w:p>
    <w:p w14:paraId="48002D5E" w14:textId="455208C0" w:rsidR="000806D3" w:rsidRPr="000806D3" w:rsidRDefault="000806D3" w:rsidP="000806D3">
      <w:pPr>
        <w:autoSpaceDE w:val="0"/>
        <w:autoSpaceDN w:val="0"/>
        <w:adjustRightInd w:val="0"/>
        <w:spacing w:after="240"/>
        <w:ind w:left="1440" w:hanging="1440"/>
        <w:rPr>
          <w:rFonts w:cstheme="minorHAnsi"/>
          <w:color w:val="000000" w:themeColor="text1"/>
        </w:rPr>
      </w:pPr>
      <w:r w:rsidRPr="000806D3">
        <w:t xml:space="preserve">WHAT: </w:t>
      </w:r>
      <w:r w:rsidRPr="000806D3">
        <w:tab/>
      </w:r>
      <w:r w:rsidRPr="000806D3">
        <w:rPr>
          <w:rFonts w:cstheme="minorHAnsi"/>
          <w:color w:val="000000" w:themeColor="text1"/>
        </w:rPr>
        <w:t>Experience LEGO® Star Wars</w:t>
      </w:r>
      <w:r w:rsidRPr="000806D3">
        <w:t>™</w:t>
      </w:r>
      <w:r w:rsidRPr="000806D3">
        <w:rPr>
          <w:rFonts w:cstheme="minorHAnsi"/>
          <w:color w:val="000000" w:themeColor="text1"/>
        </w:rPr>
        <w:t xml:space="preserve"> Days at LEGOLAND® Discovery Center </w:t>
      </w:r>
      <w:r w:rsidR="00CB45D4">
        <w:rPr>
          <w:rFonts w:cstheme="minorHAnsi"/>
          <w:color w:val="000000" w:themeColor="text1"/>
        </w:rPr>
        <w:t>Atlanta</w:t>
      </w:r>
      <w:r w:rsidRPr="000806D3">
        <w:rPr>
          <w:rFonts w:cstheme="minorHAnsi"/>
          <w:color w:val="000000" w:themeColor="text1"/>
        </w:rPr>
        <w:t xml:space="preserve"> every weekend in </w:t>
      </w:r>
      <w:proofErr w:type="spellStart"/>
      <w:r w:rsidR="00CB45D4">
        <w:rPr>
          <w:rFonts w:cstheme="minorHAnsi"/>
          <w:color w:val="000000" w:themeColor="text1"/>
        </w:rPr>
        <w:t>Septmeber</w:t>
      </w:r>
      <w:proofErr w:type="spellEnd"/>
      <w:r w:rsidRPr="000806D3">
        <w:rPr>
          <w:rFonts w:cstheme="minorHAnsi"/>
          <w:color w:val="000000" w:themeColor="text1"/>
        </w:rPr>
        <w:t xml:space="preserve"> with LEGO® Star Wars</w:t>
      </w:r>
      <w:r w:rsidRPr="000806D3">
        <w:t>™</w:t>
      </w:r>
      <w:r w:rsidRPr="000806D3">
        <w:rPr>
          <w:rFonts w:cstheme="minorHAnsi"/>
          <w:color w:val="000000" w:themeColor="text1"/>
        </w:rPr>
        <w:t xml:space="preserve"> MINILAND and LEGO® Star Wars</w:t>
      </w:r>
      <w:r w:rsidRPr="000806D3">
        <w:t>™</w:t>
      </w:r>
      <w:r w:rsidRPr="000806D3">
        <w:rPr>
          <w:rFonts w:cstheme="minorHAnsi"/>
          <w:color w:val="000000" w:themeColor="text1"/>
        </w:rPr>
        <w:t xml:space="preserve"> themed build activates. “LEGO® Star </w:t>
      </w:r>
      <w:proofErr w:type="spellStart"/>
      <w:r w:rsidRPr="000806D3">
        <w:rPr>
          <w:rFonts w:cstheme="minorHAnsi"/>
          <w:color w:val="000000" w:themeColor="text1"/>
        </w:rPr>
        <w:t>WarsTM</w:t>
      </w:r>
      <w:proofErr w:type="spellEnd"/>
      <w:r w:rsidRPr="000806D3">
        <w:rPr>
          <w:rFonts w:cstheme="minorHAnsi"/>
          <w:color w:val="000000" w:themeColor="text1"/>
        </w:rPr>
        <w:t xml:space="preserve"> Days will feature exciting LEGO® activities guaranteed to bring the spirit of one of the most beloved film series of all time to our very own LEGOLAND® Discovery Center,” said </w:t>
      </w:r>
      <w:r w:rsidR="00CB45D4">
        <w:rPr>
          <w:rFonts w:cstheme="minorHAnsi"/>
          <w:color w:val="000000" w:themeColor="text1"/>
        </w:rPr>
        <w:t>Penda Meftah</w:t>
      </w:r>
      <w:r w:rsidRPr="000806D3">
        <w:rPr>
          <w:rFonts w:cstheme="minorHAnsi"/>
          <w:color w:val="000000" w:themeColor="text1"/>
        </w:rPr>
        <w:t xml:space="preserve">, General Manager of LEGOLAND® Discovery Center. </w:t>
      </w:r>
    </w:p>
    <w:p w14:paraId="49D94B16" w14:textId="77777777" w:rsidR="000806D3" w:rsidRPr="000806D3" w:rsidRDefault="000806D3" w:rsidP="000806D3">
      <w:pPr>
        <w:autoSpaceDE w:val="0"/>
        <w:autoSpaceDN w:val="0"/>
        <w:adjustRightInd w:val="0"/>
        <w:spacing w:after="240"/>
        <w:ind w:left="1440"/>
        <w:rPr>
          <w:rFonts w:cstheme="minorHAnsi"/>
          <w:color w:val="000000" w:themeColor="text1"/>
        </w:rPr>
      </w:pPr>
      <w:r w:rsidRPr="000806D3">
        <w:rPr>
          <w:rFonts w:cstheme="minorHAnsi"/>
          <w:color w:val="000000" w:themeColor="text1"/>
        </w:rPr>
        <w:t>The weekend events will feature fun-filled LEGO Star Wars</w:t>
      </w:r>
      <w:r w:rsidRPr="000806D3">
        <w:t>™</w:t>
      </w:r>
      <w:r w:rsidRPr="000806D3">
        <w:rPr>
          <w:rFonts w:cstheme="minorHAnsi"/>
          <w:color w:val="000000" w:themeColor="text1"/>
        </w:rPr>
        <w:t xml:space="preserve"> build activities for all ages to channel their inner Jedi including LEGO® Star Wars</w:t>
      </w:r>
      <w:r w:rsidRPr="000806D3">
        <w:t>™</w:t>
      </w:r>
      <w:r w:rsidRPr="000806D3">
        <w:rPr>
          <w:rFonts w:cstheme="minorHAnsi"/>
          <w:color w:val="000000" w:themeColor="text1"/>
        </w:rPr>
        <w:t xml:space="preserve"> build competitions, a LEGO® Star Wars</w:t>
      </w:r>
      <w:r w:rsidRPr="000806D3">
        <w:t>™</w:t>
      </w:r>
      <w:r w:rsidRPr="000806D3">
        <w:rPr>
          <w:rFonts w:cstheme="minorHAnsi"/>
          <w:color w:val="000000" w:themeColor="text1"/>
        </w:rPr>
        <w:t xml:space="preserve"> themed build in the Master Builder Academy and a large-scale LEGO® Darth Vader</w:t>
      </w:r>
      <w:r w:rsidRPr="000806D3">
        <w:t>™</w:t>
      </w:r>
      <w:r w:rsidRPr="000806D3">
        <w:rPr>
          <w:rFonts w:cstheme="minorHAnsi"/>
          <w:color w:val="000000" w:themeColor="text1"/>
        </w:rPr>
        <w:t xml:space="preserve"> group build. All Star Wars</w:t>
      </w:r>
      <w:r w:rsidRPr="000806D3">
        <w:t>™</w:t>
      </w:r>
      <w:r w:rsidRPr="000806D3">
        <w:rPr>
          <w:rFonts w:cstheme="minorHAnsi"/>
          <w:color w:val="000000" w:themeColor="text1"/>
        </w:rPr>
        <w:t xml:space="preserve"> fans alike are encouraged to dress as their favorite character while exploring the ultimate LEGO® Star Wars</w:t>
      </w:r>
      <w:r w:rsidRPr="000806D3">
        <w:t>™</w:t>
      </w:r>
      <w:r w:rsidRPr="000806D3">
        <w:rPr>
          <w:rFonts w:cstheme="minorHAnsi"/>
          <w:color w:val="000000" w:themeColor="text1"/>
        </w:rPr>
        <w:t xml:space="preserve"> galaxy of fun. </w:t>
      </w:r>
    </w:p>
    <w:p w14:paraId="30225FF6" w14:textId="00EF867D" w:rsidR="000806D3" w:rsidRPr="000806D3" w:rsidRDefault="000806D3" w:rsidP="000806D3">
      <w:pPr>
        <w:autoSpaceDE w:val="0"/>
        <w:autoSpaceDN w:val="0"/>
        <w:adjustRightInd w:val="0"/>
        <w:spacing w:after="240"/>
        <w:ind w:left="1440"/>
        <w:rPr>
          <w:rFonts w:cstheme="minorHAnsi"/>
          <w:color w:val="000000" w:themeColor="text1"/>
        </w:rPr>
      </w:pPr>
      <w:r w:rsidRPr="000806D3">
        <w:rPr>
          <w:rFonts w:cstheme="minorHAnsi"/>
          <w:color w:val="000000" w:themeColor="text1"/>
        </w:rPr>
        <w:t>All activities taking place during LEGO® Star Wars</w:t>
      </w:r>
      <w:r w:rsidRPr="000806D3">
        <w:t>™</w:t>
      </w:r>
      <w:r w:rsidRPr="000806D3">
        <w:rPr>
          <w:rFonts w:cstheme="minorHAnsi"/>
          <w:color w:val="000000" w:themeColor="text1"/>
        </w:rPr>
        <w:t xml:space="preserve"> Days are included in the price of admission to LEGOLAND® Discovery Center </w:t>
      </w:r>
      <w:r w:rsidR="00CB45D4">
        <w:rPr>
          <w:rFonts w:cstheme="minorHAnsi"/>
          <w:color w:val="000000" w:themeColor="text1"/>
        </w:rPr>
        <w:t>Atlanta</w:t>
      </w:r>
      <w:r w:rsidRPr="000806D3">
        <w:rPr>
          <w:rFonts w:cstheme="minorHAnsi"/>
          <w:color w:val="000000" w:themeColor="text1"/>
        </w:rPr>
        <w:t xml:space="preserve">. </w:t>
      </w:r>
    </w:p>
    <w:p w14:paraId="31C83975" w14:textId="6DB84548" w:rsidR="000806D3" w:rsidRPr="000806D3" w:rsidRDefault="000806D3" w:rsidP="000806D3">
      <w:pPr>
        <w:autoSpaceDE w:val="0"/>
        <w:autoSpaceDN w:val="0"/>
        <w:adjustRightInd w:val="0"/>
        <w:spacing w:after="240"/>
        <w:ind w:left="1440"/>
        <w:rPr>
          <w:rFonts w:cstheme="minorHAnsi"/>
          <w:color w:val="000000" w:themeColor="text1"/>
        </w:rPr>
      </w:pPr>
      <w:r w:rsidRPr="000806D3">
        <w:rPr>
          <w:rFonts w:cstheme="minorHAnsi"/>
          <w:color w:val="000000" w:themeColor="text1"/>
        </w:rPr>
        <w:t xml:space="preserve">LEGOLAND® Discovery Center is the ultimate indoor LEGO playground featuring more than 3 million LEGO® bricks, geared towards families with children aged 3-10. Its range of educational and interactive attractions include hands-on play areas, a 4D cinema, the Master Builder Academy, two LEGO® amusement rides, special party rooms and MINILAND — the venue’s signature re-creation of landmark locations and buildings throughout </w:t>
      </w:r>
      <w:r w:rsidR="00CB45D4">
        <w:rPr>
          <w:rFonts w:cstheme="minorHAnsi"/>
          <w:color w:val="000000" w:themeColor="text1"/>
        </w:rPr>
        <w:t>Atlanta</w:t>
      </w:r>
      <w:r w:rsidRPr="000806D3">
        <w:rPr>
          <w:rFonts w:cstheme="minorHAnsi"/>
          <w:color w:val="000000" w:themeColor="text1"/>
        </w:rPr>
        <w:t xml:space="preserve">, made entirely out of more than 1 million LEGO® bricks. </w:t>
      </w:r>
    </w:p>
    <w:p w14:paraId="448CC960" w14:textId="34BF08DD" w:rsidR="000806D3" w:rsidRPr="000806D3" w:rsidRDefault="000806D3" w:rsidP="000806D3">
      <w:pPr>
        <w:autoSpaceDE w:val="0"/>
        <w:autoSpaceDN w:val="0"/>
        <w:adjustRightInd w:val="0"/>
        <w:rPr>
          <w:rFonts w:cstheme="minorHAnsi"/>
          <w:color w:val="000000" w:themeColor="text1"/>
        </w:rPr>
      </w:pPr>
      <w:r w:rsidRPr="000806D3">
        <w:rPr>
          <w:rFonts w:cstheme="minorHAnsi"/>
          <w:color w:val="000000" w:themeColor="text1"/>
        </w:rPr>
        <w:t>WHERE:</w:t>
      </w:r>
      <w:r w:rsidRPr="000806D3">
        <w:rPr>
          <w:rFonts w:cstheme="minorHAnsi"/>
          <w:color w:val="000000" w:themeColor="text1"/>
        </w:rPr>
        <w:tab/>
        <w:t xml:space="preserve">LEGOLAND Discovery Center </w:t>
      </w:r>
      <w:r w:rsidR="00CB45D4">
        <w:rPr>
          <w:rFonts w:cstheme="minorHAnsi"/>
          <w:color w:val="000000" w:themeColor="text1"/>
        </w:rPr>
        <w:t>Atlanta</w:t>
      </w:r>
    </w:p>
    <w:p w14:paraId="24F56ACC" w14:textId="796E5ABB" w:rsidR="00CB45D4" w:rsidRPr="00CB45D4" w:rsidRDefault="000806D3" w:rsidP="00CB45D4">
      <w:pPr>
        <w:autoSpaceDE w:val="0"/>
        <w:autoSpaceDN w:val="0"/>
        <w:adjustRightInd w:val="0"/>
        <w:rPr>
          <w:rFonts w:cstheme="minorHAnsi"/>
          <w:color w:val="000000" w:themeColor="text1"/>
        </w:rPr>
      </w:pPr>
      <w:r w:rsidRPr="000806D3">
        <w:rPr>
          <w:rFonts w:cstheme="minorHAnsi"/>
          <w:color w:val="000000" w:themeColor="text1"/>
        </w:rPr>
        <w:tab/>
      </w:r>
      <w:r w:rsidRPr="000806D3">
        <w:rPr>
          <w:rFonts w:cstheme="minorHAnsi"/>
          <w:color w:val="000000" w:themeColor="text1"/>
        </w:rPr>
        <w:tab/>
      </w:r>
      <w:r w:rsidR="00CB45D4" w:rsidRPr="00CB45D4">
        <w:rPr>
          <w:rFonts w:cstheme="minorHAnsi"/>
          <w:color w:val="000000" w:themeColor="text1"/>
        </w:rPr>
        <w:t>Phipps Plaza | Buckhead</w:t>
      </w:r>
    </w:p>
    <w:p w14:paraId="760EDCDD" w14:textId="1DD078BF" w:rsidR="00CB45D4" w:rsidRPr="00CB45D4" w:rsidRDefault="00CB45D4" w:rsidP="00CB45D4">
      <w:pPr>
        <w:autoSpaceDE w:val="0"/>
        <w:autoSpaceDN w:val="0"/>
        <w:adjustRightInd w:val="0"/>
        <w:rPr>
          <w:rFonts w:cstheme="minorHAnsi"/>
          <w:color w:val="000000" w:themeColor="text1"/>
        </w:rPr>
      </w:pPr>
      <w:r w:rsidRPr="00CB45D4">
        <w:rPr>
          <w:rFonts w:cstheme="minorHAnsi"/>
          <w:color w:val="000000" w:themeColor="text1"/>
        </w:rPr>
        <w:tab/>
      </w:r>
      <w:r>
        <w:rPr>
          <w:rFonts w:cstheme="minorHAnsi"/>
          <w:color w:val="000000" w:themeColor="text1"/>
        </w:rPr>
        <w:tab/>
      </w:r>
      <w:r w:rsidRPr="00CB45D4">
        <w:rPr>
          <w:rFonts w:cstheme="minorHAnsi"/>
          <w:color w:val="000000" w:themeColor="text1"/>
        </w:rPr>
        <w:t>3500 Peachtree Road NE</w:t>
      </w:r>
    </w:p>
    <w:p w14:paraId="1C532A82" w14:textId="61B50ADB" w:rsidR="000806D3" w:rsidRPr="000806D3" w:rsidRDefault="00CB45D4" w:rsidP="00CB45D4">
      <w:pPr>
        <w:autoSpaceDE w:val="0"/>
        <w:autoSpaceDN w:val="0"/>
        <w:adjustRightInd w:val="0"/>
        <w:rPr>
          <w:rFonts w:cstheme="minorHAnsi"/>
          <w:color w:val="000000" w:themeColor="text1"/>
        </w:rPr>
      </w:pPr>
      <w:r w:rsidRPr="00CB45D4">
        <w:rPr>
          <w:rFonts w:cstheme="minorHAnsi"/>
          <w:color w:val="000000" w:themeColor="text1"/>
        </w:rPr>
        <w:tab/>
      </w:r>
      <w:r>
        <w:rPr>
          <w:rFonts w:cstheme="minorHAnsi"/>
          <w:color w:val="000000" w:themeColor="text1"/>
        </w:rPr>
        <w:tab/>
      </w:r>
      <w:r w:rsidRPr="00CB45D4">
        <w:rPr>
          <w:rFonts w:cstheme="minorHAnsi"/>
          <w:color w:val="000000" w:themeColor="text1"/>
        </w:rPr>
        <w:t>Atlanta, GA 30326</w:t>
      </w:r>
    </w:p>
    <w:p w14:paraId="5A36F941" w14:textId="77777777" w:rsidR="000806D3" w:rsidRPr="000806D3" w:rsidRDefault="000806D3" w:rsidP="000806D3">
      <w:pPr>
        <w:autoSpaceDE w:val="0"/>
        <w:autoSpaceDN w:val="0"/>
        <w:adjustRightInd w:val="0"/>
        <w:rPr>
          <w:rFonts w:cstheme="minorHAnsi"/>
          <w:color w:val="000000" w:themeColor="text1"/>
        </w:rPr>
      </w:pPr>
    </w:p>
    <w:p w14:paraId="337A77CD" w14:textId="7E9CBEC3" w:rsidR="000806D3" w:rsidRPr="000806D3" w:rsidRDefault="000806D3" w:rsidP="000806D3">
      <w:pPr>
        <w:autoSpaceDE w:val="0"/>
        <w:autoSpaceDN w:val="0"/>
        <w:adjustRightInd w:val="0"/>
        <w:rPr>
          <w:rFonts w:cstheme="minorHAnsi"/>
          <w:color w:val="000000" w:themeColor="text1"/>
        </w:rPr>
      </w:pPr>
      <w:r w:rsidRPr="000806D3">
        <w:rPr>
          <w:rFonts w:cstheme="minorHAnsi"/>
          <w:color w:val="000000" w:themeColor="text1"/>
        </w:rPr>
        <w:t>WHEN:</w:t>
      </w:r>
      <w:r w:rsidRPr="000806D3">
        <w:rPr>
          <w:rFonts w:cstheme="minorHAnsi"/>
          <w:color w:val="000000" w:themeColor="text1"/>
        </w:rPr>
        <w:tab/>
      </w:r>
      <w:r w:rsidRPr="000806D3">
        <w:rPr>
          <w:rFonts w:cstheme="minorHAnsi"/>
          <w:color w:val="000000" w:themeColor="text1"/>
        </w:rPr>
        <w:tab/>
        <w:t xml:space="preserve">Weekends in </w:t>
      </w:r>
      <w:proofErr w:type="spellStart"/>
      <w:r w:rsidR="00CB45D4">
        <w:rPr>
          <w:rFonts w:cstheme="minorHAnsi"/>
          <w:color w:val="000000" w:themeColor="text1"/>
        </w:rPr>
        <w:t>Septmeber</w:t>
      </w:r>
      <w:proofErr w:type="spellEnd"/>
    </w:p>
    <w:p w14:paraId="69511638" w14:textId="7D0F0453" w:rsidR="000806D3" w:rsidRPr="000806D3" w:rsidRDefault="000806D3" w:rsidP="000806D3">
      <w:pPr>
        <w:autoSpaceDE w:val="0"/>
        <w:autoSpaceDN w:val="0"/>
        <w:adjustRightInd w:val="0"/>
        <w:rPr>
          <w:rFonts w:cstheme="minorHAnsi"/>
          <w:color w:val="000000" w:themeColor="text1"/>
        </w:rPr>
      </w:pPr>
      <w:r w:rsidRPr="000806D3">
        <w:rPr>
          <w:rFonts w:cstheme="minorHAnsi"/>
          <w:color w:val="000000" w:themeColor="text1"/>
        </w:rPr>
        <w:tab/>
      </w:r>
      <w:r w:rsidRPr="000806D3">
        <w:rPr>
          <w:rFonts w:cstheme="minorHAnsi"/>
          <w:color w:val="000000" w:themeColor="text1"/>
        </w:rPr>
        <w:tab/>
      </w:r>
      <w:proofErr w:type="spellStart"/>
      <w:r w:rsidR="00CB45D4">
        <w:rPr>
          <w:rFonts w:cstheme="minorHAnsi"/>
          <w:color w:val="000000" w:themeColor="text1"/>
        </w:rPr>
        <w:t>Septmeber</w:t>
      </w:r>
      <w:proofErr w:type="spellEnd"/>
      <w:r w:rsidRPr="000806D3">
        <w:rPr>
          <w:rFonts w:cstheme="minorHAnsi"/>
          <w:color w:val="000000" w:themeColor="text1"/>
        </w:rPr>
        <w:t xml:space="preserve"> </w:t>
      </w:r>
      <w:r w:rsidR="00CB45D4">
        <w:rPr>
          <w:rFonts w:cstheme="minorHAnsi"/>
          <w:color w:val="000000" w:themeColor="text1"/>
        </w:rPr>
        <w:t>1</w:t>
      </w:r>
      <w:r w:rsidRPr="000806D3">
        <w:rPr>
          <w:rFonts w:cstheme="minorHAnsi"/>
          <w:color w:val="000000" w:themeColor="text1"/>
        </w:rPr>
        <w:t xml:space="preserve">– </w:t>
      </w:r>
      <w:r w:rsidR="00CB45D4">
        <w:rPr>
          <w:rFonts w:cstheme="minorHAnsi"/>
          <w:color w:val="000000" w:themeColor="text1"/>
        </w:rPr>
        <w:t>2</w:t>
      </w:r>
      <w:r w:rsidRPr="000806D3">
        <w:rPr>
          <w:rFonts w:cstheme="minorHAnsi"/>
          <w:color w:val="000000" w:themeColor="text1"/>
        </w:rPr>
        <w:t xml:space="preserve">; </w:t>
      </w:r>
      <w:r w:rsidR="00CB45D4">
        <w:rPr>
          <w:rFonts w:cstheme="minorHAnsi"/>
          <w:color w:val="000000" w:themeColor="text1"/>
        </w:rPr>
        <w:t>8</w:t>
      </w:r>
      <w:r w:rsidRPr="000806D3">
        <w:rPr>
          <w:rFonts w:cstheme="minorHAnsi"/>
          <w:color w:val="000000" w:themeColor="text1"/>
        </w:rPr>
        <w:t xml:space="preserve"> – </w:t>
      </w:r>
      <w:r w:rsidR="00CB45D4">
        <w:rPr>
          <w:rFonts w:cstheme="minorHAnsi"/>
          <w:color w:val="000000" w:themeColor="text1"/>
        </w:rPr>
        <w:t>9</w:t>
      </w:r>
      <w:r w:rsidRPr="000806D3">
        <w:rPr>
          <w:rFonts w:cstheme="minorHAnsi"/>
          <w:color w:val="000000" w:themeColor="text1"/>
        </w:rPr>
        <w:t>; 1</w:t>
      </w:r>
      <w:r w:rsidR="00CB45D4">
        <w:rPr>
          <w:rFonts w:cstheme="minorHAnsi"/>
          <w:color w:val="000000" w:themeColor="text1"/>
        </w:rPr>
        <w:t>5</w:t>
      </w:r>
      <w:r w:rsidRPr="000806D3">
        <w:rPr>
          <w:rFonts w:cstheme="minorHAnsi"/>
          <w:color w:val="000000" w:themeColor="text1"/>
        </w:rPr>
        <w:t xml:space="preserve"> – </w:t>
      </w:r>
      <w:r w:rsidR="00CB45D4">
        <w:rPr>
          <w:rFonts w:cstheme="minorHAnsi"/>
          <w:color w:val="000000" w:themeColor="text1"/>
        </w:rPr>
        <w:t>16</w:t>
      </w:r>
      <w:r w:rsidRPr="000806D3">
        <w:rPr>
          <w:rFonts w:cstheme="minorHAnsi"/>
          <w:color w:val="000000" w:themeColor="text1"/>
        </w:rPr>
        <w:t>; 2</w:t>
      </w:r>
      <w:r w:rsidR="00CB45D4">
        <w:rPr>
          <w:rFonts w:cstheme="minorHAnsi"/>
          <w:color w:val="000000" w:themeColor="text1"/>
        </w:rPr>
        <w:t>2</w:t>
      </w:r>
      <w:r w:rsidRPr="000806D3">
        <w:rPr>
          <w:rFonts w:cstheme="minorHAnsi"/>
          <w:color w:val="000000" w:themeColor="text1"/>
        </w:rPr>
        <w:t xml:space="preserve"> </w:t>
      </w:r>
      <w:r w:rsidR="00CB45D4">
        <w:rPr>
          <w:rFonts w:cstheme="minorHAnsi"/>
          <w:color w:val="000000" w:themeColor="text1"/>
        </w:rPr>
        <w:t>–</w:t>
      </w:r>
      <w:r w:rsidRPr="000806D3">
        <w:rPr>
          <w:rFonts w:cstheme="minorHAnsi"/>
          <w:color w:val="000000" w:themeColor="text1"/>
        </w:rPr>
        <w:t xml:space="preserve"> 2</w:t>
      </w:r>
      <w:r w:rsidR="00CB45D4">
        <w:rPr>
          <w:rFonts w:cstheme="minorHAnsi"/>
          <w:color w:val="000000" w:themeColor="text1"/>
        </w:rPr>
        <w:t>3; 29-30</w:t>
      </w:r>
      <w:r w:rsidRPr="000806D3">
        <w:rPr>
          <w:rFonts w:cstheme="minorHAnsi"/>
          <w:color w:val="000000" w:themeColor="text1"/>
        </w:rPr>
        <w:t xml:space="preserve"> </w:t>
      </w:r>
    </w:p>
    <w:p w14:paraId="57BD3B96" w14:textId="14136B18" w:rsidR="00394EF3" w:rsidRPr="000806D3" w:rsidRDefault="00394EF3" w:rsidP="000806D3"/>
    <w:p w14:paraId="6372F197" w14:textId="74E80FE9" w:rsidR="000806D3" w:rsidRPr="000806D3" w:rsidRDefault="000806D3" w:rsidP="000806D3">
      <w:pPr>
        <w:autoSpaceDE w:val="0"/>
        <w:autoSpaceDN w:val="0"/>
        <w:adjustRightInd w:val="0"/>
        <w:spacing w:after="240"/>
        <w:ind w:left="1440" w:hanging="1440"/>
        <w:rPr>
          <w:rFonts w:cstheme="minorHAnsi"/>
          <w:color w:val="000000" w:themeColor="text1"/>
        </w:rPr>
      </w:pPr>
      <w:r w:rsidRPr="000806D3">
        <w:t>TICKETS:</w:t>
      </w:r>
      <w:r w:rsidRPr="000806D3">
        <w:tab/>
      </w:r>
      <w:r w:rsidRPr="000806D3">
        <w:rPr>
          <w:rFonts w:cstheme="minorHAnsi"/>
          <w:color w:val="000000" w:themeColor="text1"/>
        </w:rPr>
        <w:t xml:space="preserve">Advance tickets and annual passes to LEGOLAND® Discovery Center are available online at </w:t>
      </w:r>
      <w:hyperlink r:id="rId5" w:history="1">
        <w:r w:rsidR="00CB45D4" w:rsidRPr="00CB45D4">
          <w:rPr>
            <w:rStyle w:val="Hyperlink"/>
            <w:rFonts w:cstheme="minorHAnsi"/>
          </w:rPr>
          <w:t>www.LEGOLANDDiscoveryCenter.com/Atlanta</w:t>
        </w:r>
        <w:r w:rsidRPr="00CB45D4">
          <w:rPr>
            <w:rStyle w:val="Hyperlink"/>
            <w:rFonts w:cstheme="minorHAnsi"/>
          </w:rPr>
          <w:t>.</w:t>
        </w:r>
      </w:hyperlink>
    </w:p>
    <w:p w14:paraId="1C8FF421" w14:textId="67AD6EB2" w:rsidR="000806D3" w:rsidRPr="004D791E" w:rsidRDefault="000806D3" w:rsidP="00CB45D4">
      <w:pPr>
        <w:jc w:val="center"/>
        <w:rPr>
          <w:rFonts w:asciiTheme="majorHAnsi" w:hAnsiTheme="majorHAnsi" w:cstheme="majorHAnsi"/>
          <w:sz w:val="24"/>
          <w:szCs w:val="24"/>
        </w:rPr>
      </w:pPr>
      <w:r w:rsidRPr="004D791E">
        <w:rPr>
          <w:rFonts w:asciiTheme="majorHAnsi" w:eastAsia="Times New Roman" w:hAnsiTheme="majorHAnsi" w:cstheme="majorHAnsi"/>
          <w:sz w:val="24"/>
          <w:szCs w:val="24"/>
        </w:rPr>
        <w:t xml:space="preserve">For more information, </w:t>
      </w:r>
      <w:r w:rsidR="00CB45D4">
        <w:rPr>
          <w:rFonts w:asciiTheme="majorHAnsi" w:hAnsiTheme="majorHAnsi" w:cstheme="majorHAnsi"/>
          <w:sz w:val="24"/>
          <w:szCs w:val="24"/>
        </w:rPr>
        <w:t xml:space="preserve">visit LEGOLAND Discovery Center Atlanta on </w:t>
      </w:r>
      <w:hyperlink r:id="rId6" w:history="1">
        <w:r w:rsidRPr="004D791E">
          <w:rPr>
            <w:rStyle w:val="Hyperlink"/>
            <w:rFonts w:asciiTheme="majorHAnsi" w:hAnsiTheme="majorHAnsi" w:cstheme="majorHAnsi"/>
            <w:sz w:val="24"/>
            <w:szCs w:val="24"/>
          </w:rPr>
          <w:t>Facebook</w:t>
        </w:r>
      </w:hyperlink>
      <w:r w:rsidRPr="004D791E">
        <w:rPr>
          <w:rFonts w:asciiTheme="majorHAnsi" w:hAnsiTheme="majorHAnsi" w:cstheme="majorHAnsi"/>
          <w:sz w:val="24"/>
          <w:szCs w:val="24"/>
        </w:rPr>
        <w:t>.</w:t>
      </w:r>
    </w:p>
    <w:p w14:paraId="5995591F" w14:textId="77777777" w:rsidR="000806D3" w:rsidRPr="004D791E" w:rsidRDefault="000806D3" w:rsidP="000806D3">
      <w:pPr>
        <w:jc w:val="center"/>
        <w:rPr>
          <w:rFonts w:asciiTheme="majorHAnsi" w:hAnsiTheme="majorHAnsi" w:cstheme="majorHAnsi"/>
          <w:sz w:val="24"/>
          <w:szCs w:val="24"/>
        </w:rPr>
      </w:pPr>
      <w:r w:rsidRPr="004D791E">
        <w:rPr>
          <w:rFonts w:asciiTheme="majorHAnsi" w:hAnsiTheme="majorHAnsi" w:cstheme="majorHAnsi"/>
          <w:sz w:val="24"/>
          <w:szCs w:val="24"/>
        </w:rPr>
        <w:t>###</w:t>
      </w:r>
    </w:p>
    <w:p w14:paraId="5188F0DF" w14:textId="77777777" w:rsidR="000806D3" w:rsidRPr="007A5D11" w:rsidRDefault="000806D3" w:rsidP="000806D3">
      <w:pPr>
        <w:spacing w:before="100" w:beforeAutospacing="1" w:after="100" w:afterAutospacing="1"/>
        <w:jc w:val="center"/>
        <w:rPr>
          <w:rFonts w:asciiTheme="majorHAnsi" w:hAnsiTheme="majorHAnsi" w:cstheme="majorHAnsi"/>
          <w:sz w:val="24"/>
          <w:szCs w:val="24"/>
        </w:rPr>
      </w:pPr>
      <w:r w:rsidRPr="007A5D11">
        <w:rPr>
          <w:rFonts w:asciiTheme="majorHAnsi" w:hAnsiTheme="majorHAnsi" w:cstheme="majorHAnsi"/>
          <w:b/>
          <w:sz w:val="24"/>
          <w:szCs w:val="24"/>
        </w:rPr>
        <w:t xml:space="preserve">About </w:t>
      </w:r>
      <w:r w:rsidRPr="007A5D11">
        <w:rPr>
          <w:rFonts w:asciiTheme="majorHAnsi" w:hAnsiTheme="majorHAnsi" w:cstheme="majorHAnsi"/>
          <w:b/>
          <w:bCs/>
          <w:sz w:val="24"/>
          <w:szCs w:val="24"/>
          <w:lang w:eastAsia="en-GB"/>
        </w:rPr>
        <w:t>MERLIN ENTERTAINMENTS</w:t>
      </w:r>
    </w:p>
    <w:p w14:paraId="0D8D8976" w14:textId="77777777" w:rsidR="000806D3" w:rsidRPr="007A5D11" w:rsidRDefault="000806D3" w:rsidP="000806D3">
      <w:pPr>
        <w:spacing w:after="120"/>
        <w:jc w:val="both"/>
        <w:outlineLvl w:val="0"/>
        <w:rPr>
          <w:rFonts w:asciiTheme="majorHAnsi" w:eastAsia="Times New Roman" w:hAnsiTheme="majorHAnsi" w:cstheme="majorHAnsi"/>
          <w:b/>
          <w:sz w:val="24"/>
          <w:szCs w:val="24"/>
          <w:lang w:eastAsia="en-GB"/>
        </w:rPr>
      </w:pPr>
      <w:r w:rsidRPr="007A5D11">
        <w:rPr>
          <w:rFonts w:asciiTheme="majorHAnsi" w:eastAsia="Times New Roman" w:hAnsiTheme="majorHAnsi" w:cstheme="majorHAnsi"/>
          <w:b/>
          <w:sz w:val="24"/>
          <w:szCs w:val="24"/>
          <w:lang w:eastAsia="en-GB"/>
        </w:rPr>
        <w:t>About Merlin Entertainments plc</w:t>
      </w:r>
    </w:p>
    <w:p w14:paraId="09DF1D4E" w14:textId="77777777" w:rsidR="000806D3" w:rsidRPr="007A5D11" w:rsidRDefault="000806D3" w:rsidP="000806D3">
      <w:pPr>
        <w:spacing w:after="120"/>
        <w:jc w:val="both"/>
        <w:rPr>
          <w:rFonts w:asciiTheme="majorHAnsi" w:eastAsia="Times New Roman" w:hAnsiTheme="majorHAnsi" w:cstheme="majorHAnsi"/>
          <w:sz w:val="24"/>
          <w:szCs w:val="24"/>
          <w:lang w:eastAsia="en-GB"/>
        </w:rPr>
      </w:pPr>
      <w:r w:rsidRPr="007A5D11">
        <w:rPr>
          <w:rFonts w:asciiTheme="majorHAnsi" w:eastAsia="Times New Roman" w:hAnsiTheme="majorHAnsi" w:cstheme="majorHAnsi"/>
          <w:sz w:val="24"/>
          <w:szCs w:val="24"/>
          <w:lang w:eastAsia="en-GB"/>
        </w:rPr>
        <w:t xml:space="preserve">Merlin Entertainments plc is a global leader in location based, family entertainment. As Europe's Number 1 and the world's second-largest visitor attraction operator, Merlin now operates over 120 attractions, 15 hotels and 6 holiday villages in 25 countries and across 4 continents. The company aims to deliver memorable experiences to more than 65 million visitors worldwide, through its iconic global and local brands, and the commitment and passion of its c.29,000 employees (peak season). </w:t>
      </w:r>
    </w:p>
    <w:p w14:paraId="4F73FDF8" w14:textId="77777777" w:rsidR="000806D3" w:rsidRPr="007A5D11" w:rsidRDefault="000806D3" w:rsidP="000806D3">
      <w:pPr>
        <w:rPr>
          <w:rFonts w:asciiTheme="majorHAnsi" w:eastAsia="Times New Roman" w:hAnsiTheme="majorHAnsi" w:cstheme="majorHAnsi"/>
          <w:sz w:val="24"/>
          <w:szCs w:val="24"/>
          <w:lang w:eastAsia="en-GB"/>
        </w:rPr>
      </w:pPr>
    </w:p>
    <w:p w14:paraId="2FE2FB9F" w14:textId="77777777" w:rsidR="000806D3" w:rsidRPr="007A5D11" w:rsidRDefault="000806D3" w:rsidP="000806D3">
      <w:pPr>
        <w:rPr>
          <w:rFonts w:asciiTheme="majorHAnsi" w:eastAsia="Times New Roman" w:hAnsiTheme="majorHAnsi" w:cstheme="majorHAnsi"/>
          <w:sz w:val="24"/>
          <w:szCs w:val="24"/>
          <w:lang w:eastAsia="en-GB"/>
        </w:rPr>
      </w:pPr>
      <w:r w:rsidRPr="007A5D11">
        <w:rPr>
          <w:rFonts w:asciiTheme="majorHAnsi" w:eastAsia="Times New Roman" w:hAnsiTheme="majorHAnsi" w:cstheme="majorHAnsi"/>
          <w:sz w:val="24"/>
          <w:szCs w:val="24"/>
          <w:lang w:eastAsia="en-GB"/>
        </w:rPr>
        <w:t>See Merlin Backstage (</w:t>
      </w:r>
      <w:hyperlink r:id="rId7" w:history="1">
        <w:r w:rsidRPr="007A5D11">
          <w:rPr>
            <w:rStyle w:val="Hyperlink"/>
            <w:rFonts w:asciiTheme="majorHAnsi" w:eastAsia="Times New Roman" w:hAnsiTheme="majorHAnsi" w:cstheme="majorHAnsi"/>
            <w:sz w:val="24"/>
            <w:szCs w:val="24"/>
            <w:lang w:eastAsia="en-GB"/>
          </w:rPr>
          <w:t>www.merlinentertainments.biz/backstage</w:t>
        </w:r>
      </w:hyperlink>
      <w:r w:rsidRPr="007A5D11">
        <w:rPr>
          <w:rStyle w:val="Hyperlink"/>
          <w:rFonts w:asciiTheme="majorHAnsi" w:eastAsia="Times New Roman" w:hAnsiTheme="majorHAnsi" w:cstheme="majorHAnsi"/>
          <w:sz w:val="24"/>
          <w:szCs w:val="24"/>
          <w:lang w:eastAsia="en-GB"/>
        </w:rPr>
        <w:t xml:space="preserve"> or www.facebook.com/merlinbackstage</w:t>
      </w:r>
      <w:r w:rsidRPr="007A5D11">
        <w:rPr>
          <w:rFonts w:asciiTheme="majorHAnsi" w:eastAsia="Times New Roman" w:hAnsiTheme="majorHAnsi" w:cstheme="majorHAnsi"/>
          <w:sz w:val="24"/>
          <w:szCs w:val="24"/>
          <w:lang w:eastAsia="en-GB"/>
        </w:rPr>
        <w:t>) for an insight into how Merlin delivers memorable experiences to its many millions of visitors to its attractions.</w:t>
      </w:r>
    </w:p>
    <w:p w14:paraId="3AD07EC1" w14:textId="77777777" w:rsidR="000806D3" w:rsidRPr="007A5D11" w:rsidRDefault="000806D3" w:rsidP="000806D3">
      <w:pPr>
        <w:rPr>
          <w:rFonts w:asciiTheme="majorHAnsi" w:eastAsia="Times New Roman" w:hAnsiTheme="majorHAnsi" w:cstheme="majorHAnsi"/>
          <w:sz w:val="24"/>
          <w:szCs w:val="24"/>
          <w:lang w:eastAsia="en-GB"/>
        </w:rPr>
      </w:pPr>
      <w:r w:rsidRPr="007A5D11">
        <w:rPr>
          <w:rFonts w:asciiTheme="majorHAnsi" w:eastAsia="Times New Roman" w:hAnsiTheme="majorHAnsi" w:cstheme="majorHAnsi"/>
          <w:sz w:val="24"/>
          <w:szCs w:val="24"/>
          <w:lang w:eastAsia="en-GB"/>
        </w:rPr>
        <w:t xml:space="preserve">Visit </w:t>
      </w:r>
      <w:hyperlink r:id="rId8" w:history="1">
        <w:r w:rsidRPr="007A5D11">
          <w:rPr>
            <w:rStyle w:val="Hyperlink"/>
            <w:rFonts w:asciiTheme="majorHAnsi" w:eastAsia="Times New Roman" w:hAnsiTheme="majorHAnsi" w:cstheme="majorHAnsi"/>
            <w:sz w:val="24"/>
            <w:szCs w:val="24"/>
            <w:lang w:eastAsia="en-GB"/>
          </w:rPr>
          <w:t>www.merlinentertainments.biz</w:t>
        </w:r>
      </w:hyperlink>
      <w:r w:rsidRPr="007A5D11">
        <w:rPr>
          <w:rFonts w:asciiTheme="majorHAnsi" w:eastAsia="Times New Roman" w:hAnsiTheme="majorHAnsi" w:cstheme="majorHAnsi"/>
          <w:sz w:val="24"/>
          <w:szCs w:val="24"/>
          <w:lang w:eastAsia="en-GB"/>
        </w:rPr>
        <w:t xml:space="preserve"> for more information.</w:t>
      </w:r>
    </w:p>
    <w:p w14:paraId="07903414" w14:textId="3304D43F" w:rsidR="00F80222" w:rsidRPr="007A5D11" w:rsidRDefault="000806D3" w:rsidP="00F80222">
      <w:pPr>
        <w:jc w:val="center"/>
        <w:rPr>
          <w:rFonts w:asciiTheme="majorHAnsi" w:hAnsiTheme="majorHAnsi"/>
          <w:sz w:val="24"/>
          <w:szCs w:val="24"/>
        </w:rPr>
      </w:pPr>
      <w:r w:rsidRPr="007A5D11">
        <w:rPr>
          <w:rFonts w:asciiTheme="majorHAnsi" w:hAnsiTheme="majorHAnsi" w:cs="Arial"/>
          <w:i/>
          <w:sz w:val="24"/>
          <w:szCs w:val="24"/>
        </w:rPr>
        <w:t># # #</w:t>
      </w:r>
    </w:p>
    <w:sectPr w:rsidR="00F80222" w:rsidRPr="007A5D11" w:rsidSect="000806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458F"/>
    <w:rsid w:val="000806D3"/>
    <w:rsid w:val="000E41B4"/>
    <w:rsid w:val="00394EF3"/>
    <w:rsid w:val="003A458F"/>
    <w:rsid w:val="004A28E1"/>
    <w:rsid w:val="005C2759"/>
    <w:rsid w:val="0061496D"/>
    <w:rsid w:val="0064595B"/>
    <w:rsid w:val="00745F72"/>
    <w:rsid w:val="007A5D11"/>
    <w:rsid w:val="00AB7D61"/>
    <w:rsid w:val="00C32FB1"/>
    <w:rsid w:val="00C85518"/>
    <w:rsid w:val="00CA4BBA"/>
    <w:rsid w:val="00CB45D4"/>
    <w:rsid w:val="00DA7210"/>
    <w:rsid w:val="00F80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2B77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A458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6D3"/>
    <w:rPr>
      <w:color w:val="0000FF" w:themeColor="hyperlink"/>
      <w:u w:val="single"/>
    </w:rPr>
  </w:style>
  <w:style w:type="character" w:styleId="UnresolvedMention">
    <w:name w:val="Unresolved Mention"/>
    <w:basedOn w:val="DefaultParagraphFont"/>
    <w:uiPriority w:val="99"/>
    <w:rsid w:val="000806D3"/>
    <w:rPr>
      <w:color w:val="808080"/>
      <w:shd w:val="clear" w:color="auto" w:fill="E6E6E6"/>
    </w:rPr>
  </w:style>
  <w:style w:type="character" w:styleId="FollowedHyperlink">
    <w:name w:val="FollowedHyperlink"/>
    <w:basedOn w:val="DefaultParagraphFont"/>
    <w:uiPriority w:val="99"/>
    <w:semiHidden/>
    <w:unhideWhenUsed/>
    <w:rsid w:val="000806D3"/>
    <w:rPr>
      <w:color w:val="800080" w:themeColor="followedHyperlink"/>
      <w:u w:val="single"/>
    </w:rPr>
  </w:style>
  <w:style w:type="paragraph" w:styleId="NoSpacing">
    <w:name w:val="No Spacing"/>
    <w:uiPriority w:val="1"/>
    <w:qFormat/>
    <w:rsid w:val="000806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74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linentertainments.biz" TargetMode="External"/><Relationship Id="rId3" Type="http://schemas.openxmlformats.org/officeDocument/2006/relationships/webSettings" Target="webSettings.xml"/><Relationship Id="rId7" Type="http://schemas.openxmlformats.org/officeDocument/2006/relationships/hyperlink" Target="http://www.merlinentertainments.biz/backstag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ldcatlanta" TargetMode="External"/><Relationship Id="rId5" Type="http://schemas.openxmlformats.org/officeDocument/2006/relationships/hyperlink" Target="https://atlanta.legolanddiscoverycenter.com/"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Merlin Entertainments</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Scrabonia</dc:creator>
  <cp:lastModifiedBy>McKenzie Riley</cp:lastModifiedBy>
  <cp:revision>3</cp:revision>
  <dcterms:created xsi:type="dcterms:W3CDTF">2018-08-08T21:51:00Z</dcterms:created>
  <dcterms:modified xsi:type="dcterms:W3CDTF">2018-08-13T16:01:00Z</dcterms:modified>
</cp:coreProperties>
</file>