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A3D78" w14:textId="25881640" w:rsidR="00835C5B" w:rsidRPr="0048206F" w:rsidRDefault="007A229B" w:rsidP="00435EC7">
      <w:r w:rsidRPr="0048206F">
        <w:rPr>
          <w:noProof/>
          <w:lang w:eastAsia="en-GB"/>
        </w:rPr>
        <w:drawing>
          <wp:inline distT="0" distB="0" distL="0" distR="0" wp14:anchorId="425B0605" wp14:editId="3902C5EF">
            <wp:extent cx="5003800" cy="1860550"/>
            <wp:effectExtent l="0" t="0" r="6350" b="6350"/>
            <wp:docPr id="3" name="Picture 3" descr="A picture containing person, person, arm,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arm, male&#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1860550"/>
                    </a:xfrm>
                    <a:prstGeom prst="rect">
                      <a:avLst/>
                    </a:prstGeom>
                    <a:ln>
                      <a:noFill/>
                    </a:ln>
                    <a:extLst>
                      <a:ext uri="{53640926-AAD7-44D8-BBD7-CCE9431645EC}">
                        <a14:shadowObscured xmlns:a14="http://schemas.microsoft.com/office/drawing/2010/main"/>
                      </a:ext>
                    </a:extLst>
                  </pic:spPr>
                </pic:pic>
              </a:graphicData>
            </a:graphic>
          </wp:inline>
        </w:drawing>
      </w:r>
    </w:p>
    <w:p w14:paraId="55D51F40" w14:textId="735B02A7" w:rsidR="00435EC7" w:rsidRPr="0048206F" w:rsidRDefault="000D1E0B" w:rsidP="00435EC7">
      <w:pPr>
        <w:pStyle w:val="Heading1"/>
      </w:pPr>
      <w:r>
        <w:t xml:space="preserve">Caribbean Feel at Berlin’s </w:t>
      </w:r>
      <w:r w:rsidR="00B6599C">
        <w:t>Beach Chair</w:t>
      </w:r>
      <w:r w:rsidR="00435EC7" w:rsidRPr="0048206F">
        <w:t xml:space="preserve"> Open Air</w:t>
      </w:r>
    </w:p>
    <w:p w14:paraId="6C1CC16D" w14:textId="77777777" w:rsidR="00435EC7" w:rsidRPr="0048206F" w:rsidRDefault="00435EC7" w:rsidP="00435EC7">
      <w:pPr>
        <w:rPr>
          <w:rStyle w:val="Strong"/>
        </w:rPr>
      </w:pPr>
      <w:r w:rsidRPr="0048206F">
        <w:rPr>
          <w:rStyle w:val="Strong"/>
        </w:rPr>
        <w:t>Reggae</w:t>
      </w:r>
      <w:r w:rsidR="000D1E0B">
        <w:rPr>
          <w:rStyle w:val="Strong"/>
        </w:rPr>
        <w:t xml:space="preserve"> </w:t>
      </w:r>
      <w:r w:rsidRPr="0048206F">
        <w:rPr>
          <w:rStyle w:val="Strong"/>
        </w:rPr>
        <w:t xml:space="preserve">Vibes </w:t>
      </w:r>
      <w:r w:rsidR="000D1E0B">
        <w:rPr>
          <w:rStyle w:val="Strong"/>
        </w:rPr>
        <w:t xml:space="preserve">with </w:t>
      </w:r>
      <w:r w:rsidRPr="0048206F">
        <w:rPr>
          <w:rStyle w:val="Strong"/>
        </w:rPr>
        <w:t xml:space="preserve">Gentleman </w:t>
      </w:r>
      <w:r w:rsidR="000D1E0B">
        <w:rPr>
          <w:rStyle w:val="Strong"/>
        </w:rPr>
        <w:t>a</w:t>
      </w:r>
      <w:r w:rsidRPr="0048206F">
        <w:rPr>
          <w:rStyle w:val="Strong"/>
        </w:rPr>
        <w:t xml:space="preserve">nd Sennheiser </w:t>
      </w:r>
      <w:r w:rsidR="000D1E0B">
        <w:rPr>
          <w:rStyle w:val="Strong"/>
        </w:rPr>
        <w:t>Wireless Systems</w:t>
      </w:r>
    </w:p>
    <w:p w14:paraId="26355102" w14:textId="77777777" w:rsidR="00435EC7" w:rsidRPr="0048206F" w:rsidRDefault="00435EC7" w:rsidP="00435EC7">
      <w:pPr>
        <w:rPr>
          <w:rStyle w:val="Strong"/>
        </w:rPr>
      </w:pPr>
    </w:p>
    <w:p w14:paraId="66718E78" w14:textId="1A496709" w:rsidR="00435EC7" w:rsidRPr="0048206F" w:rsidRDefault="00435EC7" w:rsidP="00435EC7">
      <w:pPr>
        <w:rPr>
          <w:rStyle w:val="Strong"/>
        </w:rPr>
      </w:pPr>
      <w:r w:rsidRPr="0048206F">
        <w:rPr>
          <w:rStyle w:val="Strong"/>
        </w:rPr>
        <w:t xml:space="preserve">Wedemark, </w:t>
      </w:r>
      <w:r w:rsidR="00AD0948">
        <w:rPr>
          <w:rStyle w:val="Strong"/>
        </w:rPr>
        <w:t>22</w:t>
      </w:r>
      <w:r w:rsidR="003F6CC0">
        <w:rPr>
          <w:rStyle w:val="Strong"/>
        </w:rPr>
        <w:t xml:space="preserve"> September 2021 – On 9</w:t>
      </w:r>
      <w:r w:rsidRPr="0048206F">
        <w:rPr>
          <w:rStyle w:val="Strong"/>
        </w:rPr>
        <w:t xml:space="preserve"> September 2021</w:t>
      </w:r>
      <w:r w:rsidR="007875C5">
        <w:rPr>
          <w:rStyle w:val="Strong"/>
        </w:rPr>
        <w:t>,</w:t>
      </w:r>
      <w:r w:rsidRPr="0048206F">
        <w:rPr>
          <w:rStyle w:val="Strong"/>
        </w:rPr>
        <w:t xml:space="preserve"> Gentleman </w:t>
      </w:r>
      <w:r w:rsidR="00387816">
        <w:rPr>
          <w:rStyle w:val="Strong"/>
        </w:rPr>
        <w:t xml:space="preserve">was the star guest at the </w:t>
      </w:r>
      <w:r w:rsidRPr="0048206F">
        <w:rPr>
          <w:rStyle w:val="Strong"/>
        </w:rPr>
        <w:t xml:space="preserve">Strandkorb Open Air </w:t>
      </w:r>
      <w:r w:rsidR="00387816">
        <w:rPr>
          <w:rStyle w:val="Strong"/>
        </w:rPr>
        <w:t>series of concerts at Berlin’s</w:t>
      </w:r>
      <w:r w:rsidRPr="0048206F">
        <w:rPr>
          <w:rStyle w:val="Strong"/>
        </w:rPr>
        <w:t xml:space="preserve"> Hoppegarten </w:t>
      </w:r>
      <w:r w:rsidR="00387816">
        <w:rPr>
          <w:rStyle w:val="Strong"/>
        </w:rPr>
        <w:t>venue</w:t>
      </w:r>
      <w:r w:rsidRPr="0048206F">
        <w:rPr>
          <w:rStyle w:val="Strong"/>
        </w:rPr>
        <w:t xml:space="preserve">. </w:t>
      </w:r>
      <w:r w:rsidR="00E41719">
        <w:rPr>
          <w:rStyle w:val="Strong"/>
        </w:rPr>
        <w:t xml:space="preserve">The reggae artist from Cologne and his band delighted around 2,000 fans who watched from the comfort of a thousand </w:t>
      </w:r>
      <w:r w:rsidR="00AD0948">
        <w:rPr>
          <w:rStyle w:val="Strong"/>
        </w:rPr>
        <w:t xml:space="preserve">two-seat </w:t>
      </w:r>
      <w:r w:rsidR="00E41719">
        <w:rPr>
          <w:rStyle w:val="Strong"/>
        </w:rPr>
        <w:t xml:space="preserve">beach chairs </w:t>
      </w:r>
      <w:r w:rsidR="0025380F">
        <w:rPr>
          <w:rStyle w:val="Strong"/>
        </w:rPr>
        <w:t xml:space="preserve">at the historic racecourse. </w:t>
      </w:r>
    </w:p>
    <w:p w14:paraId="2D737C25" w14:textId="77777777" w:rsidR="00435EC7" w:rsidRPr="0048206F" w:rsidRDefault="00435EC7" w:rsidP="00435EC7"/>
    <w:p w14:paraId="426E5628" w14:textId="77777777" w:rsidR="00435EC7" w:rsidRPr="0048206F" w:rsidRDefault="003F6CC0" w:rsidP="00435EC7">
      <w:pPr>
        <w:rPr>
          <w:rStyle w:val="Strong"/>
        </w:rPr>
      </w:pPr>
      <w:r>
        <w:rPr>
          <w:rStyle w:val="Strong"/>
        </w:rPr>
        <w:t>SKM 6000 with MM 435 fo</w:t>
      </w:r>
      <w:r w:rsidR="00435EC7" w:rsidRPr="0048206F">
        <w:rPr>
          <w:rStyle w:val="Strong"/>
        </w:rPr>
        <w:t>r Gentleman</w:t>
      </w:r>
    </w:p>
    <w:p w14:paraId="1DEC17A5" w14:textId="5B7DF774" w:rsidR="00435EC7" w:rsidRPr="0048206F" w:rsidRDefault="003F6CC0" w:rsidP="00435EC7">
      <w:r>
        <w:t xml:space="preserve">Wired and wireless </w:t>
      </w:r>
      <w:r>
        <w:rPr>
          <w:rFonts w:cs="Arial"/>
        </w:rPr>
        <w:t>microphone</w:t>
      </w:r>
      <w:r>
        <w:t xml:space="preserve">s </w:t>
      </w:r>
      <w:r w:rsidR="00736723">
        <w:rPr>
          <w:rFonts w:cs="Arial"/>
        </w:rPr>
        <w:t>and</w:t>
      </w:r>
      <w:r>
        <w:t xml:space="preserve"> IEM solutions from the</w:t>
      </w:r>
      <w:r w:rsidR="00736723">
        <w:t xml:space="preserve"> </w:t>
      </w:r>
      <w:r w:rsidR="00736723">
        <w:rPr>
          <w:rFonts w:cs="Arial"/>
        </w:rPr>
        <w:t>Sennheiser</w:t>
      </w:r>
      <w:r w:rsidR="00736723">
        <w:t xml:space="preserve"> portfolio are ubiquitous at concerts by </w:t>
      </w:r>
      <w:r w:rsidR="00736723" w:rsidRPr="0048206F">
        <w:t>Gentleman</w:t>
      </w:r>
      <w:r w:rsidR="001F6AB9">
        <w:t xml:space="preserve"> and his band. And</w:t>
      </w:r>
      <w:r w:rsidR="00736723">
        <w:t xml:space="preserve"> by forming the first links in the audio signal chain, they play a key role in ensuring superb live sound quality.  </w:t>
      </w:r>
    </w:p>
    <w:p w14:paraId="0553E9FD" w14:textId="77777777" w:rsidR="00435EC7" w:rsidRPr="0048206F" w:rsidRDefault="00435EC7"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08"/>
        <w:gridCol w:w="6080"/>
      </w:tblGrid>
      <w:tr w:rsidR="00DF01C0" w:rsidRPr="0048206F" w14:paraId="5F21189A" w14:textId="77777777" w:rsidTr="007A229B">
        <w:tc>
          <w:tcPr>
            <w:tcW w:w="2790" w:type="dxa"/>
          </w:tcPr>
          <w:p w14:paraId="7F44489A" w14:textId="77777777" w:rsidR="007A229B" w:rsidRPr="0048206F" w:rsidRDefault="00736723" w:rsidP="0025380F">
            <w:pPr>
              <w:pStyle w:val="Caption"/>
            </w:pPr>
            <w:r>
              <w:t xml:space="preserve">Gentleman uses a </w:t>
            </w:r>
            <w:r w:rsidR="007A229B" w:rsidRPr="0048206F">
              <w:t xml:space="preserve">Sennheiser SKM 6000 </w:t>
            </w:r>
            <w:r>
              <w:t xml:space="preserve">handheld </w:t>
            </w:r>
            <w:r w:rsidRPr="00736723">
              <w:rPr>
                <w:rFonts w:cs="Arial"/>
              </w:rPr>
              <w:t>transmitter</w:t>
            </w:r>
            <w:r>
              <w:rPr>
                <w:rFonts w:cs="Arial"/>
              </w:rPr>
              <w:t xml:space="preserve"> with an </w:t>
            </w:r>
            <w:r w:rsidR="007A229B" w:rsidRPr="0048206F">
              <w:t>MM 435</w:t>
            </w:r>
            <w:r>
              <w:t xml:space="preserve"> </w:t>
            </w:r>
            <w:r>
              <w:rPr>
                <w:rFonts w:cs="Arial"/>
              </w:rPr>
              <w:t>microphone</w:t>
            </w:r>
            <w:r>
              <w:t xml:space="preserve"> </w:t>
            </w:r>
            <w:r w:rsidR="0025380F">
              <w:t>head</w:t>
            </w:r>
            <w:r>
              <w:t xml:space="preserve"> </w:t>
            </w:r>
          </w:p>
        </w:tc>
        <w:tc>
          <w:tcPr>
            <w:tcW w:w="5090" w:type="dxa"/>
          </w:tcPr>
          <w:p w14:paraId="79A236E6" w14:textId="77777777" w:rsidR="007A229B" w:rsidRPr="0048206F" w:rsidRDefault="007A229B" w:rsidP="00435EC7">
            <w:r w:rsidRPr="0048206F">
              <w:rPr>
                <w:noProof/>
                <w:lang w:eastAsia="en-GB"/>
              </w:rPr>
              <w:drawing>
                <wp:inline distT="0" distB="0" distL="0" distR="0" wp14:anchorId="3A702CAE" wp14:editId="30EB28E7">
                  <wp:extent cx="3792468" cy="2527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a:ext>
                            </a:extLst>
                          </a:blip>
                          <a:stretch>
                            <a:fillRect/>
                          </a:stretch>
                        </pic:blipFill>
                        <pic:spPr>
                          <a:xfrm>
                            <a:off x="0" y="0"/>
                            <a:ext cx="3846434" cy="2563151"/>
                          </a:xfrm>
                          <a:prstGeom prst="rect">
                            <a:avLst/>
                          </a:prstGeom>
                        </pic:spPr>
                      </pic:pic>
                    </a:graphicData>
                  </a:graphic>
                </wp:inline>
              </w:drawing>
            </w:r>
          </w:p>
        </w:tc>
      </w:tr>
    </w:tbl>
    <w:p w14:paraId="13B9C050" w14:textId="77777777" w:rsidR="007A229B" w:rsidRPr="0048206F" w:rsidRDefault="007A229B" w:rsidP="007A229B"/>
    <w:p w14:paraId="581373E9" w14:textId="6E06F114" w:rsidR="007A229B" w:rsidRPr="0048206F" w:rsidRDefault="00720525" w:rsidP="007A229B">
      <w:r>
        <w:lastRenderedPageBreak/>
        <w:t xml:space="preserve">For his </w:t>
      </w:r>
      <w:r>
        <w:rPr>
          <w:rFonts w:cs="Arial"/>
        </w:rPr>
        <w:t>performance</w:t>
      </w:r>
      <w:r w:rsidR="00736723">
        <w:rPr>
          <w:rFonts w:cs="Arial"/>
        </w:rPr>
        <w:t>s</w:t>
      </w:r>
      <w:r>
        <w:t>, l</w:t>
      </w:r>
      <w:r w:rsidR="007A229B" w:rsidRPr="0048206F">
        <w:t>ead</w:t>
      </w:r>
      <w:r>
        <w:t xml:space="preserve"> vocalist </w:t>
      </w:r>
      <w:r w:rsidR="007A229B" w:rsidRPr="0048206F">
        <w:t>Gentleman</w:t>
      </w:r>
      <w:r>
        <w:t>, aka</w:t>
      </w:r>
      <w:r w:rsidR="007A229B" w:rsidRPr="0048206F">
        <w:t xml:space="preserve"> Tilmann Otto</w:t>
      </w:r>
      <w:r>
        <w:t>,</w:t>
      </w:r>
      <w:r w:rsidR="007A229B" w:rsidRPr="0048206F">
        <w:t xml:space="preserve"> </w:t>
      </w:r>
      <w:r w:rsidR="00736723">
        <w:t xml:space="preserve">uses a </w:t>
      </w:r>
      <w:r w:rsidR="00736723">
        <w:rPr>
          <w:rFonts w:cs="Arial"/>
        </w:rPr>
        <w:t>Sennheiser</w:t>
      </w:r>
      <w:r w:rsidR="00736723">
        <w:t xml:space="preserve"> </w:t>
      </w:r>
      <w:r w:rsidR="00736723" w:rsidRPr="0048206F">
        <w:t>SKM</w:t>
      </w:r>
      <w:r w:rsidR="00B6599C">
        <w:t> </w:t>
      </w:r>
      <w:r w:rsidR="00736723" w:rsidRPr="0048206F">
        <w:t>6000</w:t>
      </w:r>
      <w:r w:rsidR="00736723">
        <w:t xml:space="preserve"> handheld transmitter fitted with an </w:t>
      </w:r>
      <w:r w:rsidR="00736723" w:rsidRPr="0048206F">
        <w:t xml:space="preserve">MM 435 </w:t>
      </w:r>
      <w:r w:rsidR="00736723">
        <w:rPr>
          <w:rFonts w:cs="Arial"/>
        </w:rPr>
        <w:t>microphone</w:t>
      </w:r>
      <w:r w:rsidR="00736723">
        <w:t xml:space="preserve"> </w:t>
      </w:r>
      <w:r w:rsidR="0025380F">
        <w:t>head</w:t>
      </w:r>
      <w:r w:rsidR="00736723">
        <w:t>.</w:t>
      </w:r>
      <w:r w:rsidR="0025380F">
        <w:t xml:space="preserve"> The</w:t>
      </w:r>
      <w:r w:rsidR="00492449">
        <w:t xml:space="preserve"> </w:t>
      </w:r>
      <w:r w:rsidR="007A229B" w:rsidRPr="0048206F">
        <w:t>dynami</w:t>
      </w:r>
      <w:r w:rsidR="00492449">
        <w:t>c</w:t>
      </w:r>
      <w:r w:rsidR="007A229B" w:rsidRPr="0048206F">
        <w:t xml:space="preserve"> </w:t>
      </w:r>
      <w:r w:rsidR="00492449">
        <w:t>h</w:t>
      </w:r>
      <w:r w:rsidR="007A229B" w:rsidRPr="0048206F">
        <w:t>igh</w:t>
      </w:r>
      <w:r w:rsidR="00492449">
        <w:t>-</w:t>
      </w:r>
      <w:r w:rsidR="007A229B" w:rsidRPr="0048206F">
        <w:t>end</w:t>
      </w:r>
      <w:r w:rsidR="00492449">
        <w:t xml:space="preserve"> capsule</w:t>
      </w:r>
      <w:r w:rsidR="007A229B" w:rsidRPr="0048206F">
        <w:t xml:space="preserve"> (</w:t>
      </w:r>
      <w:r w:rsidR="00492449">
        <w:t>cardioid</w:t>
      </w:r>
      <w:r w:rsidR="007A229B" w:rsidRPr="0048206F">
        <w:t xml:space="preserve">) </w:t>
      </w:r>
      <w:r w:rsidR="0060731E">
        <w:t xml:space="preserve">is seen as the legitimate successor to the renowned </w:t>
      </w:r>
      <w:r w:rsidR="007A229B" w:rsidRPr="0048206F">
        <w:t>Sennheiser MD</w:t>
      </w:r>
      <w:r w:rsidR="00B6599C">
        <w:t> </w:t>
      </w:r>
      <w:r w:rsidR="007A229B" w:rsidRPr="0048206F">
        <w:t>9235</w:t>
      </w:r>
      <w:r w:rsidR="0060731E">
        <w:t xml:space="preserve"> head</w:t>
      </w:r>
      <w:r w:rsidR="007A229B" w:rsidRPr="0048206F">
        <w:t xml:space="preserve">, </w:t>
      </w:r>
      <w:r w:rsidR="0060731E">
        <w:t xml:space="preserve">which has proven itself in countless live and broadcast </w:t>
      </w:r>
      <w:r w:rsidR="0060731E">
        <w:rPr>
          <w:rFonts w:cs="Arial"/>
        </w:rPr>
        <w:t>production</w:t>
      </w:r>
      <w:r w:rsidR="0060731E">
        <w:t>s throughout the world.</w:t>
      </w:r>
      <w:r w:rsidR="007A229B" w:rsidRPr="0048206F">
        <w:t xml:space="preserve"> </w:t>
      </w:r>
      <w:r w:rsidR="000C7B45">
        <w:t xml:space="preserve">Its standardised capsule interface ensures that the </w:t>
      </w:r>
      <w:r w:rsidR="000C7B45" w:rsidRPr="0048206F">
        <w:t xml:space="preserve">MM 435 </w:t>
      </w:r>
      <w:r w:rsidR="000C7B45">
        <w:rPr>
          <w:rFonts w:cs="Arial"/>
        </w:rPr>
        <w:t>microphone</w:t>
      </w:r>
      <w:r w:rsidR="000C7B45">
        <w:t xml:space="preserve"> </w:t>
      </w:r>
      <w:r w:rsidR="0019310A">
        <w:t>head</w:t>
      </w:r>
      <w:r w:rsidR="000C7B45">
        <w:t xml:space="preserve"> is compatible with </w:t>
      </w:r>
      <w:r w:rsidR="00B6599C">
        <w:t>most</w:t>
      </w:r>
      <w:r w:rsidR="000C7B45">
        <w:t xml:space="preserve"> </w:t>
      </w:r>
      <w:r w:rsidR="000C7B45">
        <w:rPr>
          <w:rFonts w:cs="Arial"/>
        </w:rPr>
        <w:t>Sennheiser</w:t>
      </w:r>
      <w:r w:rsidR="000C7B45">
        <w:t xml:space="preserve"> wireless systems. </w:t>
      </w:r>
    </w:p>
    <w:p w14:paraId="7D5289FB" w14:textId="77777777" w:rsidR="007A229B" w:rsidRPr="0048206F" w:rsidRDefault="007A229B" w:rsidP="00435EC7"/>
    <w:p w14:paraId="6284684E" w14:textId="65A81F00" w:rsidR="00435EC7" w:rsidRPr="0048206F" w:rsidRDefault="00C9556D" w:rsidP="00435EC7">
      <w:r>
        <w:t xml:space="preserve">In the MM 435, a lightweight and therefore rapidly responding aluminium-copper voice coil in combination with a large-diameter diaphragm ensures highly detailed sound with a nuanced resolution of high frequencies. At the same time, the capsule is resistant to feedback, and its spring-mounted design </w:t>
      </w:r>
      <w:r w:rsidR="00365446">
        <w:t>provides an effective shield</w:t>
      </w:r>
      <w:r>
        <w:t xml:space="preserve"> against </w:t>
      </w:r>
      <w:r w:rsidR="0019310A">
        <w:t>structure</w:t>
      </w:r>
      <w:r>
        <w:t xml:space="preserve">-borne noise. </w:t>
      </w:r>
      <w:r w:rsidR="0025380F">
        <w:t xml:space="preserve">A hum compensation coil suppresses electromagnetic interference, which means that </w:t>
      </w:r>
      <w:r w:rsidR="000E4F9C">
        <w:t xml:space="preserve">there are no problems caused by </w:t>
      </w:r>
      <w:r w:rsidR="0025380F">
        <w:t xml:space="preserve">LED panels or </w:t>
      </w:r>
      <w:r w:rsidR="000906B4">
        <w:t xml:space="preserve">motors operated on stage. A sturdy metal basket protects the capsule against </w:t>
      </w:r>
      <w:r w:rsidR="00622B60">
        <w:rPr>
          <w:rFonts w:cs="Arial"/>
        </w:rPr>
        <w:t>mechanical</w:t>
      </w:r>
      <w:r w:rsidR="00622B60">
        <w:t xml:space="preserve"> damage</w:t>
      </w:r>
      <w:r w:rsidR="004349AB">
        <w:t xml:space="preserve"> even </w:t>
      </w:r>
      <w:r w:rsidR="000E4F9C">
        <w:t>when subjected to</w:t>
      </w:r>
      <w:r w:rsidR="004349AB">
        <w:t xml:space="preserve"> the toughest</w:t>
      </w:r>
      <w:r w:rsidR="001D4895">
        <w:t xml:space="preserve"> handling </w:t>
      </w:r>
      <w:r w:rsidR="00B665A0">
        <w:t>during</w:t>
      </w:r>
      <w:r w:rsidR="001D4895">
        <w:t xml:space="preserve"> tour</w:t>
      </w:r>
      <w:r w:rsidR="00B665A0">
        <w:t>s</w:t>
      </w:r>
      <w:r w:rsidR="001D4895">
        <w:t>.</w:t>
      </w:r>
      <w:r w:rsidR="00622B60">
        <w:t xml:space="preserve">  </w:t>
      </w:r>
    </w:p>
    <w:p w14:paraId="0CA25793" w14:textId="77777777" w:rsidR="00435EC7" w:rsidRPr="0048206F" w:rsidRDefault="00435EC7"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45"/>
        <w:gridCol w:w="1943"/>
      </w:tblGrid>
      <w:tr w:rsidR="00DF01C0" w:rsidRPr="0048206F" w14:paraId="2A198D14" w14:textId="77777777" w:rsidTr="007A229B">
        <w:tc>
          <w:tcPr>
            <w:tcW w:w="3935" w:type="dxa"/>
          </w:tcPr>
          <w:p w14:paraId="4B0650B5" w14:textId="77777777" w:rsidR="007A229B" w:rsidRPr="0048206F" w:rsidRDefault="007A229B" w:rsidP="00435EC7">
            <w:r w:rsidRPr="0048206F">
              <w:rPr>
                <w:noProof/>
                <w:lang w:eastAsia="en-GB"/>
              </w:rPr>
              <w:drawing>
                <wp:inline distT="0" distB="0" distL="0" distR="0" wp14:anchorId="42D32D38" wp14:editId="222C00F6">
                  <wp:extent cx="3770593" cy="2512612"/>
                  <wp:effectExtent l="0" t="0" r="0" b="0"/>
                  <wp:docPr id="6" name="Picture 6" descr="A close up of a 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watch&#10;&#10;Description automatically generated with medium confidence"/>
                          <pic:cNvPicPr/>
                        </pic:nvPicPr>
                        <pic:blipFill>
                          <a:blip r:embed="rId10" cstate="print">
                            <a:extLst>
                              <a:ext uri="{28A0092B-C50C-407E-A947-70E740481C1C}">
                                <a14:useLocalDpi xmlns:a14="http://schemas.microsoft.com/office/drawing/2010/main"/>
                              </a:ext>
                            </a:extLst>
                          </a:blip>
                          <a:stretch>
                            <a:fillRect/>
                          </a:stretch>
                        </pic:blipFill>
                        <pic:spPr>
                          <a:xfrm>
                            <a:off x="0" y="0"/>
                            <a:ext cx="3853083" cy="2567581"/>
                          </a:xfrm>
                          <a:prstGeom prst="rect">
                            <a:avLst/>
                          </a:prstGeom>
                        </pic:spPr>
                      </pic:pic>
                    </a:graphicData>
                  </a:graphic>
                </wp:inline>
              </w:drawing>
            </w:r>
          </w:p>
        </w:tc>
        <w:tc>
          <w:tcPr>
            <w:tcW w:w="3935" w:type="dxa"/>
          </w:tcPr>
          <w:p w14:paraId="4C531355" w14:textId="77777777" w:rsidR="007A229B" w:rsidRPr="0048206F" w:rsidRDefault="007A229B" w:rsidP="00E41719">
            <w:pPr>
              <w:pStyle w:val="Caption"/>
            </w:pPr>
            <w:r w:rsidRPr="0048206F">
              <w:t xml:space="preserve">Sennheiser MM 435 </w:t>
            </w:r>
            <w:r w:rsidR="00CA6C43">
              <w:rPr>
                <w:rFonts w:cs="Arial"/>
              </w:rPr>
              <w:t>microphone</w:t>
            </w:r>
            <w:r w:rsidR="00CA6C43">
              <w:t xml:space="preserve"> </w:t>
            </w:r>
            <w:r w:rsidR="00E41719">
              <w:t xml:space="preserve">head with a dynamic high-end capsule </w:t>
            </w:r>
            <w:r w:rsidRPr="0048206F">
              <w:t>(</w:t>
            </w:r>
            <w:r w:rsidR="00E41719">
              <w:t>cardioid</w:t>
            </w:r>
            <w:r w:rsidRPr="0048206F">
              <w:t>)</w:t>
            </w:r>
          </w:p>
        </w:tc>
      </w:tr>
    </w:tbl>
    <w:p w14:paraId="31461301" w14:textId="77777777" w:rsidR="007A229B" w:rsidRPr="0048206F" w:rsidRDefault="007A229B" w:rsidP="00435EC7"/>
    <w:p w14:paraId="6853E5ED" w14:textId="7DBA2E98" w:rsidR="00435EC7" w:rsidRPr="0048206F" w:rsidRDefault="00E41719" w:rsidP="00435EC7">
      <w:r>
        <w:t xml:space="preserve">The cardioid capsule </w:t>
      </w:r>
      <w:r w:rsidR="00A2015E">
        <w:t xml:space="preserve">has a pleasant sounding proximity effect and a frequency response </w:t>
      </w:r>
      <w:r w:rsidR="00665D04">
        <w:t>of</w:t>
      </w:r>
      <w:r w:rsidR="009155DF">
        <w:t xml:space="preserve"> </w:t>
      </w:r>
      <w:r w:rsidR="00435EC7" w:rsidRPr="0048206F">
        <w:t>40</w:t>
      </w:r>
      <w:r w:rsidR="00665D04">
        <w:t xml:space="preserve"> – 20,000 Hz. The </w:t>
      </w:r>
      <w:r w:rsidR="00665D04">
        <w:rPr>
          <w:rFonts w:cs="Arial"/>
        </w:rPr>
        <w:t>dynamic</w:t>
      </w:r>
      <w:r w:rsidR="00665D04">
        <w:t xml:space="preserve"> range is an impressive </w:t>
      </w:r>
      <w:r w:rsidR="00435EC7" w:rsidRPr="0048206F">
        <w:t xml:space="preserve">146 dB(A), </w:t>
      </w:r>
      <w:r w:rsidR="00665D04">
        <w:t xml:space="preserve">while </w:t>
      </w:r>
      <w:r w:rsidR="00E12F70">
        <w:t xml:space="preserve">self-noise </w:t>
      </w:r>
      <w:r w:rsidR="00435EC7" w:rsidRPr="0048206F">
        <w:t>(</w:t>
      </w:r>
      <w:r w:rsidR="00E12F70">
        <w:t>e</w:t>
      </w:r>
      <w:r w:rsidR="00E12F70" w:rsidRPr="00E12F70">
        <w:t>quivalent noise level</w:t>
      </w:r>
      <w:r w:rsidR="00435EC7" w:rsidRPr="0048206F">
        <w:t xml:space="preserve"> A</w:t>
      </w:r>
      <w:r w:rsidR="00E12F70">
        <w:t xml:space="preserve"> acc. to </w:t>
      </w:r>
      <w:r w:rsidR="00435EC7" w:rsidRPr="0048206F">
        <w:t xml:space="preserve">DIN IEC 651) </w:t>
      </w:r>
      <w:r w:rsidR="00665D04">
        <w:t>is extremely low</w:t>
      </w:r>
      <w:r w:rsidR="00E12F70">
        <w:t xml:space="preserve"> at just 17 dB</w:t>
      </w:r>
      <w:r w:rsidR="00665D04">
        <w:t xml:space="preserve">. </w:t>
      </w:r>
      <w:r w:rsidR="00E12F70">
        <w:t xml:space="preserve">The </w:t>
      </w:r>
      <w:r w:rsidR="00435EC7" w:rsidRPr="0048206F">
        <w:t xml:space="preserve">MM 435 </w:t>
      </w:r>
      <w:r w:rsidR="00E12F70">
        <w:rPr>
          <w:rFonts w:cs="Arial"/>
        </w:rPr>
        <w:t>microphone</w:t>
      </w:r>
      <w:r w:rsidR="00E12F70">
        <w:t xml:space="preserve"> head can handle maximum sound pressure levels of up to 163 </w:t>
      </w:r>
      <w:r w:rsidR="00435EC7" w:rsidRPr="0048206F">
        <w:t xml:space="preserve">dB, </w:t>
      </w:r>
      <w:r w:rsidR="00622B60">
        <w:t xml:space="preserve">enabling it to be used even on very loud stages. </w:t>
      </w:r>
      <w:r w:rsidR="00E12F70">
        <w:t>A</w:t>
      </w:r>
      <w:r w:rsidR="00435EC7" w:rsidRPr="0048206F">
        <w:t xml:space="preserve">s </w:t>
      </w:r>
      <w:r w:rsidR="00E12F70">
        <w:t xml:space="preserve">a wired version, </w:t>
      </w:r>
      <w:r w:rsidR="00622B60">
        <w:t xml:space="preserve">the capsule of the </w:t>
      </w:r>
      <w:r w:rsidR="00622B60" w:rsidRPr="0048206F">
        <w:t xml:space="preserve">MM 435 </w:t>
      </w:r>
      <w:r w:rsidR="00622B60">
        <w:t xml:space="preserve">does its job in the </w:t>
      </w:r>
      <w:r w:rsidR="00622B60">
        <w:rPr>
          <w:rFonts w:cs="Arial"/>
        </w:rPr>
        <w:t>Sennheiser</w:t>
      </w:r>
      <w:r w:rsidR="00622B60">
        <w:t xml:space="preserve"> MD 435 vocal </w:t>
      </w:r>
      <w:r w:rsidR="00622B60">
        <w:rPr>
          <w:rFonts w:cs="Arial"/>
        </w:rPr>
        <w:t>microphone</w:t>
      </w:r>
      <w:r w:rsidR="004349AB">
        <w:t>.</w:t>
      </w:r>
    </w:p>
    <w:p w14:paraId="75A8A9C2" w14:textId="77777777" w:rsidR="00435EC7" w:rsidRPr="0048206F" w:rsidRDefault="00435EC7" w:rsidP="00435EC7"/>
    <w:p w14:paraId="6285708F" w14:textId="77777777" w:rsidR="00435EC7" w:rsidRPr="0048206F" w:rsidRDefault="00365446" w:rsidP="00435EC7">
      <w:pPr>
        <w:rPr>
          <w:b/>
          <w:bCs/>
        </w:rPr>
      </w:pPr>
      <w:r>
        <w:rPr>
          <w:b/>
          <w:bCs/>
        </w:rPr>
        <w:lastRenderedPageBreak/>
        <w:t xml:space="preserve">Digital wireless </w:t>
      </w:r>
      <w:r w:rsidRPr="00365446">
        <w:rPr>
          <w:b/>
          <w:bCs/>
        </w:rPr>
        <w:t>systems</w:t>
      </w:r>
    </w:p>
    <w:p w14:paraId="343C0C2B" w14:textId="42D8F4D8" w:rsidR="00435EC7" w:rsidRPr="0048206F" w:rsidRDefault="00622B60" w:rsidP="00435EC7">
      <w:r>
        <w:t xml:space="preserve">At the </w:t>
      </w:r>
      <w:r w:rsidR="00435EC7" w:rsidRPr="0048206F">
        <w:t>Gentleman</w:t>
      </w:r>
      <w:r>
        <w:t xml:space="preserve"> concert at Berlin’s</w:t>
      </w:r>
      <w:r w:rsidR="00435EC7" w:rsidRPr="0048206F">
        <w:t xml:space="preserve"> Hoppegarten</w:t>
      </w:r>
      <w:r>
        <w:t xml:space="preserve">, a 19” rack was located directly next to the monitoring console set up at the side of the stage. The rack contained two </w:t>
      </w:r>
      <w:r>
        <w:rPr>
          <w:rFonts w:cs="Arial"/>
        </w:rPr>
        <w:t>Sennheiser</w:t>
      </w:r>
      <w:r>
        <w:t xml:space="preserve"> EM</w:t>
      </w:r>
      <w:r w:rsidR="0019310A">
        <w:t> </w:t>
      </w:r>
      <w:r>
        <w:t xml:space="preserve">6000 receivers, an L 6000 charging station and three LM 6060 modules, </w:t>
      </w:r>
      <w:r>
        <w:rPr>
          <w:rFonts w:cs="Arial"/>
        </w:rPr>
        <w:t>as well as</w:t>
      </w:r>
      <w:r>
        <w:t xml:space="preserve"> a drawer with five SKM 6000 handheld transmitters and various capsules. </w:t>
      </w:r>
    </w:p>
    <w:p w14:paraId="7EABAEE0" w14:textId="77777777" w:rsidR="00435EC7" w:rsidRPr="0048206F" w:rsidRDefault="00435EC7"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78"/>
        <w:gridCol w:w="1510"/>
      </w:tblGrid>
      <w:tr w:rsidR="00DF01C0" w:rsidRPr="0048206F" w14:paraId="3F2394DA" w14:textId="77777777" w:rsidTr="007A229B">
        <w:tc>
          <w:tcPr>
            <w:tcW w:w="3935" w:type="dxa"/>
          </w:tcPr>
          <w:p w14:paraId="1B60BEBD" w14:textId="77777777" w:rsidR="007A229B" w:rsidRPr="0048206F" w:rsidRDefault="007A229B" w:rsidP="00435EC7">
            <w:r w:rsidRPr="0048206F">
              <w:rPr>
                <w:noProof/>
                <w:lang w:eastAsia="en-GB"/>
              </w:rPr>
              <w:drawing>
                <wp:inline distT="0" distB="0" distL="0" distR="0" wp14:anchorId="0A910890" wp14:editId="0CA6452E">
                  <wp:extent cx="4045037" cy="2695492"/>
                  <wp:effectExtent l="0" t="0" r="0" b="0"/>
                  <wp:docPr id="7" name="Picture 7"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computer&#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4080526" cy="2719141"/>
                          </a:xfrm>
                          <a:prstGeom prst="rect">
                            <a:avLst/>
                          </a:prstGeom>
                        </pic:spPr>
                      </pic:pic>
                    </a:graphicData>
                  </a:graphic>
                </wp:inline>
              </w:drawing>
            </w:r>
          </w:p>
        </w:tc>
        <w:tc>
          <w:tcPr>
            <w:tcW w:w="3935" w:type="dxa"/>
          </w:tcPr>
          <w:p w14:paraId="698219C5" w14:textId="77777777" w:rsidR="007A229B" w:rsidRPr="0048206F" w:rsidRDefault="007A229B" w:rsidP="00365446">
            <w:pPr>
              <w:pStyle w:val="Caption"/>
            </w:pPr>
            <w:r w:rsidRPr="0048206F">
              <w:t>Sennheiser</w:t>
            </w:r>
            <w:r w:rsidR="00365446">
              <w:t xml:space="preserve"> wireless </w:t>
            </w:r>
            <w:r w:rsidR="00365446">
              <w:rPr>
                <w:rFonts w:cs="Arial"/>
              </w:rPr>
              <w:t>technology</w:t>
            </w:r>
            <w:r w:rsidR="00365446">
              <w:t xml:space="preserve"> at the monitoring console</w:t>
            </w:r>
          </w:p>
        </w:tc>
      </w:tr>
    </w:tbl>
    <w:p w14:paraId="53123374" w14:textId="77777777" w:rsidR="007A229B" w:rsidRPr="0048206F" w:rsidRDefault="007A229B" w:rsidP="00435EC7"/>
    <w:p w14:paraId="7C4CD52F" w14:textId="266E249B" w:rsidR="00435EC7" w:rsidRPr="0048206F" w:rsidRDefault="00622B60" w:rsidP="00435EC7">
      <w:r>
        <w:t xml:space="preserve">“We’ve been using the digital </w:t>
      </w:r>
      <w:r w:rsidR="00435EC7" w:rsidRPr="0048206F">
        <w:t>Sennheiser</w:t>
      </w:r>
      <w:r>
        <w:t xml:space="preserve"> systems</w:t>
      </w:r>
      <w:r w:rsidR="0074100B">
        <w:t xml:space="preserve"> since the </w:t>
      </w:r>
      <w:r w:rsidR="0074100B">
        <w:rPr>
          <w:rFonts w:cs="Arial"/>
        </w:rPr>
        <w:t>beginning</w:t>
      </w:r>
      <w:r w:rsidR="0074100B">
        <w:t xml:space="preserve"> of the 2021 summer season,” said</w:t>
      </w:r>
      <w:r w:rsidR="00435EC7" w:rsidRPr="0048206F">
        <w:t xml:space="preserve"> </w:t>
      </w:r>
      <w:r w:rsidR="0074100B">
        <w:t>Nepomuk “Muk”</w:t>
      </w:r>
      <w:r w:rsidR="00435EC7" w:rsidRPr="0048206F">
        <w:t xml:space="preserve"> Tuschy, </w:t>
      </w:r>
      <w:r w:rsidR="0074100B">
        <w:t xml:space="preserve">who has </w:t>
      </w:r>
      <w:r w:rsidR="008833A9">
        <w:t>spent many years working as</w:t>
      </w:r>
      <w:r w:rsidR="0074100B">
        <w:t xml:space="preserve"> the monitor mixer for </w:t>
      </w:r>
      <w:r w:rsidR="00435EC7" w:rsidRPr="0048206F">
        <w:t>Gentleman</w:t>
      </w:r>
      <w:r w:rsidR="0074100B">
        <w:t>.</w:t>
      </w:r>
      <w:r w:rsidR="004349AB">
        <w:t xml:space="preserve"> “It makes absolute sense for a touring band to take their own backline and all the mi</w:t>
      </w:r>
      <w:r w:rsidR="00AD0948">
        <w:t>cs</w:t>
      </w:r>
      <w:r w:rsidR="004349AB">
        <w:t xml:space="preserve"> </w:t>
      </w:r>
      <w:r w:rsidR="00E87211">
        <w:t xml:space="preserve">along </w:t>
      </w:r>
      <w:r w:rsidR="004349AB">
        <w:t xml:space="preserve">with them. And we </w:t>
      </w:r>
      <w:r w:rsidR="00E87211">
        <w:t>intend</w:t>
      </w:r>
      <w:r w:rsidR="004349AB">
        <w:t xml:space="preserve"> to buy more </w:t>
      </w:r>
      <w:r w:rsidR="004349AB">
        <w:rPr>
          <w:rFonts w:cs="Arial"/>
        </w:rPr>
        <w:t>Sennheiser</w:t>
      </w:r>
      <w:r w:rsidR="004349AB">
        <w:t xml:space="preserve"> </w:t>
      </w:r>
      <w:r w:rsidR="004349AB">
        <w:rPr>
          <w:rFonts w:cs="Arial"/>
          <w:bCs/>
          <w:color w:val="000000"/>
        </w:rPr>
        <w:t>microphones</w:t>
      </w:r>
      <w:r w:rsidR="004349AB">
        <w:t xml:space="preserve"> in the future </w:t>
      </w:r>
      <w:r w:rsidR="00E87211">
        <w:t xml:space="preserve">so that we can completely mike the drum kit using suitable models from this manufacturer. </w:t>
      </w:r>
      <w:r w:rsidR="0074100B">
        <w:t xml:space="preserve">At the moment, we are already using a </w:t>
      </w:r>
      <w:r w:rsidR="00435EC7" w:rsidRPr="0048206F">
        <w:t xml:space="preserve">Sennheiser e 901 </w:t>
      </w:r>
      <w:r w:rsidR="0074100B">
        <w:t xml:space="preserve">boundary </w:t>
      </w:r>
      <w:r w:rsidR="0074100B">
        <w:rPr>
          <w:rFonts w:cs="Arial"/>
        </w:rPr>
        <w:t>microphone</w:t>
      </w:r>
      <w:r w:rsidR="00E87211">
        <w:rPr>
          <w:rFonts w:cs="Arial"/>
        </w:rPr>
        <w:t xml:space="preserve"> for the bass drum and two </w:t>
      </w:r>
      <w:r w:rsidR="00435EC7" w:rsidRPr="0048206F">
        <w:t xml:space="preserve">e 604 </w:t>
      </w:r>
      <w:r w:rsidR="00E87211">
        <w:rPr>
          <w:rFonts w:cs="Arial"/>
          <w:bCs/>
          <w:color w:val="000000"/>
        </w:rPr>
        <w:t>microphones</w:t>
      </w:r>
      <w:r w:rsidR="00E87211">
        <w:t xml:space="preserve"> from the local equipment rental company for the toms.”  </w:t>
      </w:r>
    </w:p>
    <w:p w14:paraId="2A9B696E" w14:textId="77777777" w:rsidR="00435EC7" w:rsidRPr="0048206F" w:rsidRDefault="00435EC7"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0"/>
        <w:gridCol w:w="6188"/>
      </w:tblGrid>
      <w:tr w:rsidR="00106DC2" w:rsidRPr="0048206F" w14:paraId="1B45532D" w14:textId="77777777" w:rsidTr="00106DC2">
        <w:tc>
          <w:tcPr>
            <w:tcW w:w="3935" w:type="dxa"/>
          </w:tcPr>
          <w:p w14:paraId="27287675" w14:textId="39843DBA" w:rsidR="00106DC2" w:rsidRPr="0048206F" w:rsidRDefault="00B665A0" w:rsidP="00B665A0">
            <w:pPr>
              <w:pStyle w:val="Caption"/>
            </w:pPr>
            <w:r>
              <w:lastRenderedPageBreak/>
              <w:t>At the d</w:t>
            </w:r>
            <w:r w:rsidR="00106DC2" w:rsidRPr="0048206F">
              <w:t>rum</w:t>
            </w:r>
            <w:r>
              <w:t xml:space="preserve"> </w:t>
            </w:r>
            <w:r w:rsidR="00106DC2" w:rsidRPr="0048206F">
              <w:t>kit</w:t>
            </w:r>
            <w:r>
              <w:t xml:space="preserve">, a </w:t>
            </w:r>
            <w:r w:rsidR="00106DC2" w:rsidRPr="0048206F">
              <w:t>Sennheiser e 901</w:t>
            </w:r>
            <w:r>
              <w:t xml:space="preserve"> boundary </w:t>
            </w:r>
            <w:r>
              <w:rPr>
                <w:rFonts w:cs="Arial"/>
              </w:rPr>
              <w:t>microphone</w:t>
            </w:r>
            <w:r>
              <w:t xml:space="preserve"> is used in the bass drum, while the toms have two </w:t>
            </w:r>
            <w:r w:rsidR="00106DC2" w:rsidRPr="0048206F">
              <w:t>e</w:t>
            </w:r>
            <w:r w:rsidR="0019310A">
              <w:t xml:space="preserve"> </w:t>
            </w:r>
            <w:r w:rsidR="00106DC2" w:rsidRPr="0048206F">
              <w:t xml:space="preserve">604 </w:t>
            </w:r>
            <w:r>
              <w:rPr>
                <w:rFonts w:cs="Arial"/>
                <w:bCs/>
                <w:color w:val="000000"/>
              </w:rPr>
              <w:t>microphones</w:t>
            </w:r>
            <w:r>
              <w:t xml:space="preserve"> </w:t>
            </w:r>
          </w:p>
        </w:tc>
        <w:tc>
          <w:tcPr>
            <w:tcW w:w="3935" w:type="dxa"/>
          </w:tcPr>
          <w:p w14:paraId="565523A5" w14:textId="77777777" w:rsidR="00106DC2" w:rsidRPr="0048206F" w:rsidRDefault="00106DC2" w:rsidP="00435EC7">
            <w:r w:rsidRPr="0048206F">
              <w:rPr>
                <w:noProof/>
                <w:lang w:eastAsia="en-GB"/>
              </w:rPr>
              <w:drawing>
                <wp:inline distT="0" distB="0" distL="0" distR="0" wp14:anchorId="63AB2D28" wp14:editId="25E0F5C6">
                  <wp:extent cx="3861051" cy="2572891"/>
                  <wp:effectExtent l="0" t="0" r="0" b="0"/>
                  <wp:docPr id="9" name="Picture 9" descr="A person playing the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playing the drums&#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901320" cy="2599725"/>
                          </a:xfrm>
                          <a:prstGeom prst="rect">
                            <a:avLst/>
                          </a:prstGeom>
                        </pic:spPr>
                      </pic:pic>
                    </a:graphicData>
                  </a:graphic>
                </wp:inline>
              </w:drawing>
            </w:r>
          </w:p>
        </w:tc>
      </w:tr>
    </w:tbl>
    <w:p w14:paraId="4D949DD8" w14:textId="77777777" w:rsidR="00106DC2" w:rsidRPr="0048206F" w:rsidRDefault="00106DC2" w:rsidP="00435EC7"/>
    <w:p w14:paraId="59783FA8" w14:textId="77777777" w:rsidR="00435EC7" w:rsidRPr="0048206F" w:rsidRDefault="00365446" w:rsidP="00435EC7">
      <w:pPr>
        <w:rPr>
          <w:b/>
          <w:bCs/>
        </w:rPr>
      </w:pPr>
      <w:r>
        <w:rPr>
          <w:b/>
          <w:bCs/>
        </w:rPr>
        <w:t>Spoilt for choice</w:t>
      </w:r>
    </w:p>
    <w:p w14:paraId="752F0837" w14:textId="2EBB389A" w:rsidR="00435EC7" w:rsidRPr="0048206F" w:rsidRDefault="0074100B" w:rsidP="00435EC7">
      <w:r>
        <w:t xml:space="preserve">At the </w:t>
      </w:r>
      <w:r w:rsidR="0019310A">
        <w:t>Beach Chair</w:t>
      </w:r>
      <w:r w:rsidR="00435EC7" w:rsidRPr="0048206F">
        <w:t xml:space="preserve"> Open Air </w:t>
      </w:r>
      <w:r>
        <w:t xml:space="preserve">concert at the </w:t>
      </w:r>
      <w:r w:rsidR="00435EC7" w:rsidRPr="0048206F">
        <w:t>Hoppegarten</w:t>
      </w:r>
      <w:r>
        <w:t xml:space="preserve">, </w:t>
      </w:r>
      <w:r w:rsidR="00435EC7" w:rsidRPr="0048206F">
        <w:t xml:space="preserve">SKM 6000 </w:t>
      </w:r>
      <w:r w:rsidR="00365446">
        <w:t xml:space="preserve">handheld transmitters </w:t>
      </w:r>
      <w:r>
        <w:t xml:space="preserve">were used by </w:t>
      </w:r>
      <w:r w:rsidR="00435EC7" w:rsidRPr="0048206F">
        <w:t xml:space="preserve">Gentleman, </w:t>
      </w:r>
      <w:r>
        <w:t>b</w:t>
      </w:r>
      <w:r w:rsidR="00435EC7" w:rsidRPr="0048206F">
        <w:t>ackground</w:t>
      </w:r>
      <w:r>
        <w:t xml:space="preserve"> vocalist Patricia “Treesha”</w:t>
      </w:r>
      <w:r w:rsidR="00435EC7" w:rsidRPr="0048206F">
        <w:t xml:space="preserve"> Moore </w:t>
      </w:r>
      <w:r w:rsidR="001D4895">
        <w:t>a</w:t>
      </w:r>
      <w:r w:rsidR="00435EC7" w:rsidRPr="0048206F">
        <w:t xml:space="preserve">nd </w:t>
      </w:r>
      <w:r w:rsidR="001D4895">
        <w:t xml:space="preserve">guest rapper </w:t>
      </w:r>
      <w:r w:rsidR="00435EC7" w:rsidRPr="0048206F">
        <w:t xml:space="preserve">Ezhel. </w:t>
      </w:r>
      <w:r w:rsidR="001D4895">
        <w:t>A</w:t>
      </w:r>
      <w:r w:rsidR="008833A9">
        <w:t>nother</w:t>
      </w:r>
      <w:r w:rsidR="001D4895">
        <w:t xml:space="preserve"> </w:t>
      </w:r>
      <w:r w:rsidR="00435EC7" w:rsidRPr="0048206F">
        <w:t xml:space="preserve">SKM 6000 </w:t>
      </w:r>
      <w:r w:rsidR="001D4895">
        <w:t xml:space="preserve">was placed </w:t>
      </w:r>
      <w:r w:rsidR="001F6AB9">
        <w:t>with</w:t>
      </w:r>
      <w:r w:rsidR="001D4895">
        <w:t>in easy reach at the entrance to the stage</w:t>
      </w:r>
      <w:r w:rsidR="008833A9" w:rsidRPr="008833A9">
        <w:t xml:space="preserve"> </w:t>
      </w:r>
      <w:r w:rsidR="008833A9">
        <w:t>for use as a spare</w:t>
      </w:r>
      <w:r w:rsidR="001D4895">
        <w:t xml:space="preserve">. The handheld transmitters were operated with different capsules. </w:t>
      </w:r>
      <w:r w:rsidR="001D4895" w:rsidRPr="0048206F">
        <w:t xml:space="preserve">MM 435 </w:t>
      </w:r>
      <w:r w:rsidR="001D4895">
        <w:rPr>
          <w:rFonts w:cs="Arial"/>
        </w:rPr>
        <w:t>microphone</w:t>
      </w:r>
      <w:r w:rsidR="001D4895">
        <w:t xml:space="preserve"> heads were provided for</w:t>
      </w:r>
      <w:r w:rsidR="00435EC7" w:rsidRPr="0048206F">
        <w:t xml:space="preserve"> Gentleman </w:t>
      </w:r>
      <w:r w:rsidR="001D4895">
        <w:t>a</w:t>
      </w:r>
      <w:r w:rsidR="00435EC7" w:rsidRPr="0048206F">
        <w:t>nd Ezhel</w:t>
      </w:r>
      <w:r w:rsidR="001D4895">
        <w:t>, while</w:t>
      </w:r>
      <w:r w:rsidR="00435EC7" w:rsidRPr="0048206F">
        <w:t xml:space="preserve"> Treesha</w:t>
      </w:r>
      <w:r w:rsidR="001D4895">
        <w:t>’</w:t>
      </w:r>
      <w:r w:rsidR="00435EC7" w:rsidRPr="0048206F">
        <w:t xml:space="preserve">s </w:t>
      </w:r>
      <w:r w:rsidR="001D4895">
        <w:t>handheld transmitter was fitted with an</w:t>
      </w:r>
      <w:r w:rsidR="00435EC7" w:rsidRPr="0048206F">
        <w:t xml:space="preserve"> MMD 945.</w:t>
      </w:r>
    </w:p>
    <w:p w14:paraId="285B0D4F" w14:textId="77777777" w:rsidR="00106DC2" w:rsidRPr="0048206F" w:rsidRDefault="00106DC2" w:rsidP="00106D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3"/>
        <w:gridCol w:w="6185"/>
      </w:tblGrid>
      <w:tr w:rsidR="00106DC2" w:rsidRPr="0048206F" w14:paraId="29D51918" w14:textId="77777777" w:rsidTr="00106DC2">
        <w:tc>
          <w:tcPr>
            <w:tcW w:w="3935" w:type="dxa"/>
          </w:tcPr>
          <w:p w14:paraId="481A55C2" w14:textId="77777777" w:rsidR="00106DC2" w:rsidRPr="0048206F" w:rsidRDefault="00106DC2" w:rsidP="00365446">
            <w:pPr>
              <w:pStyle w:val="Caption"/>
            </w:pPr>
            <w:r w:rsidRPr="0048206F">
              <w:t>G</w:t>
            </w:r>
            <w:r w:rsidR="00365446">
              <w:t>uest rapper</w:t>
            </w:r>
            <w:r w:rsidRPr="0048206F">
              <w:t xml:space="preserve"> Ezhel </w:t>
            </w:r>
            <w:r w:rsidR="00365446">
              <w:t xml:space="preserve">with his </w:t>
            </w:r>
            <w:r w:rsidRPr="0048206F">
              <w:t xml:space="preserve">SKM 6000 </w:t>
            </w:r>
            <w:r w:rsidR="00365446">
              <w:t>handheld transmitter</w:t>
            </w:r>
          </w:p>
        </w:tc>
        <w:tc>
          <w:tcPr>
            <w:tcW w:w="3935" w:type="dxa"/>
          </w:tcPr>
          <w:p w14:paraId="3558C6F3" w14:textId="77777777" w:rsidR="00106DC2" w:rsidRPr="0048206F" w:rsidRDefault="00106DC2" w:rsidP="00106DC2">
            <w:r w:rsidRPr="0048206F">
              <w:rPr>
                <w:noProof/>
                <w:lang w:eastAsia="en-GB"/>
              </w:rPr>
              <w:drawing>
                <wp:inline distT="0" distB="0" distL="0" distR="0" wp14:anchorId="74EA356B" wp14:editId="4C5564A6">
                  <wp:extent cx="3858895" cy="2571456"/>
                  <wp:effectExtent l="0" t="0" r="0" b="0"/>
                  <wp:docPr id="10" name="Picture 10"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nging into a microphone&#10;&#10;Description automatically generated with medium confidence"/>
                          <pic:cNvPicPr/>
                        </pic:nvPicPr>
                        <pic:blipFill>
                          <a:blip r:embed="rId13" cstate="print">
                            <a:extLst>
                              <a:ext uri="{28A0092B-C50C-407E-A947-70E740481C1C}">
                                <a14:useLocalDpi xmlns:a14="http://schemas.microsoft.com/office/drawing/2010/main"/>
                              </a:ext>
                            </a:extLst>
                          </a:blip>
                          <a:stretch>
                            <a:fillRect/>
                          </a:stretch>
                        </pic:blipFill>
                        <pic:spPr>
                          <a:xfrm>
                            <a:off x="0" y="0"/>
                            <a:ext cx="3904752" cy="2602014"/>
                          </a:xfrm>
                          <a:prstGeom prst="rect">
                            <a:avLst/>
                          </a:prstGeom>
                        </pic:spPr>
                      </pic:pic>
                    </a:graphicData>
                  </a:graphic>
                </wp:inline>
              </w:drawing>
            </w:r>
          </w:p>
        </w:tc>
      </w:tr>
    </w:tbl>
    <w:p w14:paraId="6F3065C3" w14:textId="77777777" w:rsidR="00106DC2" w:rsidRPr="0048206F" w:rsidRDefault="00106DC2" w:rsidP="00106DC2"/>
    <w:p w14:paraId="2EBCE4F3" w14:textId="266E6271" w:rsidR="00106DC2" w:rsidRPr="0048206F" w:rsidRDefault="00BF08EA" w:rsidP="00106DC2">
      <w:r>
        <w:t>“</w:t>
      </w:r>
      <w:r w:rsidR="00106DC2" w:rsidRPr="0048206F">
        <w:t>W</w:t>
      </w:r>
      <w:r>
        <w:t xml:space="preserve">e have access to a wide selection of capsules and </w:t>
      </w:r>
      <w:r w:rsidR="001F6AB9">
        <w:t>we’re really spoilt for choice. A</w:t>
      </w:r>
      <w:r>
        <w:t>t the moment</w:t>
      </w:r>
      <w:r w:rsidR="001F6AB9">
        <w:t>, we’</w:t>
      </w:r>
      <w:r>
        <w:t xml:space="preserve">re trying out which </w:t>
      </w:r>
      <w:r>
        <w:rPr>
          <w:rFonts w:cs="Arial"/>
        </w:rPr>
        <w:t>microphone</w:t>
      </w:r>
      <w:r>
        <w:t xml:space="preserve"> heads fit best to which voice,” explained Muk. </w:t>
      </w:r>
      <w:r>
        <w:lastRenderedPageBreak/>
        <w:t xml:space="preserve">“For the backing vocals, we started with the </w:t>
      </w:r>
      <w:r w:rsidR="00106DC2" w:rsidRPr="0048206F">
        <w:t>MMD 935</w:t>
      </w:r>
      <w:r>
        <w:t>, which</w:t>
      </w:r>
      <w:r w:rsidR="00907B39">
        <w:t xml:space="preserve"> are </w:t>
      </w:r>
      <w:r>
        <w:t xml:space="preserve">known </w:t>
      </w:r>
      <w:r w:rsidR="00907B39">
        <w:t>to be</w:t>
      </w:r>
      <w:r>
        <w:t xml:space="preserve"> the classic </w:t>
      </w:r>
      <w:r>
        <w:rPr>
          <w:rFonts w:cs="Arial"/>
        </w:rPr>
        <w:t>microphone</w:t>
      </w:r>
      <w:r>
        <w:t xml:space="preserve"> for this</w:t>
      </w:r>
      <w:r w:rsidR="008833A9">
        <w:t xml:space="preserve"> job. But in the meantime, we’</w:t>
      </w:r>
      <w:r>
        <w:t xml:space="preserve">ve changed over to the </w:t>
      </w:r>
      <w:r w:rsidR="00106DC2" w:rsidRPr="0048206F">
        <w:t xml:space="preserve">MMD 945 </w:t>
      </w:r>
      <w:r>
        <w:t xml:space="preserve">with a super-cardioid pick-up pattern, because </w:t>
      </w:r>
      <w:r w:rsidR="00907B39">
        <w:t>we used to find</w:t>
      </w:r>
      <w:r>
        <w:t xml:space="preserve"> that the </w:t>
      </w:r>
      <w:r w:rsidRPr="00BF08EA">
        <w:t xml:space="preserve">loud drum cymbals </w:t>
      </w:r>
      <w:r>
        <w:t>were finding</w:t>
      </w:r>
      <w:r w:rsidRPr="00BF08EA">
        <w:t xml:space="preserve"> their way into the microphone capsules</w:t>
      </w:r>
      <w:r>
        <w:t xml:space="preserve">. </w:t>
      </w:r>
      <w:r w:rsidRPr="00BF08EA">
        <w:t>According to our very personal taste, the MM</w:t>
      </w:r>
      <w:r w:rsidR="008833A9">
        <w:t> </w:t>
      </w:r>
      <w:r w:rsidRPr="00BF08EA">
        <w:t>435 didn</w:t>
      </w:r>
      <w:r>
        <w:t>’</w:t>
      </w:r>
      <w:r w:rsidRPr="00BF08EA">
        <w:t xml:space="preserve">t fit </w:t>
      </w:r>
      <w:r>
        <w:t xml:space="preserve">quite </w:t>
      </w:r>
      <w:r w:rsidRPr="00BF08EA">
        <w:t xml:space="preserve">so well </w:t>
      </w:r>
      <w:r>
        <w:t>to</w:t>
      </w:r>
      <w:r w:rsidRPr="00BF08EA">
        <w:t xml:space="preserve"> Treesha</w:t>
      </w:r>
      <w:r>
        <w:t>’s voice</w:t>
      </w:r>
      <w:r w:rsidRPr="00BF08EA">
        <w:t>.</w:t>
      </w:r>
      <w:r w:rsidR="00907B39">
        <w:t xml:space="preserve"> For</w:t>
      </w:r>
      <w:r w:rsidR="00106DC2" w:rsidRPr="0048206F">
        <w:t xml:space="preserve"> Tilmann</w:t>
      </w:r>
      <w:r w:rsidR="00907B39">
        <w:t xml:space="preserve">, on the other hand, this capsule makes sense because it offers very fine resolution of the high frequencies </w:t>
      </w:r>
      <w:r w:rsidR="00907B39">
        <w:rPr>
          <w:rFonts w:cs="Arial"/>
        </w:rPr>
        <w:t>in particular</w:t>
      </w:r>
      <w:r w:rsidR="00907B39">
        <w:t xml:space="preserve">, but has no tendency at all to generate feedback. </w:t>
      </w:r>
      <w:r w:rsidR="00106DC2" w:rsidRPr="0048206F">
        <w:t xml:space="preserve">Tilmann </w:t>
      </w:r>
      <w:r w:rsidR="00907B39">
        <w:t>likes to have numerous wedges at the front edge</w:t>
      </w:r>
      <w:r w:rsidR="00EA701F">
        <w:t xml:space="preserve"> of the stage, even though he also has in-ear monitoring, so I can turn these up extremely loud without the risk of causing feedback or having a negative effect on the </w:t>
      </w:r>
      <w:r w:rsidR="00EA701F">
        <w:rPr>
          <w:rFonts w:cs="Arial"/>
        </w:rPr>
        <w:t>microphone</w:t>
      </w:r>
      <w:r w:rsidR="00EA701F">
        <w:t xml:space="preserve"> sound – that’s really awesome!” </w:t>
      </w:r>
    </w:p>
    <w:p w14:paraId="1FA8028A" w14:textId="77777777" w:rsidR="00435EC7" w:rsidRPr="0048206F" w:rsidRDefault="00435EC7"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53"/>
        <w:gridCol w:w="1435"/>
      </w:tblGrid>
      <w:tr w:rsidR="00DF01C0" w:rsidRPr="0048206F" w14:paraId="5A2CE9CA" w14:textId="77777777" w:rsidTr="007A229B">
        <w:tc>
          <w:tcPr>
            <w:tcW w:w="3935" w:type="dxa"/>
          </w:tcPr>
          <w:p w14:paraId="0B762DD2" w14:textId="77777777" w:rsidR="00597A7B" w:rsidRPr="0048206F" w:rsidRDefault="00597A7B" w:rsidP="00435EC7">
            <w:r w:rsidRPr="0048206F">
              <w:rPr>
                <w:noProof/>
                <w:lang w:eastAsia="en-GB"/>
              </w:rPr>
              <w:drawing>
                <wp:inline distT="0" distB="0" distL="0" distR="0" wp14:anchorId="01C8E5BE" wp14:editId="247B3572">
                  <wp:extent cx="4092763" cy="2727297"/>
                  <wp:effectExtent l="0" t="0" r="0" b="0"/>
                  <wp:docPr id="2" name="Picture 2"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nging into a microphon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4146822" cy="2763320"/>
                          </a:xfrm>
                          <a:prstGeom prst="rect">
                            <a:avLst/>
                          </a:prstGeom>
                        </pic:spPr>
                      </pic:pic>
                    </a:graphicData>
                  </a:graphic>
                </wp:inline>
              </w:drawing>
            </w:r>
          </w:p>
        </w:tc>
        <w:tc>
          <w:tcPr>
            <w:tcW w:w="3935" w:type="dxa"/>
          </w:tcPr>
          <w:p w14:paraId="4FC881EB" w14:textId="69C059D5" w:rsidR="00597A7B" w:rsidRPr="0048206F" w:rsidRDefault="00286AA3" w:rsidP="001D4895">
            <w:pPr>
              <w:pStyle w:val="Caption"/>
            </w:pPr>
            <w:r>
              <w:t>Background</w:t>
            </w:r>
            <w:r w:rsidR="001D4895">
              <w:t xml:space="preserve"> vocalist </w:t>
            </w:r>
            <w:r w:rsidR="007A229B" w:rsidRPr="0048206F">
              <w:t xml:space="preserve">Patricia </w:t>
            </w:r>
            <w:r w:rsidR="001D4895">
              <w:t>“Treesha”</w:t>
            </w:r>
            <w:r w:rsidR="007A229B" w:rsidRPr="0048206F">
              <w:t xml:space="preserve"> Moore</w:t>
            </w:r>
            <w:r w:rsidR="001D4895">
              <w:t xml:space="preserve"> us</w:t>
            </w:r>
            <w:r w:rsidR="0019310A">
              <w:t>ing</w:t>
            </w:r>
            <w:r w:rsidR="001D4895">
              <w:t xml:space="preserve"> an </w:t>
            </w:r>
            <w:r w:rsidR="007A229B" w:rsidRPr="0048206F">
              <w:t xml:space="preserve">SKM 6000 </w:t>
            </w:r>
            <w:r w:rsidR="001D4895">
              <w:t xml:space="preserve">handheld transmitter with an </w:t>
            </w:r>
            <w:r w:rsidR="007A229B" w:rsidRPr="0048206F">
              <w:t>MMD 945</w:t>
            </w:r>
            <w:r w:rsidR="001D4895">
              <w:t xml:space="preserve"> </w:t>
            </w:r>
            <w:r w:rsidR="001D4895">
              <w:rPr>
                <w:rFonts w:cs="Arial"/>
              </w:rPr>
              <w:t>microphone</w:t>
            </w:r>
            <w:r w:rsidR="001D4895">
              <w:t xml:space="preserve"> head </w:t>
            </w:r>
          </w:p>
        </w:tc>
      </w:tr>
    </w:tbl>
    <w:p w14:paraId="0811C6EC" w14:textId="77777777" w:rsidR="00435EC7" w:rsidRPr="0048206F" w:rsidRDefault="00435EC7" w:rsidP="00435EC7"/>
    <w:p w14:paraId="2D090BBA" w14:textId="77777777" w:rsidR="00435EC7" w:rsidRPr="0048206F" w:rsidRDefault="00435EC7" w:rsidP="00435EC7">
      <w:r w:rsidRPr="0048206F">
        <w:t>FOH</w:t>
      </w:r>
      <w:r w:rsidR="00286AA3">
        <w:t xml:space="preserve"> mixer </w:t>
      </w:r>
      <w:r w:rsidRPr="0048206F">
        <w:t xml:space="preserve">Philipp Sachsenheimer, </w:t>
      </w:r>
      <w:r w:rsidR="00286AA3">
        <w:t xml:space="preserve">who has accompanied </w:t>
      </w:r>
      <w:r w:rsidRPr="0048206F">
        <w:t xml:space="preserve">Gentleman </w:t>
      </w:r>
      <w:r w:rsidR="00286AA3">
        <w:t>for more than 20 years, added:</w:t>
      </w:r>
      <w:r w:rsidRPr="0048206F">
        <w:t xml:space="preserve"> </w:t>
      </w:r>
      <w:r w:rsidR="00286AA3">
        <w:t>“</w:t>
      </w:r>
      <w:r w:rsidR="00A941FD">
        <w:t>Fo</w:t>
      </w:r>
      <w:r w:rsidRPr="0048206F">
        <w:t xml:space="preserve">r </w:t>
      </w:r>
      <w:r w:rsidR="00A941FD">
        <w:t>the bac</w:t>
      </w:r>
      <w:r w:rsidRPr="0048206F">
        <w:t>kground</w:t>
      </w:r>
      <w:r w:rsidR="00A941FD">
        <w:t xml:space="preserve"> v</w:t>
      </w:r>
      <w:r w:rsidRPr="0048206F">
        <w:t>ocals</w:t>
      </w:r>
      <w:r w:rsidR="00A941FD">
        <w:t xml:space="preserve">, the </w:t>
      </w:r>
      <w:r w:rsidRPr="0048206F">
        <w:t xml:space="preserve">MM 435 </w:t>
      </w:r>
      <w:r w:rsidR="00A941FD">
        <w:t xml:space="preserve">even sounded a little too differentiated </w:t>
      </w:r>
      <w:r w:rsidR="008833A9">
        <w:t>for our taste</w:t>
      </w:r>
      <w:r w:rsidR="00A941FD">
        <w:t>. The capsule makes the backing vocals</w:t>
      </w:r>
      <w:r w:rsidR="00E778C4">
        <w:t xml:space="preserve"> sound</w:t>
      </w:r>
      <w:r w:rsidR="00A941FD">
        <w:t xml:space="preserve"> very precise </w:t>
      </w:r>
      <w:r w:rsidR="00E778C4">
        <w:t>and gives them a lot of presence</w:t>
      </w:r>
      <w:r w:rsidR="00A941FD">
        <w:t xml:space="preserve">. </w:t>
      </w:r>
      <w:r w:rsidR="00EA701F" w:rsidRPr="00EA701F">
        <w:t>B</w:t>
      </w:r>
      <w:r w:rsidR="00E778C4">
        <w:t>ut b</w:t>
      </w:r>
      <w:r w:rsidR="00EA701F" w:rsidRPr="00EA701F">
        <w:t xml:space="preserve">acking vocals generally </w:t>
      </w:r>
      <w:r w:rsidR="00E778C4">
        <w:t xml:space="preserve">need to </w:t>
      </w:r>
      <w:r w:rsidR="00EA701F">
        <w:t>be</w:t>
      </w:r>
      <w:r w:rsidR="00E778C4">
        <w:t xml:space="preserve"> a little more subdued</w:t>
      </w:r>
      <w:r w:rsidR="00EA701F" w:rsidRPr="00EA701F">
        <w:t xml:space="preserve"> and, </w:t>
      </w:r>
      <w:r w:rsidR="00EA701F">
        <w:t>as their name suggests</w:t>
      </w:r>
      <w:r w:rsidR="00EA701F" w:rsidRPr="00EA701F">
        <w:t xml:space="preserve">, </w:t>
      </w:r>
      <w:r w:rsidR="001F6AB9">
        <w:t xml:space="preserve">they </w:t>
      </w:r>
      <w:r w:rsidR="00EA701F">
        <w:t xml:space="preserve">should </w:t>
      </w:r>
      <w:r w:rsidR="00EA701F" w:rsidRPr="00EA701F">
        <w:t>form the background for the lead vocals.</w:t>
      </w:r>
      <w:r w:rsidR="00EA701F">
        <w:t xml:space="preserve"> </w:t>
      </w:r>
      <w:r w:rsidR="00286AA3">
        <w:t>You could say that the MM 435 is just too good for this job…”</w:t>
      </w:r>
      <w:r w:rsidRPr="0048206F">
        <w:t xml:space="preserve"> (</w:t>
      </w:r>
      <w:r w:rsidR="00286AA3">
        <w:t>grins</w:t>
      </w:r>
      <w:r w:rsidRPr="0048206F">
        <w:t>)</w:t>
      </w:r>
    </w:p>
    <w:p w14:paraId="4F1396B1" w14:textId="77777777" w:rsidR="00435EC7" w:rsidRPr="0048206F" w:rsidRDefault="00435EC7" w:rsidP="00435EC7"/>
    <w:p w14:paraId="3D88E003" w14:textId="77777777" w:rsidR="00435EC7" w:rsidRPr="0048206F" w:rsidRDefault="00365446" w:rsidP="00435EC7">
      <w:pPr>
        <w:rPr>
          <w:b/>
          <w:bCs/>
        </w:rPr>
      </w:pPr>
      <w:r>
        <w:rPr>
          <w:b/>
          <w:bCs/>
        </w:rPr>
        <w:t>Easy s</w:t>
      </w:r>
      <w:r w:rsidR="00435EC7" w:rsidRPr="0048206F">
        <w:rPr>
          <w:b/>
          <w:bCs/>
        </w:rPr>
        <w:t>etup</w:t>
      </w:r>
    </w:p>
    <w:p w14:paraId="4706B984" w14:textId="6E1620CA" w:rsidR="00435EC7" w:rsidRPr="0048206F" w:rsidRDefault="00286AA3" w:rsidP="00435EC7">
      <w:r>
        <w:t xml:space="preserve">Muk </w:t>
      </w:r>
      <w:r w:rsidR="006757EF">
        <w:t>didn’t have the opportunity</w:t>
      </w:r>
      <w:r>
        <w:t xml:space="preserve"> to </w:t>
      </w:r>
      <w:r w:rsidR="006757EF">
        <w:t xml:space="preserve">gain </w:t>
      </w:r>
      <w:r w:rsidR="00EA701F">
        <w:t xml:space="preserve">any </w:t>
      </w:r>
      <w:r w:rsidR="006757EF">
        <w:t xml:space="preserve">hands-on experience with the </w:t>
      </w:r>
      <w:r w:rsidR="00435EC7" w:rsidRPr="0048206F">
        <w:t xml:space="preserve">Sennheiser Digital 6000 </w:t>
      </w:r>
      <w:r w:rsidR="00EA701F">
        <w:t xml:space="preserve">systems before their premiere at the </w:t>
      </w:r>
      <w:r w:rsidR="00435EC7" w:rsidRPr="0048206F">
        <w:t xml:space="preserve">Gentleman </w:t>
      </w:r>
      <w:r w:rsidR="00564511">
        <w:t xml:space="preserve">concerts: “I came to a show in Wiesbaden in July 2021 and it was there that I first took the handheld transmitters and their </w:t>
      </w:r>
      <w:r w:rsidR="00564511">
        <w:lastRenderedPageBreak/>
        <w:t xml:space="preserve">capsules out of their original packaging,” the monitor mixer said. “To be honest, I was a bit nervous, but the initial setup of the systems worked surprisingly well once I had learned how to operate the three buttons on the handheld transmitter.”  </w:t>
      </w:r>
    </w:p>
    <w:p w14:paraId="6807E267" w14:textId="77777777" w:rsidR="00435EC7" w:rsidRPr="0048206F" w:rsidRDefault="00435EC7"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55"/>
        <w:gridCol w:w="1933"/>
      </w:tblGrid>
      <w:tr w:rsidR="00106DC2" w:rsidRPr="0048206F" w14:paraId="0AA894FF" w14:textId="77777777" w:rsidTr="00106DC2">
        <w:tc>
          <w:tcPr>
            <w:tcW w:w="3935" w:type="dxa"/>
          </w:tcPr>
          <w:p w14:paraId="11858760" w14:textId="77777777" w:rsidR="00106DC2" w:rsidRPr="0048206F" w:rsidRDefault="00106DC2" w:rsidP="00435EC7">
            <w:r w:rsidRPr="0048206F">
              <w:rPr>
                <w:noProof/>
                <w:lang w:eastAsia="en-GB"/>
              </w:rPr>
              <w:drawing>
                <wp:inline distT="0" distB="0" distL="0" distR="0" wp14:anchorId="28782888" wp14:editId="642BFA9F">
                  <wp:extent cx="3776870" cy="2516795"/>
                  <wp:effectExtent l="0" t="0" r="0" b="0"/>
                  <wp:docPr id="11" name="Picture 11" descr="A picture contain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outdoor&#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791782" cy="2526732"/>
                          </a:xfrm>
                          <a:prstGeom prst="rect">
                            <a:avLst/>
                          </a:prstGeom>
                        </pic:spPr>
                      </pic:pic>
                    </a:graphicData>
                  </a:graphic>
                </wp:inline>
              </w:drawing>
            </w:r>
          </w:p>
        </w:tc>
        <w:tc>
          <w:tcPr>
            <w:tcW w:w="3935" w:type="dxa"/>
          </w:tcPr>
          <w:p w14:paraId="4AA72E50" w14:textId="4315A3E0" w:rsidR="00106DC2" w:rsidRPr="0048206F" w:rsidRDefault="001D4895" w:rsidP="001D4895">
            <w:pPr>
              <w:pStyle w:val="Caption"/>
            </w:pPr>
            <w:r>
              <w:t>A</w:t>
            </w:r>
            <w:r w:rsidR="0019310A">
              <w:t xml:space="preserve">n experienced </w:t>
            </w:r>
            <w:r>
              <w:t>sound team</w:t>
            </w:r>
            <w:r w:rsidR="00106DC2" w:rsidRPr="0048206F">
              <w:t>: FOH</w:t>
            </w:r>
            <w:r>
              <w:t xml:space="preserve"> mixer</w:t>
            </w:r>
            <w:r w:rsidR="00106DC2" w:rsidRPr="0048206F">
              <w:t xml:space="preserve"> Philipp Sachsenheimer (l</w:t>
            </w:r>
            <w:r>
              <w:t>eft</w:t>
            </w:r>
            <w:r w:rsidR="00106DC2" w:rsidRPr="0048206F">
              <w:t xml:space="preserve">) </w:t>
            </w:r>
            <w:r>
              <w:t>a</w:t>
            </w:r>
            <w:r w:rsidR="00106DC2" w:rsidRPr="0048206F">
              <w:t xml:space="preserve">nd </w:t>
            </w:r>
            <w:r>
              <w:t>m</w:t>
            </w:r>
            <w:r w:rsidR="00106DC2" w:rsidRPr="0048206F">
              <w:t>onitor</w:t>
            </w:r>
            <w:r>
              <w:t xml:space="preserve"> mixer</w:t>
            </w:r>
            <w:r w:rsidR="00106DC2" w:rsidRPr="0048206F">
              <w:t xml:space="preserve"> Muk</w:t>
            </w:r>
          </w:p>
        </w:tc>
      </w:tr>
    </w:tbl>
    <w:p w14:paraId="0068BDA0" w14:textId="77777777" w:rsidR="00106DC2" w:rsidRPr="0048206F" w:rsidRDefault="00106DC2" w:rsidP="00435EC7"/>
    <w:p w14:paraId="4D3F6570" w14:textId="0E36B68C" w:rsidR="00435EC7" w:rsidRPr="0048206F" w:rsidRDefault="006757EF" w:rsidP="00435EC7">
      <w:r w:rsidRPr="006757EF">
        <w:t xml:space="preserve">In the meantime, </w:t>
      </w:r>
      <w:r>
        <w:t xml:space="preserve">setting up </w:t>
      </w:r>
      <w:r w:rsidRPr="006757EF">
        <w:t>the systems before each show</w:t>
      </w:r>
      <w:r>
        <w:t xml:space="preserve"> has become routine</w:t>
      </w:r>
      <w:r w:rsidRPr="006757EF">
        <w:t>: "</w:t>
      </w:r>
      <w:r w:rsidR="00564511">
        <w:t>As</w:t>
      </w:r>
      <w:r w:rsidRPr="006757EF">
        <w:t xml:space="preserve"> there are not </w:t>
      </w:r>
      <w:r w:rsidR="00564511">
        <w:t>that</w:t>
      </w:r>
      <w:r w:rsidRPr="006757EF">
        <w:t xml:space="preserve"> many events taking place at the moment due to the pandemic, </w:t>
      </w:r>
      <w:r>
        <w:t xml:space="preserve">I get the impression that </w:t>
      </w:r>
      <w:r w:rsidRPr="006757EF">
        <w:t xml:space="preserve">there is generally less wireless </w:t>
      </w:r>
      <w:r>
        <w:t>interference at</w:t>
      </w:r>
      <w:r w:rsidRPr="006757EF">
        <w:t xml:space="preserve"> the venues",</w:t>
      </w:r>
      <w:r>
        <w:t xml:space="preserve"> sa</w:t>
      </w:r>
      <w:r w:rsidR="00AD0948">
        <w:t>id</w:t>
      </w:r>
      <w:r>
        <w:t xml:space="preserve"> Muk. “As a rule, when setting up the system, my first step </w:t>
      </w:r>
      <w:r w:rsidR="0018032B">
        <w:t>is to use the Easy Setup Sync</w:t>
      </w:r>
      <w:r>
        <w:t xml:space="preserve"> function on our </w:t>
      </w:r>
      <w:r w:rsidR="00435EC7" w:rsidRPr="0048206F">
        <w:t xml:space="preserve">Sennheiser SR 2050 IEM </w:t>
      </w:r>
      <w:r>
        <w:t>s</w:t>
      </w:r>
      <w:r w:rsidR="00435EC7" w:rsidRPr="0048206F">
        <w:t>tereo</w:t>
      </w:r>
      <w:r>
        <w:t xml:space="preserve"> t</w:t>
      </w:r>
      <w:r w:rsidR="00435EC7" w:rsidRPr="0048206F">
        <w:t xml:space="preserve">ransmitter. </w:t>
      </w:r>
      <w:r w:rsidR="00AD0948">
        <w:t>T</w:t>
      </w:r>
      <w:r w:rsidR="00564511">
        <w:t xml:space="preserve">hen </w:t>
      </w:r>
      <w:r w:rsidR="00AD0948">
        <w:t xml:space="preserve">I </w:t>
      </w:r>
      <w:r w:rsidR="00564511">
        <w:t xml:space="preserve">add the frequencies for the </w:t>
      </w:r>
      <w:r w:rsidR="00435EC7" w:rsidRPr="0048206F">
        <w:t xml:space="preserve">Digital 6000 </w:t>
      </w:r>
      <w:r w:rsidR="00564511">
        <w:t>channels</w:t>
      </w:r>
      <w:r w:rsidR="00435EC7" w:rsidRPr="0048206F">
        <w:t xml:space="preserve">. </w:t>
      </w:r>
      <w:r w:rsidR="00564511">
        <w:t xml:space="preserve">I only occasionally use the </w:t>
      </w:r>
      <w:r w:rsidR="00435EC7" w:rsidRPr="0048206F">
        <w:t>Sennheiser WSM</w:t>
      </w:r>
      <w:r w:rsidR="00564511">
        <w:t xml:space="preserve"> s</w:t>
      </w:r>
      <w:r w:rsidR="00435EC7" w:rsidRPr="0048206F">
        <w:t xml:space="preserve">oftware </w:t>
      </w:r>
      <w:r w:rsidR="00564511">
        <w:t>for setting the frequencies, but I always have it running during conc</w:t>
      </w:r>
      <w:r w:rsidR="0018032B">
        <w:t xml:space="preserve">erts so that I can </w:t>
      </w:r>
      <w:r w:rsidR="00564511">
        <w:t xml:space="preserve">keep an eye on the RF and </w:t>
      </w:r>
      <w:r w:rsidR="0019310A">
        <w:t>A</w:t>
      </w:r>
      <w:r w:rsidR="00564511">
        <w:t xml:space="preserve">F levels and the battery </w:t>
      </w:r>
      <w:r w:rsidR="0019310A">
        <w:t>status</w:t>
      </w:r>
      <w:r w:rsidR="00564511">
        <w:t>.</w:t>
      </w:r>
      <w:r w:rsidR="0018032B">
        <w:t xml:space="preserve"> That’s really convenient.</w:t>
      </w:r>
      <w:r w:rsidR="009155DF">
        <w:t xml:space="preserve"> </w:t>
      </w:r>
      <w:r w:rsidR="00564511">
        <w:t xml:space="preserve">The </w:t>
      </w:r>
      <w:r w:rsidR="001F6AB9">
        <w:t xml:space="preserve">Scan &amp; Auto </w:t>
      </w:r>
      <w:r w:rsidR="00564511" w:rsidRPr="0048206F">
        <w:t xml:space="preserve">Setup </w:t>
      </w:r>
      <w:r w:rsidR="00A941FD">
        <w:t xml:space="preserve">feature on the </w:t>
      </w:r>
      <w:r w:rsidR="00435EC7" w:rsidRPr="0048206F">
        <w:t xml:space="preserve">Digital 6000 </w:t>
      </w:r>
      <w:r w:rsidR="00A941FD">
        <w:t xml:space="preserve">systems is </w:t>
      </w:r>
      <w:r w:rsidR="00AD0948">
        <w:t>really</w:t>
      </w:r>
      <w:r w:rsidR="00A941FD">
        <w:t xml:space="preserve"> easy to use and delivers perfect results!</w:t>
      </w:r>
      <w:r w:rsidR="009155DF">
        <w:t xml:space="preserve"> </w:t>
      </w:r>
      <w:r w:rsidR="00A941FD">
        <w:t>At first,</w:t>
      </w:r>
      <w:r w:rsidR="00A941FD" w:rsidRPr="00A941FD">
        <w:t xml:space="preserve"> the </w:t>
      </w:r>
      <w:r w:rsidR="00FD1029">
        <w:t xml:space="preserve">big red </w:t>
      </w:r>
      <w:r w:rsidR="00A941FD" w:rsidRPr="00A941FD">
        <w:t>glowing triangle on the EM 6000 to</w:t>
      </w:r>
      <w:r w:rsidR="00A941FD">
        <w:t>ok</w:t>
      </w:r>
      <w:r w:rsidR="00A941FD" w:rsidRPr="00A941FD">
        <w:t xml:space="preserve"> some getting used to visually </w:t>
      </w:r>
      <w:r w:rsidR="001F6AB9">
        <w:t>–</w:t>
      </w:r>
      <w:r w:rsidR="00A941FD" w:rsidRPr="00A941FD">
        <w:t xml:space="preserve"> but </w:t>
      </w:r>
      <w:r w:rsidR="00A941FD">
        <w:t xml:space="preserve">it means that </w:t>
      </w:r>
      <w:r w:rsidR="00A941FD" w:rsidRPr="00A941FD">
        <w:t>you can see at a glance if there is no link between the transmitter and receiver.</w:t>
      </w:r>
      <w:r w:rsidR="00A941FD">
        <w:t>”</w:t>
      </w:r>
      <w:r w:rsidR="00A941FD" w:rsidRPr="00A941FD">
        <w:t xml:space="preserve"> </w:t>
      </w:r>
    </w:p>
    <w:p w14:paraId="14234A04" w14:textId="77777777" w:rsidR="00435EC7" w:rsidRPr="0048206F" w:rsidRDefault="00435EC7" w:rsidP="00435EC7"/>
    <w:p w14:paraId="28DB3287" w14:textId="77777777" w:rsidR="00435EC7" w:rsidRPr="0048206F" w:rsidRDefault="001D4895" w:rsidP="00435EC7">
      <w:pPr>
        <w:rPr>
          <w:b/>
          <w:bCs/>
        </w:rPr>
      </w:pPr>
      <w:r>
        <w:rPr>
          <w:b/>
          <w:bCs/>
        </w:rPr>
        <w:t>Robust a</w:t>
      </w:r>
      <w:r w:rsidR="00435EC7" w:rsidRPr="0048206F">
        <w:rPr>
          <w:b/>
          <w:bCs/>
        </w:rPr>
        <w:t xml:space="preserve">nd </w:t>
      </w:r>
      <w:r>
        <w:rPr>
          <w:b/>
          <w:bCs/>
        </w:rPr>
        <w:t>reliable</w:t>
      </w:r>
    </w:p>
    <w:p w14:paraId="7C2E2BEC" w14:textId="77777777" w:rsidR="00435EC7" w:rsidRPr="0048206F" w:rsidRDefault="00E778C4" w:rsidP="00435EC7">
      <w:r w:rsidRPr="0048206F">
        <w:t>Gentleman</w:t>
      </w:r>
      <w:r>
        <w:t>’</w:t>
      </w:r>
      <w:r w:rsidRPr="0048206F">
        <w:t xml:space="preserve">s </w:t>
      </w:r>
      <w:r>
        <w:t>a</w:t>
      </w:r>
      <w:r w:rsidRPr="0048206F">
        <w:t>udio</w:t>
      </w:r>
      <w:r>
        <w:t xml:space="preserve"> c</w:t>
      </w:r>
      <w:r w:rsidRPr="0048206F">
        <w:t xml:space="preserve">rew </w:t>
      </w:r>
      <w:r>
        <w:t>are impressed by the r</w:t>
      </w:r>
      <w:r w:rsidR="00435EC7" w:rsidRPr="0048206F">
        <w:t>obust</w:t>
      </w:r>
      <w:r>
        <w:t xml:space="preserve">ness of the </w:t>
      </w:r>
      <w:r w:rsidR="00435EC7" w:rsidRPr="0048206F">
        <w:t xml:space="preserve">SKM 6000 </w:t>
      </w:r>
      <w:r>
        <w:t>handheld transmitter, even though a certain amount of wear and tear is unavoidable over time:</w:t>
      </w:r>
      <w:r w:rsidR="009155DF">
        <w:t xml:space="preserve"> </w:t>
      </w:r>
      <w:r w:rsidR="00A941FD">
        <w:t>“</w:t>
      </w:r>
      <w:r w:rsidR="00435EC7" w:rsidRPr="0048206F">
        <w:t xml:space="preserve">Tilmann </w:t>
      </w:r>
      <w:r w:rsidR="00A941FD">
        <w:t xml:space="preserve">wears a ring and there are parts of the show where he interacts with the audience and claps his hands while still holding the </w:t>
      </w:r>
      <w:r w:rsidR="00A941FD">
        <w:rPr>
          <w:rFonts w:cs="Arial"/>
        </w:rPr>
        <w:t>microphone</w:t>
      </w:r>
      <w:r w:rsidR="00A941FD">
        <w:t xml:space="preserve">,” said Muk. “Things like that will obviously leave </w:t>
      </w:r>
      <w:r w:rsidR="00FD1029">
        <w:t>their mark</w:t>
      </w:r>
      <w:r w:rsidR="00A941FD">
        <w:t xml:space="preserve"> on every </w:t>
      </w:r>
      <w:r w:rsidR="00A941FD">
        <w:rPr>
          <w:rFonts w:cs="Arial"/>
        </w:rPr>
        <w:t>microphone</w:t>
      </w:r>
      <w:r w:rsidR="00A941FD">
        <w:t xml:space="preserve"> in the long run…”</w:t>
      </w:r>
    </w:p>
    <w:p w14:paraId="1257F67F" w14:textId="77777777" w:rsidR="00435EC7" w:rsidRPr="0048206F" w:rsidRDefault="00435EC7" w:rsidP="00435EC7"/>
    <w:p w14:paraId="5398200E" w14:textId="65123E6E" w:rsidR="00435EC7" w:rsidRPr="0048206F" w:rsidRDefault="00435EC7" w:rsidP="00435EC7">
      <w:r w:rsidRPr="0048206F">
        <w:t xml:space="preserve">Gentleman </w:t>
      </w:r>
      <w:r w:rsidR="00E778C4">
        <w:t xml:space="preserve">generally has good </w:t>
      </w:r>
      <w:r w:rsidR="00E778C4">
        <w:rPr>
          <w:rFonts w:cs="Arial"/>
        </w:rPr>
        <w:t>microphone</w:t>
      </w:r>
      <w:r w:rsidR="00E778C4">
        <w:t xml:space="preserve"> discipline and </w:t>
      </w:r>
      <w:r w:rsidR="001F6AB9">
        <w:t xml:space="preserve">always </w:t>
      </w:r>
      <w:r w:rsidR="00E778C4">
        <w:t>takes care not to point the capsule towards the wedges when interacting with the fans. The German reggae</w:t>
      </w:r>
      <w:r w:rsidR="00925AB3">
        <w:t xml:space="preserve"> singer </w:t>
      </w:r>
      <w:r w:rsidR="00925AB3" w:rsidRPr="00925AB3">
        <w:t>largely avoids enclosing the microphone head with his hands, which is</w:t>
      </w:r>
      <w:r w:rsidR="001F0E89">
        <w:t xml:space="preserve"> a</w:t>
      </w:r>
      <w:r w:rsidR="00925AB3" w:rsidRPr="00925AB3">
        <w:t xml:space="preserve"> </w:t>
      </w:r>
      <w:r w:rsidR="00925AB3">
        <w:t>typical feature of rap artists</w:t>
      </w:r>
      <w:r w:rsidR="00B11084">
        <w:t xml:space="preserve"> </w:t>
      </w:r>
      <w:r w:rsidR="00FD1029">
        <w:t>but</w:t>
      </w:r>
      <w:r w:rsidR="00B11084">
        <w:t xml:space="preserve"> one that doesn’t help to provide good sound. </w:t>
      </w:r>
      <w:r w:rsidR="00925AB3">
        <w:t xml:space="preserve"> </w:t>
      </w:r>
    </w:p>
    <w:p w14:paraId="0E12A297" w14:textId="77777777" w:rsidR="006571E1" w:rsidRPr="0048206F" w:rsidRDefault="006571E1"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0"/>
        <w:gridCol w:w="5368"/>
      </w:tblGrid>
      <w:tr w:rsidR="00106DC2" w:rsidRPr="0048206F" w14:paraId="05F7BCC3" w14:textId="77777777" w:rsidTr="00106DC2">
        <w:tc>
          <w:tcPr>
            <w:tcW w:w="3935" w:type="dxa"/>
          </w:tcPr>
          <w:p w14:paraId="7BF424BD" w14:textId="77777777" w:rsidR="00106DC2" w:rsidRPr="0048206F" w:rsidRDefault="00106DC2" w:rsidP="00DF01C0">
            <w:pPr>
              <w:pStyle w:val="Caption"/>
            </w:pPr>
            <w:r w:rsidRPr="0048206F">
              <w:t>Showtime</w:t>
            </w:r>
            <w:r w:rsidR="00365446">
              <w:t xml:space="preserve"> at the</w:t>
            </w:r>
            <w:r w:rsidR="00DF01C0" w:rsidRPr="0048206F">
              <w:t xml:space="preserve"> Hoppegarten</w:t>
            </w:r>
          </w:p>
        </w:tc>
        <w:tc>
          <w:tcPr>
            <w:tcW w:w="3935" w:type="dxa"/>
          </w:tcPr>
          <w:p w14:paraId="6032551A" w14:textId="77777777" w:rsidR="00106DC2" w:rsidRPr="0048206F" w:rsidRDefault="00106DC2" w:rsidP="00435EC7">
            <w:r w:rsidRPr="0048206F">
              <w:rPr>
                <w:noProof/>
                <w:lang w:eastAsia="en-GB"/>
              </w:rPr>
              <w:drawing>
                <wp:inline distT="0" distB="0" distL="0" distR="0" wp14:anchorId="33551869" wp14:editId="5AA22762">
                  <wp:extent cx="3340210" cy="3340210"/>
                  <wp:effectExtent l="0" t="0" r="0" b="0"/>
                  <wp:docPr id="12" name="Picture 12"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nging into a microphone&#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3361481" cy="3361481"/>
                          </a:xfrm>
                          <a:prstGeom prst="rect">
                            <a:avLst/>
                          </a:prstGeom>
                        </pic:spPr>
                      </pic:pic>
                    </a:graphicData>
                  </a:graphic>
                </wp:inline>
              </w:drawing>
            </w:r>
          </w:p>
        </w:tc>
      </w:tr>
    </w:tbl>
    <w:p w14:paraId="0C11310D" w14:textId="77777777" w:rsidR="00106DC2" w:rsidRPr="0048206F" w:rsidRDefault="00106DC2" w:rsidP="00435EC7"/>
    <w:p w14:paraId="0A9379A5" w14:textId="6894EA96" w:rsidR="00435EC7" w:rsidRPr="0048206F" w:rsidRDefault="00A941FD" w:rsidP="00435EC7">
      <w:r>
        <w:t xml:space="preserve">“I’ve never noticed any noise from the </w:t>
      </w:r>
      <w:r w:rsidR="00435EC7" w:rsidRPr="0048206F">
        <w:t xml:space="preserve">Sennheiser Digital 6000 </w:t>
      </w:r>
      <w:r w:rsidR="009A1CF7">
        <w:t>systems</w:t>
      </w:r>
      <w:r w:rsidR="001F0E89">
        <w:t>,</w:t>
      </w:r>
      <w:r w:rsidR="009A1CF7">
        <w:t>”</w:t>
      </w:r>
      <w:r w:rsidR="00435EC7" w:rsidRPr="0048206F">
        <w:t xml:space="preserve"> </w:t>
      </w:r>
      <w:r w:rsidR="009A1CF7">
        <w:t xml:space="preserve">explained Muk. “Perhaps a very low noise might be perceivable under </w:t>
      </w:r>
      <w:r w:rsidR="009A1CF7">
        <w:rPr>
          <w:rFonts w:cs="Arial"/>
        </w:rPr>
        <w:t>laboratory</w:t>
      </w:r>
      <w:r w:rsidR="009A1CF7">
        <w:t xml:space="preserve"> conditions, but all other parts of the audio signal chain definitely cause more noise than our new digital wireless channels. Noise is absolutely not an issue with the </w:t>
      </w:r>
      <w:r w:rsidR="00435EC7" w:rsidRPr="0048206F">
        <w:t xml:space="preserve">Digital 6000 </w:t>
      </w:r>
      <w:r w:rsidR="009A1CF7">
        <w:t>systems!”</w:t>
      </w:r>
    </w:p>
    <w:p w14:paraId="56AE7213" w14:textId="77777777" w:rsidR="006571E1" w:rsidRPr="0048206F" w:rsidRDefault="006571E1" w:rsidP="00435EC7"/>
    <w:p w14:paraId="7D5B3983" w14:textId="6405C9B6" w:rsidR="00435EC7" w:rsidRPr="0048206F" w:rsidRDefault="00435EC7" w:rsidP="00435EC7">
      <w:r w:rsidRPr="0048206F">
        <w:t>FOH</w:t>
      </w:r>
      <w:r w:rsidR="001D4895">
        <w:t xml:space="preserve"> mixer</w:t>
      </w:r>
      <w:r w:rsidR="0036151F">
        <w:t xml:space="preserve"> Philipp Sachsenheimer: “As far as its</w:t>
      </w:r>
      <w:r w:rsidR="0036151F" w:rsidRPr="0036151F">
        <w:t xml:space="preserve"> transmission </w:t>
      </w:r>
      <w:r w:rsidR="0036151F">
        <w:t>reliability is concerned</w:t>
      </w:r>
      <w:r w:rsidR="0036151F" w:rsidRPr="0036151F">
        <w:t xml:space="preserve">, there have been no </w:t>
      </w:r>
      <w:r w:rsidR="0036151F">
        <w:t>problems</w:t>
      </w:r>
      <w:r w:rsidR="0036151F" w:rsidRPr="0036151F">
        <w:t xml:space="preserve"> </w:t>
      </w:r>
      <w:r w:rsidR="00B747B2">
        <w:t xml:space="preserve">at all </w:t>
      </w:r>
      <w:r w:rsidR="0036151F" w:rsidRPr="0036151F">
        <w:t xml:space="preserve">with the 6000 wireless systems so far, and the latency that is unavoidable with digital </w:t>
      </w:r>
      <w:r w:rsidR="001F6AB9">
        <w:t>wireless</w:t>
      </w:r>
      <w:r w:rsidR="0036151F" w:rsidRPr="0036151F">
        <w:t xml:space="preserve"> systems </w:t>
      </w:r>
      <w:r w:rsidR="0036151F">
        <w:t>is completely unnoticeable</w:t>
      </w:r>
      <w:r w:rsidR="0036151F" w:rsidRPr="0036151F">
        <w:t>.</w:t>
      </w:r>
      <w:r w:rsidR="0036151F">
        <w:t xml:space="preserve"> We use two</w:t>
      </w:r>
      <w:r w:rsidR="00B747B2">
        <w:t xml:space="preserve"> active </w:t>
      </w:r>
      <w:r w:rsidR="00B747B2">
        <w:rPr>
          <w:rFonts w:cs="Arial"/>
        </w:rPr>
        <w:t>Sennheiser</w:t>
      </w:r>
      <w:r w:rsidRPr="0048206F">
        <w:t xml:space="preserve"> AD 3700 </w:t>
      </w:r>
      <w:r w:rsidR="00B747B2">
        <w:t>broadband directional antennas that reliably cover Tilmann’s area of action</w:t>
      </w:r>
      <w:r w:rsidR="00AD0948">
        <w:t>,</w:t>
      </w:r>
      <w:r w:rsidR="00B747B2">
        <w:t xml:space="preserve"> even when he spends time moving among the audience </w:t>
      </w:r>
      <w:r w:rsidR="00B747B2" w:rsidRPr="00B747B2">
        <w:t xml:space="preserve">and sometimes even goes to the FOH area far </w:t>
      </w:r>
      <w:r w:rsidR="00B747B2">
        <w:t xml:space="preserve">away </w:t>
      </w:r>
      <w:r w:rsidR="00B747B2" w:rsidRPr="00B747B2">
        <w:t>from the stage.</w:t>
      </w:r>
      <w:r w:rsidR="00B747B2">
        <w:t xml:space="preserve">” </w:t>
      </w:r>
    </w:p>
    <w:p w14:paraId="2FBA4509" w14:textId="19CDCE98" w:rsidR="006571E1" w:rsidRDefault="006571E1" w:rsidP="00435EC7"/>
    <w:p w14:paraId="077B5797" w14:textId="77777777" w:rsidR="00DC6586" w:rsidRPr="0048206F" w:rsidRDefault="00DC6586" w:rsidP="00435EC7"/>
    <w:p w14:paraId="17F73A39" w14:textId="77777777" w:rsidR="00435EC7" w:rsidRPr="0048206F" w:rsidRDefault="001D4895" w:rsidP="00435EC7">
      <w:pPr>
        <w:rPr>
          <w:b/>
          <w:bCs/>
        </w:rPr>
      </w:pPr>
      <w:r>
        <w:rPr>
          <w:b/>
          <w:bCs/>
        </w:rPr>
        <w:lastRenderedPageBreak/>
        <w:t>Battery pack handling</w:t>
      </w:r>
    </w:p>
    <w:p w14:paraId="028148EB" w14:textId="7E831F91" w:rsidR="00435EC7" w:rsidRPr="0048206F" w:rsidRDefault="00B747B2" w:rsidP="00435EC7">
      <w:r>
        <w:t xml:space="preserve">Muk is highly impressed by the battery packs of the </w:t>
      </w:r>
      <w:r w:rsidR="00435EC7" w:rsidRPr="0048206F">
        <w:t xml:space="preserve">Sennheiser Digital 6000 </w:t>
      </w:r>
      <w:r>
        <w:t xml:space="preserve">systems: “The </w:t>
      </w:r>
      <w:r w:rsidR="00435EC7" w:rsidRPr="0048206F">
        <w:t>BA</w:t>
      </w:r>
      <w:r w:rsidR="001F6AB9">
        <w:t> </w:t>
      </w:r>
      <w:r w:rsidR="00435EC7" w:rsidRPr="0048206F">
        <w:t xml:space="preserve">60 </w:t>
      </w:r>
      <w:r w:rsidR="005438E7">
        <w:t>rechargeable l</w:t>
      </w:r>
      <w:r w:rsidR="00435EC7" w:rsidRPr="0048206F">
        <w:t>ithium-</w:t>
      </w:r>
      <w:r w:rsidR="005438E7">
        <w:t>i</w:t>
      </w:r>
      <w:r w:rsidR="00435EC7" w:rsidRPr="0048206F">
        <w:t>on</w:t>
      </w:r>
      <w:r w:rsidR="005438E7">
        <w:t xml:space="preserve"> battery packs are fantastic! The</w:t>
      </w:r>
      <w:r w:rsidR="00067DCB">
        <w:t>y</w:t>
      </w:r>
      <w:r w:rsidR="005438E7">
        <w:t xml:space="preserve"> last for about five</w:t>
      </w:r>
      <w:r w:rsidR="001F0E89">
        <w:t xml:space="preserve"> </w:t>
      </w:r>
      <w:r w:rsidR="005438E7">
        <w:t>and</w:t>
      </w:r>
      <w:r w:rsidR="001F0E89">
        <w:t xml:space="preserve"> </w:t>
      </w:r>
      <w:r w:rsidR="005438E7">
        <w:t>a</w:t>
      </w:r>
      <w:r w:rsidR="001F0E89">
        <w:t xml:space="preserve"> </w:t>
      </w:r>
      <w:r w:rsidR="005438E7">
        <w:t xml:space="preserve">half hours and I always leave the transmitter switched on for the whole time when I’ve finished setting up. Just before the show starts, I put in fresh battery packs and then I don’t have to worry about them for the rest of the concert. Not only that: the BA 60 </w:t>
      </w:r>
      <w:r w:rsidR="0043078D">
        <w:t>have incredibly short recharging times,</w:t>
      </w:r>
      <w:r w:rsidR="00435EC7" w:rsidRPr="0048206F">
        <w:t xml:space="preserve"> </w:t>
      </w:r>
      <w:r w:rsidR="005438E7" w:rsidRPr="005438E7">
        <w:t xml:space="preserve">and you can rely one hundred percent on the hours/minutes display for the remaining </w:t>
      </w:r>
      <w:r w:rsidR="005438E7">
        <w:t>battery life</w:t>
      </w:r>
      <w:r w:rsidR="005438E7" w:rsidRPr="005438E7">
        <w:t>.</w:t>
      </w:r>
      <w:r w:rsidR="005438E7">
        <w:t xml:space="preserve"> Battery changes also work perfectly, and I’m pleased to say that the battery compartment doesn’t require a fiddly AA adapter. </w:t>
      </w:r>
      <w:r w:rsidR="00435EC7" w:rsidRPr="0048206F">
        <w:t>F</w:t>
      </w:r>
      <w:r w:rsidR="005438E7">
        <w:t xml:space="preserve">or me, the </w:t>
      </w:r>
      <w:r w:rsidR="00435EC7" w:rsidRPr="0048206F">
        <w:t>SKM 6000</w:t>
      </w:r>
      <w:r w:rsidR="005438E7">
        <w:t xml:space="preserve"> handheld transmitters have the best battery handling of all </w:t>
      </w:r>
      <w:r w:rsidR="00700ED0">
        <w:t xml:space="preserve">the </w:t>
      </w:r>
      <w:r w:rsidR="005438E7">
        <w:t xml:space="preserve">wireless systems I’ve ever </w:t>
      </w:r>
      <w:r w:rsidR="00700ED0">
        <w:t>tried.</w:t>
      </w:r>
      <w:r w:rsidR="005438E7">
        <w:t xml:space="preserve">”  </w:t>
      </w:r>
    </w:p>
    <w:p w14:paraId="34D7194B" w14:textId="77777777" w:rsidR="006571E1" w:rsidRPr="0048206F" w:rsidRDefault="006571E1" w:rsidP="00435EC7"/>
    <w:p w14:paraId="3AF21563" w14:textId="77777777" w:rsidR="00435EC7" w:rsidRPr="0048206F" w:rsidRDefault="00365446" w:rsidP="00435EC7">
      <w:pPr>
        <w:rPr>
          <w:b/>
          <w:bCs/>
        </w:rPr>
      </w:pPr>
      <w:r>
        <w:rPr>
          <w:b/>
          <w:bCs/>
        </w:rPr>
        <w:t>Wireless i</w:t>
      </w:r>
      <w:r w:rsidR="00435EC7" w:rsidRPr="0048206F">
        <w:rPr>
          <w:b/>
          <w:bCs/>
        </w:rPr>
        <w:t>n-</w:t>
      </w:r>
      <w:r>
        <w:rPr>
          <w:b/>
          <w:bCs/>
        </w:rPr>
        <w:t>e</w:t>
      </w:r>
      <w:r w:rsidR="00435EC7" w:rsidRPr="0048206F">
        <w:rPr>
          <w:b/>
          <w:bCs/>
        </w:rPr>
        <w:t>ar</w:t>
      </w:r>
      <w:r>
        <w:rPr>
          <w:b/>
          <w:bCs/>
        </w:rPr>
        <w:t xml:space="preserve"> m</w:t>
      </w:r>
      <w:r w:rsidR="00435EC7" w:rsidRPr="0048206F">
        <w:rPr>
          <w:b/>
          <w:bCs/>
        </w:rPr>
        <w:t>onitoring</w:t>
      </w:r>
    </w:p>
    <w:p w14:paraId="742B37DA" w14:textId="18FDCCFA" w:rsidR="00435EC7" w:rsidRPr="0048206F" w:rsidRDefault="00607AE5" w:rsidP="00435EC7">
      <w:r>
        <w:t xml:space="preserve">Proven analogue wireless </w:t>
      </w:r>
      <w:r>
        <w:rPr>
          <w:rFonts w:cs="Arial"/>
        </w:rPr>
        <w:t>technology</w:t>
      </w:r>
      <w:r>
        <w:t xml:space="preserve"> continues to be the solution of choice for wireless in-ear monitoring.</w:t>
      </w:r>
      <w:r w:rsidR="009155DF">
        <w:t xml:space="preserve"> </w:t>
      </w:r>
      <w:r w:rsidR="00435EC7" w:rsidRPr="0048206F">
        <w:t xml:space="preserve">Gentleman </w:t>
      </w:r>
      <w:r>
        <w:t>a</w:t>
      </w:r>
      <w:r w:rsidR="00435EC7" w:rsidRPr="0048206F">
        <w:t xml:space="preserve">nd </w:t>
      </w:r>
      <w:r>
        <w:t xml:space="preserve">his musicians rely on latency-free wireless systems from the </w:t>
      </w:r>
      <w:r>
        <w:rPr>
          <w:rFonts w:cs="Arial"/>
        </w:rPr>
        <w:t>Sennheiser</w:t>
      </w:r>
      <w:r>
        <w:t xml:space="preserve"> 2000 series at their concerts.</w:t>
      </w:r>
      <w:r w:rsidR="009155DF">
        <w:t xml:space="preserve"> </w:t>
      </w:r>
      <w:r>
        <w:t xml:space="preserve">At Berlin’s Hoppegarten, six </w:t>
      </w:r>
      <w:r w:rsidRPr="0048206F">
        <w:t>SR 2050 IEM</w:t>
      </w:r>
      <w:r>
        <w:t xml:space="preserve"> stereo transmitters were installed in a rack next to the monitoring console and were operated </w:t>
      </w:r>
      <w:r w:rsidR="001F0E89">
        <w:t>with</w:t>
      </w:r>
      <w:r>
        <w:t xml:space="preserve"> two eight-channel </w:t>
      </w:r>
      <w:r w:rsidR="00435EC7" w:rsidRPr="0048206F">
        <w:t xml:space="preserve">AC 3200-II </w:t>
      </w:r>
      <w:r>
        <w:t>a</w:t>
      </w:r>
      <w:r w:rsidR="00435EC7" w:rsidRPr="0048206F">
        <w:t>ntenna</w:t>
      </w:r>
      <w:r>
        <w:t xml:space="preserve"> c</w:t>
      </w:r>
      <w:r w:rsidR="00435EC7" w:rsidRPr="0048206F">
        <w:t>ombiner</w:t>
      </w:r>
      <w:r>
        <w:t>s</w:t>
      </w:r>
      <w:r w:rsidR="00435EC7" w:rsidRPr="0048206F">
        <w:t xml:space="preserve">. </w:t>
      </w:r>
      <w:r w:rsidR="00700ED0">
        <w:t xml:space="preserve">These were connected to two </w:t>
      </w:r>
      <w:r w:rsidR="00700ED0" w:rsidRPr="0048206F">
        <w:t>A 5000-CP</w:t>
      </w:r>
      <w:r w:rsidR="00700ED0">
        <w:t xml:space="preserve"> </w:t>
      </w:r>
      <w:r w:rsidR="001F0E89">
        <w:t>circularly polarised</w:t>
      </w:r>
      <w:r w:rsidR="00700ED0">
        <w:t xml:space="preserve"> antennas</w:t>
      </w:r>
      <w:r w:rsidR="00700ED0">
        <w:rPr>
          <w:rFonts w:cs="Arial"/>
        </w:rPr>
        <w:t xml:space="preserve">. </w:t>
      </w:r>
      <w:r w:rsidR="00700ED0">
        <w:t xml:space="preserve">At </w:t>
      </w:r>
      <w:r w:rsidR="00435EC7" w:rsidRPr="0048206F">
        <w:t xml:space="preserve">Gentleman </w:t>
      </w:r>
      <w:r w:rsidR="00700ED0">
        <w:t xml:space="preserve">concerts, up to twelve wireless in-ear channels are operated in parallel. And when on tour, the </w:t>
      </w:r>
      <w:r w:rsidR="00700ED0">
        <w:rPr>
          <w:rFonts w:cs="Arial"/>
        </w:rPr>
        <w:t>production</w:t>
      </w:r>
      <w:r w:rsidR="00700ED0">
        <w:t xml:space="preserve"> team takes 14 </w:t>
      </w:r>
      <w:r w:rsidR="00700ED0" w:rsidRPr="0048206F">
        <w:t>Sennheiser EK 2000 IEM</w:t>
      </w:r>
      <w:r w:rsidR="00700ED0">
        <w:t xml:space="preserve"> beltpack receivers (including spare beltpacks) with them. </w:t>
      </w:r>
    </w:p>
    <w:p w14:paraId="390A8B93" w14:textId="77777777" w:rsidR="006571E1" w:rsidRPr="0048206F" w:rsidRDefault="006571E1"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72"/>
        <w:gridCol w:w="1416"/>
      </w:tblGrid>
      <w:tr w:rsidR="00106DC2" w:rsidRPr="0048206F" w14:paraId="05026CE6" w14:textId="77777777" w:rsidTr="00106DC2">
        <w:tc>
          <w:tcPr>
            <w:tcW w:w="3935" w:type="dxa"/>
          </w:tcPr>
          <w:p w14:paraId="64995719" w14:textId="77777777" w:rsidR="00106DC2" w:rsidRPr="0048206F" w:rsidRDefault="00106DC2" w:rsidP="00435EC7">
            <w:r w:rsidRPr="0048206F">
              <w:rPr>
                <w:noProof/>
                <w:lang w:eastAsia="en-GB"/>
              </w:rPr>
              <w:drawing>
                <wp:inline distT="0" distB="0" distL="0" distR="0" wp14:anchorId="3C5A0149" wp14:editId="16E79092">
                  <wp:extent cx="4104698" cy="2735249"/>
                  <wp:effectExtent l="0" t="0" r="0" b="0"/>
                  <wp:docPr id="14" name="Picture 14"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 computer&#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4127878" cy="2750696"/>
                          </a:xfrm>
                          <a:prstGeom prst="rect">
                            <a:avLst/>
                          </a:prstGeom>
                        </pic:spPr>
                      </pic:pic>
                    </a:graphicData>
                  </a:graphic>
                </wp:inline>
              </w:drawing>
            </w:r>
          </w:p>
        </w:tc>
        <w:tc>
          <w:tcPr>
            <w:tcW w:w="3935" w:type="dxa"/>
          </w:tcPr>
          <w:p w14:paraId="69AF4BF9" w14:textId="77777777" w:rsidR="00106DC2" w:rsidRPr="0048206F" w:rsidRDefault="00286AA3" w:rsidP="00286AA3">
            <w:pPr>
              <w:pStyle w:val="Caption"/>
            </w:pPr>
            <w:r>
              <w:t>At their concerts, Gentleman a</w:t>
            </w:r>
            <w:r w:rsidR="00106DC2" w:rsidRPr="0048206F">
              <w:t xml:space="preserve">nd </w:t>
            </w:r>
            <w:r>
              <w:t xml:space="preserve">his musicians rely on latency-free monitor systems from the </w:t>
            </w:r>
            <w:r>
              <w:rPr>
                <w:rFonts w:cs="Arial"/>
              </w:rPr>
              <w:t>Sennheiser</w:t>
            </w:r>
            <w:r>
              <w:t xml:space="preserve"> 2000 series</w:t>
            </w:r>
          </w:p>
        </w:tc>
      </w:tr>
    </w:tbl>
    <w:p w14:paraId="49185413" w14:textId="4CA1EE41" w:rsidR="00106DC2" w:rsidRDefault="00106DC2" w:rsidP="00435EC7"/>
    <w:p w14:paraId="7B3E1CCF" w14:textId="77777777" w:rsidR="00DC6586" w:rsidRPr="0048206F" w:rsidRDefault="00DC6586" w:rsidP="00435EC7"/>
    <w:p w14:paraId="455E304C" w14:textId="77777777" w:rsidR="00435EC7" w:rsidRPr="0048206F" w:rsidRDefault="0034028C" w:rsidP="00435EC7">
      <w:pPr>
        <w:rPr>
          <w:b/>
          <w:bCs/>
        </w:rPr>
      </w:pPr>
      <w:r>
        <w:rPr>
          <w:b/>
          <w:bCs/>
        </w:rPr>
        <w:lastRenderedPageBreak/>
        <w:t xml:space="preserve">Late summer evening at the </w:t>
      </w:r>
      <w:r w:rsidR="00435EC7" w:rsidRPr="0048206F">
        <w:rPr>
          <w:b/>
          <w:bCs/>
        </w:rPr>
        <w:t>Hoppegarten</w:t>
      </w:r>
    </w:p>
    <w:p w14:paraId="496FB3D1" w14:textId="647C81DA" w:rsidR="00435EC7" w:rsidRPr="0048206F" w:rsidRDefault="0043078D" w:rsidP="00435EC7">
      <w:r w:rsidRPr="0043078D">
        <w:t xml:space="preserve">The </w:t>
      </w:r>
      <w:r w:rsidR="001F0E89">
        <w:t xml:space="preserve">beach chair </w:t>
      </w:r>
      <w:r w:rsidRPr="0043078D">
        <w:t xml:space="preserve">event concept had its premiere last year and made it possible </w:t>
      </w:r>
      <w:r>
        <w:t xml:space="preserve">for fans </w:t>
      </w:r>
      <w:r w:rsidRPr="0043078D">
        <w:t xml:space="preserve">to attend concerts safely </w:t>
      </w:r>
      <w:r>
        <w:t xml:space="preserve">once again </w:t>
      </w:r>
      <w:r w:rsidRPr="0043078D">
        <w:t xml:space="preserve">in the summer of 2021, </w:t>
      </w:r>
      <w:r>
        <w:t>due to its</w:t>
      </w:r>
      <w:r w:rsidRPr="0043078D">
        <w:t xml:space="preserve"> exemplary compliance with all </w:t>
      </w:r>
      <w:r>
        <w:t xml:space="preserve">the </w:t>
      </w:r>
      <w:r w:rsidRPr="0043078D">
        <w:t xml:space="preserve">pandemic-related </w:t>
      </w:r>
      <w:r>
        <w:t xml:space="preserve">social distancing and </w:t>
      </w:r>
      <w:r w:rsidRPr="0043078D">
        <w:t>hygiene regulations.</w:t>
      </w:r>
      <w:r w:rsidR="00435EC7" w:rsidRPr="0048206F">
        <w:t xml:space="preserve"> </w:t>
      </w:r>
      <w:r>
        <w:t xml:space="preserve">Following their successful debut in 2020, </w:t>
      </w:r>
      <w:r w:rsidR="001F0E89">
        <w:t>Beach Chair</w:t>
      </w:r>
      <w:r>
        <w:t xml:space="preserve"> Open Air events were held in 15 German cities this year. </w:t>
      </w:r>
    </w:p>
    <w:p w14:paraId="5D523B74" w14:textId="77777777" w:rsidR="006571E1" w:rsidRPr="0048206F" w:rsidRDefault="006571E1" w:rsidP="00435EC7"/>
    <w:p w14:paraId="36BFCBE0" w14:textId="77777777" w:rsidR="00435EC7" w:rsidRPr="0048206F" w:rsidRDefault="0043078D" w:rsidP="00435EC7">
      <w:r w:rsidRPr="0043078D">
        <w:t xml:space="preserve">The open-air events have their very own flair, and </w:t>
      </w:r>
      <w:r w:rsidR="00952D5A">
        <w:t xml:space="preserve">for </w:t>
      </w:r>
      <w:r w:rsidR="009D4692">
        <w:t>the audience</w:t>
      </w:r>
      <w:r w:rsidR="00952D5A">
        <w:t xml:space="preserve"> it’s like having</w:t>
      </w:r>
      <w:r w:rsidRPr="0043078D">
        <w:t xml:space="preserve"> a short </w:t>
      </w:r>
      <w:r w:rsidR="00952D5A">
        <w:t>holiday</w:t>
      </w:r>
      <w:r w:rsidR="00952D5A" w:rsidRPr="00952D5A">
        <w:t xml:space="preserve"> </w:t>
      </w:r>
      <w:r w:rsidR="009D4692">
        <w:t>watching the concert from the comfort of</w:t>
      </w:r>
      <w:r w:rsidR="00952D5A" w:rsidRPr="0043078D">
        <w:t xml:space="preserve"> </w:t>
      </w:r>
      <w:r w:rsidR="00952D5A">
        <w:t xml:space="preserve">their </w:t>
      </w:r>
      <w:r w:rsidR="00952D5A" w:rsidRPr="0043078D">
        <w:t>beach chairs</w:t>
      </w:r>
      <w:r w:rsidR="00952D5A">
        <w:t xml:space="preserve">. </w:t>
      </w:r>
      <w:r w:rsidR="006110C4">
        <w:t xml:space="preserve">A relaxed atmosphere, </w:t>
      </w:r>
      <w:r w:rsidR="009155DF">
        <w:t>great</w:t>
      </w:r>
      <w:r w:rsidR="009D4692">
        <w:t xml:space="preserve"> music, cold drinks from the cool box</w:t>
      </w:r>
      <w:r w:rsidR="006110C4">
        <w:t xml:space="preserve"> next to the chair</w:t>
      </w:r>
      <w:r w:rsidR="009D4692">
        <w:t xml:space="preserve"> – a real holiday feeling. And to </w:t>
      </w:r>
      <w:r w:rsidR="006110C4">
        <w:t>guarantee</w:t>
      </w:r>
      <w:r w:rsidR="009D4692">
        <w:t xml:space="preserve"> social distancing in these </w:t>
      </w:r>
      <w:r w:rsidR="009D4692">
        <w:rPr>
          <w:rFonts w:cs="Arial"/>
        </w:rPr>
        <w:t>difficult</w:t>
      </w:r>
      <w:r w:rsidR="009D4692">
        <w:t xml:space="preserve"> times, the audience is divided up into </w:t>
      </w:r>
      <w:r w:rsidR="0075384D">
        <w:t>manageable</w:t>
      </w:r>
      <w:r w:rsidR="009D4692">
        <w:t xml:space="preserve"> </w:t>
      </w:r>
      <w:r w:rsidR="006110C4">
        <w:t>sections</w:t>
      </w:r>
      <w:r w:rsidR="009D4692">
        <w:t xml:space="preserve"> named after Germany’s popular North Sea and Baltic Sea islands </w:t>
      </w:r>
      <w:r w:rsidR="0075384D">
        <w:t xml:space="preserve">and separated by red and white plastic chains. This ensures that the fans can just relax and enjoy the </w:t>
      </w:r>
      <w:r w:rsidR="00067DCB">
        <w:t>music</w:t>
      </w:r>
      <w:r w:rsidR="0075384D">
        <w:t xml:space="preserve"> – especially in </w:t>
      </w:r>
      <w:r w:rsidR="00946663">
        <w:t xml:space="preserve">such </w:t>
      </w:r>
      <w:r w:rsidR="0075384D">
        <w:t xml:space="preserve">idyllic </w:t>
      </w:r>
      <w:r w:rsidR="006110C4">
        <w:rPr>
          <w:rFonts w:cs="Arial"/>
        </w:rPr>
        <w:t>settings</w:t>
      </w:r>
      <w:r w:rsidR="0075384D">
        <w:t xml:space="preserve"> as the “Hoppegarten cultural heritage monument” </w:t>
      </w:r>
      <w:r w:rsidR="00946663">
        <w:t xml:space="preserve">site </w:t>
      </w:r>
      <w:r w:rsidR="0075384D">
        <w:t xml:space="preserve">just across the border to Brandenburg to the east of the German capital.  </w:t>
      </w:r>
    </w:p>
    <w:p w14:paraId="76FD1814" w14:textId="77777777" w:rsidR="006571E1" w:rsidRPr="0048206F" w:rsidRDefault="006571E1" w:rsidP="00435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90"/>
        <w:gridCol w:w="1698"/>
      </w:tblGrid>
      <w:tr w:rsidR="00106DC2" w:rsidRPr="0048206F" w14:paraId="334B359B" w14:textId="77777777" w:rsidTr="0037290F">
        <w:tc>
          <w:tcPr>
            <w:tcW w:w="3935" w:type="dxa"/>
          </w:tcPr>
          <w:p w14:paraId="6691B0F2" w14:textId="77777777" w:rsidR="00106DC2" w:rsidRPr="0048206F" w:rsidRDefault="00106DC2" w:rsidP="0037290F">
            <w:pPr>
              <w:pStyle w:val="Caption"/>
            </w:pPr>
            <w:r w:rsidRPr="0048206F">
              <w:rPr>
                <w:noProof/>
                <w:lang w:eastAsia="en-GB"/>
              </w:rPr>
              <w:drawing>
                <wp:inline distT="0" distB="0" distL="0" distR="0" wp14:anchorId="108CF5CD" wp14:editId="74369905">
                  <wp:extent cx="3925714" cy="2615979"/>
                  <wp:effectExtent l="0" t="0" r="0" b="0"/>
                  <wp:docPr id="15" name="Picture 15" descr="A picture containing grass, sky,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park&#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3952573" cy="2633877"/>
                          </a:xfrm>
                          <a:prstGeom prst="rect">
                            <a:avLst/>
                          </a:prstGeom>
                        </pic:spPr>
                      </pic:pic>
                    </a:graphicData>
                  </a:graphic>
                </wp:inline>
              </w:drawing>
            </w:r>
          </w:p>
        </w:tc>
        <w:tc>
          <w:tcPr>
            <w:tcW w:w="3935" w:type="dxa"/>
          </w:tcPr>
          <w:p w14:paraId="7E3E3383" w14:textId="77777777" w:rsidR="00106DC2" w:rsidRPr="0048206F" w:rsidRDefault="00286AA3" w:rsidP="00286AA3">
            <w:pPr>
              <w:pStyle w:val="Caption"/>
            </w:pPr>
            <w:r>
              <w:t xml:space="preserve">Around a thousand beach chairs were set up to accommodate the Gentleman fans at the Hoppegarten nature reserve </w:t>
            </w:r>
          </w:p>
        </w:tc>
      </w:tr>
    </w:tbl>
    <w:p w14:paraId="67544F73" w14:textId="77777777" w:rsidR="00106DC2" w:rsidRPr="0048206F" w:rsidRDefault="00106DC2" w:rsidP="00435EC7"/>
    <w:p w14:paraId="2878EE4F" w14:textId="0B4222E6" w:rsidR="0038583A" w:rsidRDefault="0075384D" w:rsidP="00435EC7">
      <w:r>
        <w:t xml:space="preserve">“I </w:t>
      </w:r>
      <w:r w:rsidR="006110C4">
        <w:t>think it’s really great</w:t>
      </w:r>
      <w:r>
        <w:t xml:space="preserve"> that</w:t>
      </w:r>
      <w:r w:rsidR="00435EC7" w:rsidRPr="0048206F">
        <w:t xml:space="preserve"> Gentleman</w:t>
      </w:r>
      <w:r>
        <w:t>’</w:t>
      </w:r>
      <w:r w:rsidR="00435EC7" w:rsidRPr="0048206F">
        <w:t xml:space="preserve">s </w:t>
      </w:r>
      <w:r>
        <w:t xml:space="preserve">sound </w:t>
      </w:r>
      <w:r>
        <w:rPr>
          <w:rFonts w:cs="Arial"/>
        </w:rPr>
        <w:t>engineers</w:t>
      </w:r>
      <w:r>
        <w:t xml:space="preserve"> </w:t>
      </w:r>
      <w:r w:rsidR="005C019D">
        <w:t xml:space="preserve">are always thinking about how they can </w:t>
      </w:r>
      <w:r w:rsidR="006110C4">
        <w:t xml:space="preserve">further </w:t>
      </w:r>
      <w:r w:rsidR="005C019D">
        <w:t>improve the sound qua</w:t>
      </w:r>
      <w:r w:rsidR="006110C4">
        <w:t>lity for their artists even while</w:t>
      </w:r>
      <w:r w:rsidR="005C019D">
        <w:t xml:space="preserve"> they are on tour with them</w:t>
      </w:r>
      <w:r w:rsidR="00AD0948">
        <w:t>,</w:t>
      </w:r>
      <w:r w:rsidR="005C019D">
        <w:t xml:space="preserve"> for example by experimenting with different </w:t>
      </w:r>
      <w:r w:rsidR="005C019D">
        <w:rPr>
          <w:rFonts w:cs="Arial"/>
        </w:rPr>
        <w:t>microphone</w:t>
      </w:r>
      <w:r w:rsidR="006110C4">
        <w:t xml:space="preserve">s heads, and </w:t>
      </w:r>
      <w:r w:rsidR="006110C4">
        <w:rPr>
          <w:rFonts w:cs="Arial"/>
        </w:rPr>
        <w:t>Sennheiser</w:t>
      </w:r>
      <w:r w:rsidR="006110C4">
        <w:t xml:space="preserve">’s wide product range offers heads for absolutely every type of voice and stage </w:t>
      </w:r>
      <w:r w:rsidR="006110C4">
        <w:rPr>
          <w:rFonts w:cs="Arial"/>
        </w:rPr>
        <w:t>environment,” said T</w:t>
      </w:r>
      <w:r w:rsidR="00435EC7" w:rsidRPr="0048206F">
        <w:t>homas Holz, Sennheiser Relations Ma</w:t>
      </w:r>
      <w:r w:rsidR="00D20BFC">
        <w:t xml:space="preserve">nager, </w:t>
      </w:r>
      <w:r w:rsidR="00E95E8B">
        <w:t xml:space="preserve">after the </w:t>
      </w:r>
      <w:r w:rsidR="00D20BFC">
        <w:t>Berlin</w:t>
      </w:r>
      <w:r w:rsidR="00E95E8B">
        <w:t xml:space="preserve"> s</w:t>
      </w:r>
      <w:r w:rsidR="00D20BFC">
        <w:t xml:space="preserve">how. “The </w:t>
      </w:r>
      <w:r w:rsidR="00D20BFC">
        <w:rPr>
          <w:rFonts w:cs="Arial"/>
        </w:rPr>
        <w:t>performance</w:t>
      </w:r>
      <w:r w:rsidR="00D20BFC">
        <w:t xml:space="preserve"> by </w:t>
      </w:r>
      <w:r w:rsidR="00435EC7" w:rsidRPr="0048206F">
        <w:t xml:space="preserve">Gentleman </w:t>
      </w:r>
      <w:r w:rsidR="00D20BFC">
        <w:t>a</w:t>
      </w:r>
      <w:r w:rsidR="00435EC7" w:rsidRPr="0048206F">
        <w:t xml:space="preserve">nd </w:t>
      </w:r>
      <w:r w:rsidR="00D20BFC">
        <w:t xml:space="preserve">his band at the </w:t>
      </w:r>
      <w:r w:rsidR="00435EC7" w:rsidRPr="0048206F">
        <w:t xml:space="preserve">Hoppegarten </w:t>
      </w:r>
      <w:r w:rsidR="00946663">
        <w:t xml:space="preserve">really </w:t>
      </w:r>
      <w:r w:rsidR="00A919B0">
        <w:t xml:space="preserve">whets our appetite for </w:t>
      </w:r>
      <w:r w:rsidR="00080D48">
        <w:t xml:space="preserve">the upcoming ‘Blaue </w:t>
      </w:r>
      <w:r w:rsidR="00435EC7" w:rsidRPr="0048206F">
        <w:t>Stunde</w:t>
      </w:r>
      <w:r w:rsidR="00080D48">
        <w:t>’ tour, which</w:t>
      </w:r>
      <w:r w:rsidR="006110C4">
        <w:t xml:space="preserve"> will see concerts in Germany, Austria and Switzerla</w:t>
      </w:r>
      <w:r w:rsidR="00946663">
        <w:t xml:space="preserve">nd from November </w:t>
      </w:r>
      <w:r w:rsidR="00946663">
        <w:lastRenderedPageBreak/>
        <w:t>2021, provided</w:t>
      </w:r>
      <w:r w:rsidR="006110C4">
        <w:t xml:space="preserve"> that the pandemic situation</w:t>
      </w:r>
      <w:r w:rsidR="00946663">
        <w:t xml:space="preserve"> allows them to go ahead.</w:t>
      </w:r>
      <w:r w:rsidR="009155DF">
        <w:t xml:space="preserve"> </w:t>
      </w:r>
      <w:r w:rsidR="00946663">
        <w:t>O</w:t>
      </w:r>
      <w:r w:rsidR="006110C4" w:rsidRPr="006110C4">
        <w:t xml:space="preserve">f course, we all sincerely hope </w:t>
      </w:r>
      <w:r w:rsidR="00946663">
        <w:t xml:space="preserve">so </w:t>
      </w:r>
      <w:r w:rsidR="006110C4" w:rsidRPr="006110C4">
        <w:t xml:space="preserve">after </w:t>
      </w:r>
      <w:r w:rsidR="006110C4">
        <w:t xml:space="preserve">such </w:t>
      </w:r>
      <w:r w:rsidR="006110C4" w:rsidRPr="006110C4">
        <w:t xml:space="preserve">a </w:t>
      </w:r>
      <w:r w:rsidR="006110C4">
        <w:t xml:space="preserve">long time with </w:t>
      </w:r>
      <w:r w:rsidR="006110C4" w:rsidRPr="006110C4">
        <w:t xml:space="preserve">very limited </w:t>
      </w:r>
      <w:r w:rsidR="006110C4">
        <w:t xml:space="preserve">opportunities for </w:t>
      </w:r>
      <w:r w:rsidR="006110C4" w:rsidRPr="006110C4">
        <w:t xml:space="preserve">cultural </w:t>
      </w:r>
      <w:r w:rsidR="006110C4">
        <w:t>events</w:t>
      </w:r>
      <w:r w:rsidR="00946663">
        <w:t>!</w:t>
      </w:r>
      <w:r w:rsidR="001F0E89">
        <w:t>”</w:t>
      </w:r>
    </w:p>
    <w:p w14:paraId="1E71156C" w14:textId="734F8CB3" w:rsidR="00B6599C" w:rsidRDefault="00B6599C" w:rsidP="00435EC7"/>
    <w:p w14:paraId="4DD59F45" w14:textId="012196D2" w:rsidR="00B6599C" w:rsidRDefault="00B6599C" w:rsidP="00435EC7">
      <w:r>
        <w:t>(Ends)</w:t>
      </w:r>
    </w:p>
    <w:p w14:paraId="00A3B5AF" w14:textId="366811A3" w:rsidR="00B6599C" w:rsidRDefault="00B6599C" w:rsidP="00435EC7"/>
    <w:p w14:paraId="51796D89" w14:textId="77777777" w:rsidR="00DC6586" w:rsidRDefault="00DC6586" w:rsidP="00435EC7"/>
    <w:p w14:paraId="25A25BE2" w14:textId="54D4D598" w:rsidR="00B6599C" w:rsidRDefault="00B6599C" w:rsidP="00435EC7">
      <w:r>
        <w:t xml:space="preserve">The images accompanying this press release </w:t>
      </w:r>
      <w:r w:rsidR="00AD0948">
        <w:t xml:space="preserve">and additional photos </w:t>
      </w:r>
      <w:r>
        <w:t xml:space="preserve">can be downloaded </w:t>
      </w:r>
      <w:hyperlink r:id="rId19" w:history="1">
        <w:r w:rsidRPr="00D21A44">
          <w:rPr>
            <w:rStyle w:val="Hyperlink"/>
            <w:color w:val="0095D5" w:themeColor="accent1"/>
          </w:rPr>
          <w:t>here</w:t>
        </w:r>
      </w:hyperlink>
      <w:r>
        <w:t xml:space="preserve">. </w:t>
      </w:r>
      <w:bookmarkStart w:id="0" w:name="_Hlk83132134"/>
      <w:r w:rsidR="00DC6586">
        <w:t xml:space="preserve">Please get in contact if you require </w:t>
      </w:r>
      <w:r w:rsidR="00D21A44">
        <w:t xml:space="preserve">higher resolution </w:t>
      </w:r>
      <w:r w:rsidR="00DC6586">
        <w:t xml:space="preserve">pictures. </w:t>
      </w:r>
      <w:bookmarkEnd w:id="0"/>
    </w:p>
    <w:p w14:paraId="326411F0" w14:textId="58365F87" w:rsidR="00B6599C" w:rsidRDefault="00B6599C" w:rsidP="00435EC7"/>
    <w:p w14:paraId="38FB8FF1" w14:textId="77777777" w:rsidR="00B6599C" w:rsidRDefault="00B6599C" w:rsidP="00435EC7"/>
    <w:p w14:paraId="06E68468" w14:textId="77777777" w:rsidR="00B6599C" w:rsidRPr="005B18BE" w:rsidRDefault="00B6599C" w:rsidP="00B6599C">
      <w:pPr>
        <w:pStyle w:val="About"/>
        <w:rPr>
          <w:b/>
          <w:bCs/>
        </w:rPr>
      </w:pPr>
      <w:r w:rsidRPr="005B18BE">
        <w:rPr>
          <w:b/>
          <w:bCs/>
        </w:rPr>
        <w:t>About Sennheiser</w:t>
      </w:r>
    </w:p>
    <w:p w14:paraId="54724580" w14:textId="77777777" w:rsidR="00B6599C" w:rsidRPr="00695951" w:rsidRDefault="00B6599C" w:rsidP="00B6599C">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20" w:history="1">
        <w:r w:rsidRPr="00695951">
          <w:rPr>
            <w:color w:val="0095D5"/>
            <w:szCs w:val="18"/>
          </w:rPr>
          <w:t>www.sennheiser.com</w:t>
        </w:r>
      </w:hyperlink>
      <w:r>
        <w:rPr>
          <w:color w:val="000000" w:themeColor="text1"/>
          <w:szCs w:val="18"/>
          <w:lang w:val="en-US"/>
        </w:rPr>
        <w:t xml:space="preserve"> </w:t>
      </w:r>
    </w:p>
    <w:bookmarkEnd w:id="1"/>
    <w:p w14:paraId="3EE1106C" w14:textId="77777777" w:rsidR="00B6599C" w:rsidRDefault="00B6599C" w:rsidP="00B6599C">
      <w:pPr>
        <w:pStyle w:val="About"/>
        <w:rPr>
          <w:lang w:val="en-US"/>
        </w:rPr>
      </w:pPr>
    </w:p>
    <w:p w14:paraId="5B3FDFAA" w14:textId="77777777" w:rsidR="00B6599C" w:rsidRPr="00984DD8" w:rsidRDefault="00B6599C" w:rsidP="00B6599C">
      <w:pPr>
        <w:pStyle w:val="About"/>
        <w:rPr>
          <w:lang w:val="en-US"/>
        </w:rPr>
      </w:pPr>
    </w:p>
    <w:p w14:paraId="3C747432" w14:textId="7B1D5EB4" w:rsidR="00B6599C" w:rsidRPr="00C931A2" w:rsidRDefault="00B6599C" w:rsidP="00B6599C">
      <w:pPr>
        <w:pStyle w:val="Contact"/>
        <w:rPr>
          <w:b/>
        </w:rPr>
      </w:pPr>
      <w:r>
        <w:rPr>
          <w:b/>
        </w:rPr>
        <w:t>Local Press Contact</w:t>
      </w:r>
      <w:r>
        <w:rPr>
          <w:b/>
        </w:rPr>
        <w:tab/>
      </w:r>
      <w:r w:rsidRPr="00C931A2">
        <w:rPr>
          <w:b/>
        </w:rPr>
        <w:t>Global Press Contact</w:t>
      </w:r>
    </w:p>
    <w:p w14:paraId="5A9A6A2B" w14:textId="77777777" w:rsidR="00B6599C" w:rsidRPr="00C931A2" w:rsidRDefault="00B6599C" w:rsidP="00B6599C">
      <w:pPr>
        <w:pStyle w:val="Contact"/>
      </w:pPr>
    </w:p>
    <w:p w14:paraId="70E7E2D0" w14:textId="38D6CEDE" w:rsidR="00B6599C" w:rsidRPr="00C931A2" w:rsidRDefault="00B6599C" w:rsidP="00B6599C">
      <w:pPr>
        <w:pStyle w:val="Contact"/>
        <w:rPr>
          <w:color w:val="0095D5"/>
        </w:rPr>
      </w:pPr>
      <w:r>
        <w:rPr>
          <w:color w:val="0095D5"/>
        </w:rPr>
        <w:t>Maik Robbe</w:t>
      </w:r>
      <w:r>
        <w:rPr>
          <w:color w:val="0095D5"/>
        </w:rPr>
        <w:tab/>
      </w:r>
      <w:r w:rsidRPr="00C931A2">
        <w:rPr>
          <w:color w:val="0095D5"/>
        </w:rPr>
        <w:t>Stephanie Schmidt</w:t>
      </w:r>
    </w:p>
    <w:p w14:paraId="0AF534AF" w14:textId="0450E005" w:rsidR="00B6599C" w:rsidRPr="00C931A2" w:rsidRDefault="00B6599C" w:rsidP="00B6599C">
      <w:pPr>
        <w:pStyle w:val="Contact"/>
      </w:pPr>
      <w:r>
        <w:t>maik.robbe@sennheiser.com</w:t>
      </w:r>
      <w:r>
        <w:tab/>
        <w:t>s</w:t>
      </w:r>
      <w:r w:rsidRPr="00C931A2">
        <w:t>tephanie.schmidt@sennheiser.com</w:t>
      </w:r>
    </w:p>
    <w:p w14:paraId="7BF2DF6F" w14:textId="4AEABA98" w:rsidR="00B6599C" w:rsidRPr="00C931A2" w:rsidRDefault="00B6599C" w:rsidP="00B6599C">
      <w:pPr>
        <w:pStyle w:val="Contact"/>
      </w:pPr>
      <w:r>
        <w:t>+49 (5130) 600 - 1028</w:t>
      </w:r>
      <w:r>
        <w:tab/>
      </w:r>
      <w:r w:rsidRPr="00C931A2">
        <w:t xml:space="preserve">+49 </w:t>
      </w:r>
      <w:r w:rsidRPr="00C931A2">
        <w:rPr>
          <w:noProof/>
        </w:rPr>
        <w:t>(5130) 600 – 1275</w:t>
      </w:r>
    </w:p>
    <w:p w14:paraId="56C69410" w14:textId="1571E234" w:rsidR="00B6599C" w:rsidRDefault="00B6599C" w:rsidP="00435EC7"/>
    <w:p w14:paraId="4CFFA840" w14:textId="77777777" w:rsidR="00B6599C" w:rsidRPr="0048206F" w:rsidRDefault="00B6599C" w:rsidP="00435EC7"/>
    <w:sectPr w:rsidR="00B6599C" w:rsidRPr="0048206F"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11FAE" w14:textId="77777777" w:rsidR="008F37A3" w:rsidRDefault="008F37A3" w:rsidP="00CA1EB9">
      <w:pPr>
        <w:spacing w:line="240" w:lineRule="auto"/>
      </w:pPr>
      <w:r>
        <w:separator/>
      </w:r>
    </w:p>
  </w:endnote>
  <w:endnote w:type="continuationSeparator" w:id="0">
    <w:p w14:paraId="40B1E28C" w14:textId="77777777" w:rsidR="008F37A3" w:rsidRDefault="008F37A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6ADF279C-43FC-4211-8B98-04C7C355D749}"/>
    <w:embedBold r:id="rId2" w:fontKey="{5872F1B3-CFED-46A4-AB71-661CE57BF24C}"/>
    <w:embedItalic r:id="rId3" w:fontKey="{40C26E73-2BB9-4CB6-9D4B-05B9DE66931D}"/>
  </w:font>
  <w:font w:name="Calibri">
    <w:panose1 w:val="020F0502020204030204"/>
    <w:charset w:val="00"/>
    <w:family w:val="swiss"/>
    <w:pitch w:val="variable"/>
    <w:sig w:usb0="E4002EFF" w:usb1="C000247B" w:usb2="00000009" w:usb3="00000000" w:csb0="000001FF" w:csb1="00000000"/>
    <w:embedRegular r:id="rId4" w:fontKey="{BECCAD82-8AED-4C34-A2BD-1EC72A86AEDE}"/>
  </w:font>
  <w:font w:name="Segoe UI">
    <w:panose1 w:val="020B0502040204020203"/>
    <w:charset w:val="00"/>
    <w:family w:val="swiss"/>
    <w:pitch w:val="variable"/>
    <w:sig w:usb0="E4002EFF" w:usb1="C000E47F" w:usb2="00000009" w:usb3="00000000" w:csb0="000001FF" w:csb1="00000000"/>
    <w:embedRegular r:id="rId5" w:fontKey="{C4FF29D9-039D-4ACC-8E49-58A432DBE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12DA" w14:textId="7777777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42F36AC3" wp14:editId="0F539CA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4754D" w14:textId="77777777" w:rsidR="008F37A3" w:rsidRDefault="008F37A3" w:rsidP="00CA1EB9">
      <w:pPr>
        <w:spacing w:line="240" w:lineRule="auto"/>
      </w:pPr>
      <w:r>
        <w:separator/>
      </w:r>
    </w:p>
  </w:footnote>
  <w:footnote w:type="continuationSeparator" w:id="0">
    <w:p w14:paraId="654433B1" w14:textId="77777777" w:rsidR="008F37A3" w:rsidRDefault="008F37A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F8FD6"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60288" behindDoc="0" locked="1" layoutInCell="1" allowOverlap="1" wp14:anchorId="3298D1B5" wp14:editId="2BB1EBD7">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F1DDD3B" w14:textId="77777777" w:rsidR="00324808" w:rsidRPr="008E5D5C" w:rsidRDefault="005549AA" w:rsidP="008E5D5C">
    <w:pPr>
      <w:pStyle w:val="Header"/>
    </w:pPr>
    <w:r>
      <w:fldChar w:fldCharType="begin"/>
    </w:r>
    <w:r w:rsidR="00324808">
      <w:instrText xml:space="preserve"> PAGE  \* Arabic  \* MERGEFORMAT </w:instrText>
    </w:r>
    <w:r>
      <w:fldChar w:fldCharType="separate"/>
    </w:r>
    <w:r w:rsidR="00A56373">
      <w:rPr>
        <w:noProof/>
      </w:rPr>
      <w:t>8</w:t>
    </w:r>
    <w:r>
      <w:fldChar w:fldCharType="end"/>
    </w:r>
    <w:r w:rsidR="00324808">
      <w:t>/</w:t>
    </w:r>
    <w:fldSimple w:instr=" NUMPAGES  \* Arabic  \* MERGEFORMAT ">
      <w:r w:rsidR="00A56373">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5733"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56192" behindDoc="0" locked="1" layoutInCell="1" allowOverlap="1" wp14:anchorId="63B15DD6" wp14:editId="2669C69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B8C352B" w14:textId="77777777" w:rsidR="00324808" w:rsidRPr="008E5D5C" w:rsidRDefault="005549AA" w:rsidP="008E5D5C">
    <w:pPr>
      <w:pStyle w:val="Header"/>
    </w:pPr>
    <w:r>
      <w:fldChar w:fldCharType="begin"/>
    </w:r>
    <w:r w:rsidR="00324808">
      <w:instrText xml:space="preserve"> PAGE  \* Arabic  \* MERGEFORMAT </w:instrText>
    </w:r>
    <w:r>
      <w:fldChar w:fldCharType="separate"/>
    </w:r>
    <w:r w:rsidR="00A56373">
      <w:rPr>
        <w:noProof/>
      </w:rPr>
      <w:t>1</w:t>
    </w:r>
    <w:r>
      <w:fldChar w:fldCharType="end"/>
    </w:r>
    <w:r w:rsidR="00324808">
      <w:t>/</w:t>
    </w:r>
    <w:fldSimple w:instr=" NUMPAGES  \* Arabic  \* MERGEFORMAT ">
      <w:r w:rsidR="00A56373">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defaultTabStop w:val="708"/>
  <w:hyphenationZone w:val="425"/>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50C7"/>
    <w:rsid w:val="00067DCB"/>
    <w:rsid w:val="00071D44"/>
    <w:rsid w:val="00080D48"/>
    <w:rsid w:val="00082526"/>
    <w:rsid w:val="000845EB"/>
    <w:rsid w:val="000850F9"/>
    <w:rsid w:val="00086BC7"/>
    <w:rsid w:val="000906B4"/>
    <w:rsid w:val="00090721"/>
    <w:rsid w:val="00093230"/>
    <w:rsid w:val="0009384F"/>
    <w:rsid w:val="000A054A"/>
    <w:rsid w:val="000B16C2"/>
    <w:rsid w:val="000C07FC"/>
    <w:rsid w:val="000C1C9D"/>
    <w:rsid w:val="000C3C6E"/>
    <w:rsid w:val="000C7B45"/>
    <w:rsid w:val="000D07C3"/>
    <w:rsid w:val="000D1E0B"/>
    <w:rsid w:val="000E4F9C"/>
    <w:rsid w:val="000E558A"/>
    <w:rsid w:val="000F1105"/>
    <w:rsid w:val="000F1B7D"/>
    <w:rsid w:val="000F712D"/>
    <w:rsid w:val="000F7E49"/>
    <w:rsid w:val="001030EE"/>
    <w:rsid w:val="00106DC2"/>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032B"/>
    <w:rsid w:val="00180E70"/>
    <w:rsid w:val="00186350"/>
    <w:rsid w:val="0019310A"/>
    <w:rsid w:val="00196886"/>
    <w:rsid w:val="001A5A7D"/>
    <w:rsid w:val="001A6DF3"/>
    <w:rsid w:val="001B46A8"/>
    <w:rsid w:val="001B4B52"/>
    <w:rsid w:val="001C00CF"/>
    <w:rsid w:val="001C63D8"/>
    <w:rsid w:val="001D4895"/>
    <w:rsid w:val="001D4E25"/>
    <w:rsid w:val="001E0C8F"/>
    <w:rsid w:val="001F0E89"/>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322"/>
    <w:rsid w:val="002465AA"/>
    <w:rsid w:val="00247165"/>
    <w:rsid w:val="002502A3"/>
    <w:rsid w:val="0025380F"/>
    <w:rsid w:val="00257E72"/>
    <w:rsid w:val="00262172"/>
    <w:rsid w:val="00280603"/>
    <w:rsid w:val="00282A73"/>
    <w:rsid w:val="00282A8D"/>
    <w:rsid w:val="002834AA"/>
    <w:rsid w:val="00284363"/>
    <w:rsid w:val="002849F1"/>
    <w:rsid w:val="00286AA3"/>
    <w:rsid w:val="00286F89"/>
    <w:rsid w:val="002917A2"/>
    <w:rsid w:val="002A24D0"/>
    <w:rsid w:val="002A4358"/>
    <w:rsid w:val="002A54F5"/>
    <w:rsid w:val="002B228B"/>
    <w:rsid w:val="002B4D35"/>
    <w:rsid w:val="002B7498"/>
    <w:rsid w:val="002C10B6"/>
    <w:rsid w:val="002C4738"/>
    <w:rsid w:val="002C6F4D"/>
    <w:rsid w:val="002C7064"/>
    <w:rsid w:val="002D11A8"/>
    <w:rsid w:val="002D6BD2"/>
    <w:rsid w:val="002E6AC4"/>
    <w:rsid w:val="002F6C5E"/>
    <w:rsid w:val="0030167E"/>
    <w:rsid w:val="00305B63"/>
    <w:rsid w:val="00311C6F"/>
    <w:rsid w:val="00320EA4"/>
    <w:rsid w:val="00321D1A"/>
    <w:rsid w:val="003222F5"/>
    <w:rsid w:val="00324808"/>
    <w:rsid w:val="00324859"/>
    <w:rsid w:val="00326FB8"/>
    <w:rsid w:val="003275FC"/>
    <w:rsid w:val="00330111"/>
    <w:rsid w:val="00337412"/>
    <w:rsid w:val="0034028C"/>
    <w:rsid w:val="00346D4C"/>
    <w:rsid w:val="003477FA"/>
    <w:rsid w:val="00350556"/>
    <w:rsid w:val="00351B40"/>
    <w:rsid w:val="003524A7"/>
    <w:rsid w:val="00354AF9"/>
    <w:rsid w:val="0036151F"/>
    <w:rsid w:val="0036480A"/>
    <w:rsid w:val="00365446"/>
    <w:rsid w:val="00370572"/>
    <w:rsid w:val="003708EA"/>
    <w:rsid w:val="00372321"/>
    <w:rsid w:val="0037290F"/>
    <w:rsid w:val="00373F92"/>
    <w:rsid w:val="00375ACD"/>
    <w:rsid w:val="0038583A"/>
    <w:rsid w:val="00387600"/>
    <w:rsid w:val="00387744"/>
    <w:rsid w:val="00387816"/>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3F6CC0"/>
    <w:rsid w:val="0040012C"/>
    <w:rsid w:val="00400B3D"/>
    <w:rsid w:val="00404BF7"/>
    <w:rsid w:val="004122C3"/>
    <w:rsid w:val="004222D6"/>
    <w:rsid w:val="004258A9"/>
    <w:rsid w:val="0043078D"/>
    <w:rsid w:val="00431785"/>
    <w:rsid w:val="004332C4"/>
    <w:rsid w:val="0043430D"/>
    <w:rsid w:val="004349AB"/>
    <w:rsid w:val="00435EC7"/>
    <w:rsid w:val="00442551"/>
    <w:rsid w:val="00450FE3"/>
    <w:rsid w:val="004510F7"/>
    <w:rsid w:val="00451F9E"/>
    <w:rsid w:val="00453B3E"/>
    <w:rsid w:val="004555C1"/>
    <w:rsid w:val="00462AE9"/>
    <w:rsid w:val="00474E4B"/>
    <w:rsid w:val="0048206F"/>
    <w:rsid w:val="004850F3"/>
    <w:rsid w:val="00490C42"/>
    <w:rsid w:val="00492449"/>
    <w:rsid w:val="004A40F5"/>
    <w:rsid w:val="004A4EE6"/>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38E7"/>
    <w:rsid w:val="00545A12"/>
    <w:rsid w:val="005522DB"/>
    <w:rsid w:val="005549AA"/>
    <w:rsid w:val="00560FAB"/>
    <w:rsid w:val="00561A8C"/>
    <w:rsid w:val="00563997"/>
    <w:rsid w:val="00564511"/>
    <w:rsid w:val="005722D6"/>
    <w:rsid w:val="00572758"/>
    <w:rsid w:val="005735C2"/>
    <w:rsid w:val="00574BF2"/>
    <w:rsid w:val="00576746"/>
    <w:rsid w:val="005775E9"/>
    <w:rsid w:val="00580709"/>
    <w:rsid w:val="00581015"/>
    <w:rsid w:val="00583AAC"/>
    <w:rsid w:val="00584432"/>
    <w:rsid w:val="00584E31"/>
    <w:rsid w:val="00585911"/>
    <w:rsid w:val="00597A7B"/>
    <w:rsid w:val="005A0B2C"/>
    <w:rsid w:val="005A1341"/>
    <w:rsid w:val="005A3459"/>
    <w:rsid w:val="005B18BE"/>
    <w:rsid w:val="005C019D"/>
    <w:rsid w:val="005C1F67"/>
    <w:rsid w:val="005C346B"/>
    <w:rsid w:val="005C698C"/>
    <w:rsid w:val="005C7ECC"/>
    <w:rsid w:val="005D571F"/>
    <w:rsid w:val="005E34A2"/>
    <w:rsid w:val="005E4083"/>
    <w:rsid w:val="005F375F"/>
    <w:rsid w:val="005F74D3"/>
    <w:rsid w:val="0060142B"/>
    <w:rsid w:val="006033A5"/>
    <w:rsid w:val="006051BB"/>
    <w:rsid w:val="0060731E"/>
    <w:rsid w:val="00607AE5"/>
    <w:rsid w:val="006108B6"/>
    <w:rsid w:val="006110C4"/>
    <w:rsid w:val="0062293A"/>
    <w:rsid w:val="00622B60"/>
    <w:rsid w:val="00627B1F"/>
    <w:rsid w:val="00631B22"/>
    <w:rsid w:val="00633157"/>
    <w:rsid w:val="00633754"/>
    <w:rsid w:val="0063731D"/>
    <w:rsid w:val="00645368"/>
    <w:rsid w:val="006478D9"/>
    <w:rsid w:val="006502F1"/>
    <w:rsid w:val="006571E1"/>
    <w:rsid w:val="00661338"/>
    <w:rsid w:val="006626CC"/>
    <w:rsid w:val="00665D04"/>
    <w:rsid w:val="00665D96"/>
    <w:rsid w:val="00667104"/>
    <w:rsid w:val="006757EF"/>
    <w:rsid w:val="006758C2"/>
    <w:rsid w:val="00675D6D"/>
    <w:rsid w:val="00675EC3"/>
    <w:rsid w:val="0068243D"/>
    <w:rsid w:val="00684335"/>
    <w:rsid w:val="00686D52"/>
    <w:rsid w:val="006909C7"/>
    <w:rsid w:val="00690B64"/>
    <w:rsid w:val="00691D33"/>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995"/>
    <w:rsid w:val="007639C9"/>
    <w:rsid w:val="007659E8"/>
    <w:rsid w:val="00766E21"/>
    <w:rsid w:val="007671C9"/>
    <w:rsid w:val="00771818"/>
    <w:rsid w:val="00772686"/>
    <w:rsid w:val="00773A00"/>
    <w:rsid w:val="0078066D"/>
    <w:rsid w:val="00782317"/>
    <w:rsid w:val="007834E1"/>
    <w:rsid w:val="00785695"/>
    <w:rsid w:val="00786EA4"/>
    <w:rsid w:val="007875C5"/>
    <w:rsid w:val="0079263F"/>
    <w:rsid w:val="00796EF7"/>
    <w:rsid w:val="007A229B"/>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305C"/>
    <w:rsid w:val="0081434A"/>
    <w:rsid w:val="008153F8"/>
    <w:rsid w:val="00826BC7"/>
    <w:rsid w:val="00835C42"/>
    <w:rsid w:val="00835C5B"/>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7A3"/>
    <w:rsid w:val="008F3CED"/>
    <w:rsid w:val="008F559F"/>
    <w:rsid w:val="00901209"/>
    <w:rsid w:val="00902F4D"/>
    <w:rsid w:val="00902FA2"/>
    <w:rsid w:val="009031C7"/>
    <w:rsid w:val="00907B39"/>
    <w:rsid w:val="009155DF"/>
    <w:rsid w:val="00917FDF"/>
    <w:rsid w:val="00921806"/>
    <w:rsid w:val="00921D1C"/>
    <w:rsid w:val="00922ACD"/>
    <w:rsid w:val="00925AB3"/>
    <w:rsid w:val="009302B0"/>
    <w:rsid w:val="00931A0C"/>
    <w:rsid w:val="00931C8D"/>
    <w:rsid w:val="009320A9"/>
    <w:rsid w:val="00937175"/>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493"/>
    <w:rsid w:val="00984DD8"/>
    <w:rsid w:val="00991BEB"/>
    <w:rsid w:val="00992975"/>
    <w:rsid w:val="00992A12"/>
    <w:rsid w:val="00994054"/>
    <w:rsid w:val="009973DF"/>
    <w:rsid w:val="00997A82"/>
    <w:rsid w:val="009A0974"/>
    <w:rsid w:val="009A1CF7"/>
    <w:rsid w:val="009B19B1"/>
    <w:rsid w:val="009B3EDB"/>
    <w:rsid w:val="009B6BB2"/>
    <w:rsid w:val="009B747E"/>
    <w:rsid w:val="009B7FBE"/>
    <w:rsid w:val="009C1012"/>
    <w:rsid w:val="009C323E"/>
    <w:rsid w:val="009C45A2"/>
    <w:rsid w:val="009C638A"/>
    <w:rsid w:val="009D4692"/>
    <w:rsid w:val="009D6AD5"/>
    <w:rsid w:val="009E3461"/>
    <w:rsid w:val="009E3E90"/>
    <w:rsid w:val="009E7A10"/>
    <w:rsid w:val="009F136E"/>
    <w:rsid w:val="009F7EAC"/>
    <w:rsid w:val="00A02C88"/>
    <w:rsid w:val="00A06005"/>
    <w:rsid w:val="00A06726"/>
    <w:rsid w:val="00A079C0"/>
    <w:rsid w:val="00A10D64"/>
    <w:rsid w:val="00A11584"/>
    <w:rsid w:val="00A1701D"/>
    <w:rsid w:val="00A2015E"/>
    <w:rsid w:val="00A22CED"/>
    <w:rsid w:val="00A26180"/>
    <w:rsid w:val="00A36938"/>
    <w:rsid w:val="00A36C6A"/>
    <w:rsid w:val="00A40098"/>
    <w:rsid w:val="00A4309A"/>
    <w:rsid w:val="00A55E69"/>
    <w:rsid w:val="00A56373"/>
    <w:rsid w:val="00A56DA5"/>
    <w:rsid w:val="00A61908"/>
    <w:rsid w:val="00A65088"/>
    <w:rsid w:val="00A67D35"/>
    <w:rsid w:val="00A710ED"/>
    <w:rsid w:val="00A82AC2"/>
    <w:rsid w:val="00A84B2B"/>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2057"/>
    <w:rsid w:val="00AE2326"/>
    <w:rsid w:val="00AE4FA2"/>
    <w:rsid w:val="00AF09A5"/>
    <w:rsid w:val="00AF7440"/>
    <w:rsid w:val="00B05B29"/>
    <w:rsid w:val="00B069D9"/>
    <w:rsid w:val="00B06B26"/>
    <w:rsid w:val="00B10069"/>
    <w:rsid w:val="00B11084"/>
    <w:rsid w:val="00B13D27"/>
    <w:rsid w:val="00B17689"/>
    <w:rsid w:val="00B20E88"/>
    <w:rsid w:val="00B21D9D"/>
    <w:rsid w:val="00B3544D"/>
    <w:rsid w:val="00B476AD"/>
    <w:rsid w:val="00B5217E"/>
    <w:rsid w:val="00B56D8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08EA"/>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377"/>
    <w:rsid w:val="00C64EFC"/>
    <w:rsid w:val="00C65C73"/>
    <w:rsid w:val="00C75488"/>
    <w:rsid w:val="00C77D48"/>
    <w:rsid w:val="00C8099E"/>
    <w:rsid w:val="00C85083"/>
    <w:rsid w:val="00C864B1"/>
    <w:rsid w:val="00C91ACD"/>
    <w:rsid w:val="00C931A2"/>
    <w:rsid w:val="00C94578"/>
    <w:rsid w:val="00C9556D"/>
    <w:rsid w:val="00CA1EB9"/>
    <w:rsid w:val="00CA535D"/>
    <w:rsid w:val="00CA6C43"/>
    <w:rsid w:val="00CA7A6F"/>
    <w:rsid w:val="00CB73FD"/>
    <w:rsid w:val="00CC06C6"/>
    <w:rsid w:val="00CC14E7"/>
    <w:rsid w:val="00CC211F"/>
    <w:rsid w:val="00CC48A7"/>
    <w:rsid w:val="00CC702E"/>
    <w:rsid w:val="00CC7B72"/>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80EB2"/>
    <w:rsid w:val="00E86685"/>
    <w:rsid w:val="00E87211"/>
    <w:rsid w:val="00E95B59"/>
    <w:rsid w:val="00E95E8B"/>
    <w:rsid w:val="00E9621B"/>
    <w:rsid w:val="00EA072B"/>
    <w:rsid w:val="00EA212C"/>
    <w:rsid w:val="00EA33F7"/>
    <w:rsid w:val="00EA38A6"/>
    <w:rsid w:val="00EA42E5"/>
    <w:rsid w:val="00EA701F"/>
    <w:rsid w:val="00EB49F1"/>
    <w:rsid w:val="00EB6084"/>
    <w:rsid w:val="00EB67AD"/>
    <w:rsid w:val="00EB6D6E"/>
    <w:rsid w:val="00EC4738"/>
    <w:rsid w:val="00EC576E"/>
    <w:rsid w:val="00EC6942"/>
    <w:rsid w:val="00ED0659"/>
    <w:rsid w:val="00ED5510"/>
    <w:rsid w:val="00ED5654"/>
    <w:rsid w:val="00EE5BE9"/>
    <w:rsid w:val="00EE6A45"/>
    <w:rsid w:val="00EF2A43"/>
    <w:rsid w:val="00EF3481"/>
    <w:rsid w:val="00EF7E86"/>
    <w:rsid w:val="00F00682"/>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A2D27"/>
    <w:rsid w:val="00FB055E"/>
    <w:rsid w:val="00FB1E24"/>
    <w:rsid w:val="00FB764F"/>
    <w:rsid w:val="00FC33E4"/>
    <w:rsid w:val="00FC5257"/>
    <w:rsid w:val="00FC67FA"/>
    <w:rsid w:val="00FC7F33"/>
    <w:rsid w:val="00FD1029"/>
    <w:rsid w:val="00FD1923"/>
    <w:rsid w:val="00FD21F9"/>
    <w:rsid w:val="00FD3B74"/>
    <w:rsid w:val="00FD69BF"/>
    <w:rsid w:val="00FD6D26"/>
    <w:rsid w:val="00FD735C"/>
    <w:rsid w:val="00FE1588"/>
    <w:rsid w:val="00FE21FD"/>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665"/>
    <o:shapelayout v:ext="edit">
      <o:idmap v:ext="edit" data="1"/>
    </o:shapelayout>
  </w:shapeDefaults>
  <w:decimalSymbol w:val=","/>
  <w:listSeparator w:val=";"/>
  <w14:docId w14:val="103297E8"/>
  <w15:docId w15:val="{F50CE8E6-FDCB-441C-83B9-E66C297A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UnresolvedMention">
    <w:name w:val="Unresolved Mention"/>
    <w:basedOn w:val="DefaultParagraphFont"/>
    <w:uiPriority w:val="99"/>
    <w:semiHidden/>
    <w:unhideWhenUsed/>
    <w:rsid w:val="00D21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sennheiser-brandzone.com/c/181/z6FDLar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2066</Words>
  <Characters>11779</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2021-09-21T13:57:00Z</cp:lastPrinted>
  <dcterms:created xsi:type="dcterms:W3CDTF">2021-09-20T09:42:00Z</dcterms:created>
  <dcterms:modified xsi:type="dcterms:W3CDTF">2021-09-21T13:57:00Z</dcterms:modified>
</cp:coreProperties>
</file>