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F" w:rsidRDefault="00666A8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</w:pPr>
    </w:p>
    <w:p w:rsidR="00296823" w:rsidRPr="00296823" w:rsidRDefault="00296823" w:rsidP="00666A8F">
      <w:pPr>
        <w:pStyle w:val="NormaleWeb"/>
        <w:spacing w:before="0" w:after="0"/>
        <w:jc w:val="center"/>
        <w:rPr>
          <w:rFonts w:ascii="ヒラギノ角ゴ Pro W3" w:eastAsia="ヒラギノ角ゴ Pro W3" w:hAnsi="ヒラギノ角ゴ Pro W3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8"/>
          <w:szCs w:val="28"/>
        </w:rPr>
        <w:t>Venerdì 17 novembre 2017: se siete superstiziosi nessun problema...</w:t>
      </w:r>
      <w:r w:rsidR="00666A8F">
        <w:rPr>
          <w:rFonts w:ascii="ヒラギノ角ゴ Pro W3" w:eastAsia="ヒラギノ角ゴ Pro W3" w:hAnsi="ヒラギノ角ゴ Pro W3"/>
          <w:b/>
          <w:bCs/>
          <w:color w:val="000000"/>
          <w:sz w:val="28"/>
          <w:szCs w:val="28"/>
          <w:lang w:val="it-IT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8"/>
          <w:szCs w:val="28"/>
        </w:rPr>
        <w:t>ci pensa Deliveroo.</w:t>
      </w:r>
    </w:p>
    <w:p w:rsidR="00296823" w:rsidRDefault="00296823" w:rsidP="00666A8F">
      <w:pPr>
        <w:pStyle w:val="NormaleWeb"/>
        <w:spacing w:before="0" w:after="0"/>
        <w:jc w:val="center"/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In occasione della giornata più “sfortunata” dell’anno, Deliveroo lancia un</w:t>
      </w: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o sp</w:t>
      </w:r>
      <w:r w:rsidR="00AB4D3C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eciale menù, accompagnato da un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kit porta fortuna</w:t>
      </w:r>
      <w:r w:rsidR="00AB4D3C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 in omaggio</w:t>
      </w:r>
      <w:r w:rsidR="00493988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,</w:t>
      </w: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 </w:t>
      </w:r>
      <w:r w:rsidR="00AB4D3C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ideale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per affrontare </w:t>
      </w:r>
      <w:r w:rsidR="00B97BFF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questo giorno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particolare con gusto e</w:t>
      </w:r>
      <w:r w:rsidR="00AB4D3C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</w:t>
      </w:r>
      <w:r w:rsidR="00493988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con </w:t>
      </w:r>
      <w:r w:rsidR="00AB4D3C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una giusta dose di scaramanzia.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lang w:val="it-IT"/>
        </w:rPr>
      </w:pP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</w:rPr>
      </w:pPr>
      <w:r w:rsidRPr="00296823">
        <w:rPr>
          <w:rFonts w:ascii="ヒラギノ角ゴ Pro W3" w:eastAsia="ヒラギノ角ゴ Pro W3" w:hAnsi="ヒラギノ角ゴ Pro W3" w:hint="eastAsia"/>
          <w:i/>
          <w:iCs/>
          <w:color w:val="000000"/>
          <w:sz w:val="22"/>
          <w:szCs w:val="22"/>
        </w:rPr>
        <w:t>Milano, novembre 2017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–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“Venerdì - 17 – novembre - 2017”: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all’apparenza un giorno come tanti altri ma per i superstizioni una combinazione di numeri e date assolutamente nefasta, tale da poter considerare a tutti gli effetti questo giorno come il 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“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più sfortunato” dell’anno.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Deliveroo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, il servizio di food delivery che consente di gustare comodamente a domicilio i piatti dei migliori ristoranti della città, non ha voluto mancare nel correre in so</w:t>
      </w:r>
      <w:r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ccorso a tutti i superstiziosi 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lanciando</w:t>
      </w:r>
      <w:r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,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in collaborazione con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i ristoranti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296823">
          <w:rPr>
            <w:rStyle w:val="Collegamentoipertestuale"/>
            <w:rFonts w:ascii="ヒラギノ角ゴ Pro W3" w:eastAsia="ヒラギノ角ゴ Pro W3" w:hAnsi="ヒラギノ角ゴ Pro W3" w:hint="eastAsia"/>
            <w:b/>
            <w:bCs/>
            <w:color w:val="1155CC"/>
            <w:sz w:val="22"/>
            <w:szCs w:val="22"/>
          </w:rPr>
          <w:t>Donna Titina</w:t>
        </w:r>
      </w:hyperlink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e </w:t>
      </w:r>
      <w:hyperlink r:id="rId8" w:history="1">
        <w:r w:rsidRPr="00296823">
          <w:rPr>
            <w:rStyle w:val="Collegamentoipertestuale"/>
            <w:rFonts w:ascii="ヒラギノ角ゴ Pro W3" w:eastAsia="ヒラギノ角ゴ Pro W3" w:hAnsi="ヒラギノ角ゴ Pro W3" w:hint="eastAsia"/>
            <w:b/>
            <w:bCs/>
            <w:color w:val="1155CC"/>
            <w:sz w:val="22"/>
            <w:szCs w:val="22"/>
          </w:rPr>
          <w:t>Don Raffaele</w:t>
        </w:r>
      </w:hyperlink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, 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uno speciale menù composto da piatti portafortuna, realizzati con alcuni ingredienti tradizionalmente conosciuti come antidoti o rimedi </w:t>
      </w:r>
      <w:r w:rsidR="00AB4D3C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naturali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alla sfortuna,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che possono aiutare nell’affrontare questa giornata con gusto e una giusta dose di scaramanzia: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Fortuna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Pizza Marinara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- da Don Raffaele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Linguine </w:t>
      </w:r>
      <w:r w:rsidR="00AB4D3C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fortunate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alla Luciana</w:t>
      </w: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- da Donna Titina Milano e Don Raffaele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Alici sale e pepe</w:t>
      </w: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 e un pizzico di fortuna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- da Don Raffaele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Salsiccia e friarielli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</w:t>
      </w:r>
      <w:r w:rsidRPr="00296823">
        <w:rPr>
          <w:rFonts w:ascii="ヒラギノ角ゴ Pro W3" w:eastAsia="ヒラギノ角ゴ Pro W3" w:hAnsi="ヒラギノ角ゴ Pro W3"/>
          <w:b/>
          <w:color w:val="000000"/>
          <w:sz w:val="22"/>
          <w:szCs w:val="22"/>
          <w:lang w:val="it-IT"/>
        </w:rPr>
        <w:t>porta fortuna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- da Donna Titina Milano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Soutè di vongole</w:t>
      </w: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 di buona fortuna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- da Don Raffaele</w:t>
      </w:r>
    </w:p>
    <w:p w:rsidR="00296823" w:rsidRPr="00296823" w:rsidRDefault="00296823" w:rsidP="00CF138E">
      <w:pPr>
        <w:pStyle w:val="NormaleWeb"/>
        <w:numPr>
          <w:ilvl w:val="0"/>
          <w:numId w:val="9"/>
        </w:numPr>
        <w:spacing w:before="0" w:beforeAutospacing="0" w:after="60" w:afterAutospacing="0"/>
        <w:ind w:left="714" w:hanging="357"/>
        <w:jc w:val="both"/>
        <w:textAlignment w:val="baseline"/>
        <w:rPr>
          <w:rFonts w:ascii="ヒラギノ角ゴ Pro W3" w:eastAsia="ヒラギノ角ゴ Pro W3" w:hAnsi="ヒラギノ角ゴ Pro W3"/>
          <w:color w:val="000000"/>
          <w:sz w:val="22"/>
          <w:szCs w:val="22"/>
        </w:rPr>
      </w:pP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 xml:space="preserve">Fortuna </w:t>
      </w: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Pizza Donna Luciana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- da Don Raffaele</w:t>
      </w:r>
    </w:p>
    <w:p w:rsidR="00296823" w:rsidRPr="00493988" w:rsidRDefault="00AB4D3C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</w:pPr>
      <w:r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Per tutti gli utenti di Milano alla ricerca di un po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</w:rPr>
        <w:t>’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di </w:t>
      </w:r>
      <w:r w:rsidR="00B97BFF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buona sorte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, solo per la giornata di venerdì 17, 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or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dinando uno di questi piatti, 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si potrà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ricevere 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in omaggio 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un esclusivo </w:t>
      </w:r>
      <w:r w:rsidR="00296823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“</w:t>
      </w:r>
      <w:r w:rsidR="00493988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Lucky Box</w:t>
      </w:r>
      <w:r w:rsidR="00296823"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”</w:t>
      </w:r>
      <w:r w:rsidR="00296823"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pieno di rimedi </w:t>
      </w:r>
      <w:r w:rsidR="00493988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utili </w:t>
      </w:r>
      <w:r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per tenere la cattiva sorte a distanza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 ed </w:t>
      </w:r>
      <w:r w:rsidR="00296823"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esorcizzare con un sorri</w:t>
      </w:r>
      <w:r w:rsidR="00493988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so questa giornata particolare.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</w:rPr>
      </w:pP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Per combattere la cattiva, o presunta tale, sorte, la tavola </w:t>
      </w:r>
      <w:r w:rsidR="00AB4D3C"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 xml:space="preserve">infatti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è da sempre un luogo pieno di richiami e antidoti: peperoncino, aglio, sale, melograno sono alcuni tra i cibi tradizionalmente dalle proprietà ben auguranti.</w:t>
      </w:r>
    </w:p>
    <w:p w:rsidR="00296823" w:rsidRPr="00B97BFF" w:rsidRDefault="00B97BF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</w:pPr>
      <w:r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  <w:t>Ecco qualche</w:t>
      </w:r>
      <w:r w:rsidR="00296823"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esempio: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Peperoncino: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oltre l’arrabbiata, le prodezze del peperoncino come ben auguranti sono date dalla sua forma a cornetto rosso. Ma per esserne certi la tradizione dice di appenderne a grappoli a porte e balconi per allontanare malelingue e guai.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>Aglio: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i poteri magici dell’aglio - al di là della bagna cauda- si sa finiscono a Napoli.</w:t>
      </w:r>
    </w:p>
    <w:p w:rsidR="00B97BFF" w:rsidRDefault="00B97BFF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color w:val="000000"/>
          <w:sz w:val="22"/>
          <w:szCs w:val="22"/>
          <w:lang w:val="it-IT"/>
        </w:rPr>
      </w:pP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La tradizione consiglia di ripetere 3 volte la formula: </w:t>
      </w:r>
      <w:r w:rsidRPr="00296823">
        <w:rPr>
          <w:rFonts w:ascii="ヒラギノ角ゴ Pro W3" w:eastAsia="ヒラギノ角ゴ Pro W3" w:hAnsi="ヒラギノ角ゴ Pro W3" w:hint="eastAsia"/>
          <w:i/>
          <w:iCs/>
          <w:color w:val="000000"/>
          <w:sz w:val="22"/>
          <w:szCs w:val="22"/>
        </w:rPr>
        <w:t>Aglio, fravaglio, fattura ca nun quaglio,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 </w:t>
      </w:r>
      <w:r w:rsidRPr="00296823">
        <w:rPr>
          <w:rFonts w:ascii="ヒラギノ角ゴ Pro W3" w:eastAsia="ヒラギノ角ゴ Pro W3" w:hAnsi="ヒラギノ角ゴ Pro W3" w:hint="eastAsia"/>
          <w:i/>
          <w:iCs/>
          <w:color w:val="000000"/>
          <w:sz w:val="22"/>
          <w:szCs w:val="22"/>
        </w:rPr>
        <w:t>corna, bicorna, capa r’alice  e capa r’aglio.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Sale: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si sa</w:t>
      </w:r>
      <w:r>
        <w:rPr>
          <w:rFonts w:ascii="ヒラギノ角ゴ Pro W3" w:eastAsia="ヒラギノ角ゴ Pro W3" w:hAnsi="ヒラギノ角ゴ Pro W3"/>
          <w:color w:val="000000"/>
          <w:sz w:val="22"/>
          <w:szCs w:val="22"/>
        </w:rPr>
        <w:t>..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un un poco sta bene su tutto! Se buttate 3 pizzichi dietro le vostre spalle le cose andranno sicuramente meglio.</w:t>
      </w:r>
    </w:p>
    <w:p w:rsidR="00296823" w:rsidRPr="00296823" w:rsidRDefault="00296823" w:rsidP="00CF138E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</w:rPr>
      </w:pPr>
      <w:r w:rsidRPr="00296823">
        <w:rPr>
          <w:rFonts w:ascii="ヒラギノ角ゴ Pro W3" w:eastAsia="ヒラギノ角ゴ Pro W3" w:hAnsi="ヒラギノ角ゴ Pro W3" w:hint="eastAsia"/>
          <w:b/>
          <w:bCs/>
          <w:color w:val="000000"/>
          <w:sz w:val="22"/>
          <w:szCs w:val="22"/>
        </w:rPr>
        <w:t xml:space="preserve">Melograno: </w:t>
      </w: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>è la stagione giusta. Apritene e mangiatene in abbondanza: è portatore di prosperità.</w:t>
      </w:r>
    </w:p>
    <w:p w:rsidR="00296823" w:rsidRPr="00CF138E" w:rsidRDefault="00CF138E" w:rsidP="003C4522">
      <w:pPr>
        <w:spacing w:after="240"/>
        <w:jc w:val="both"/>
        <w:rPr>
          <w:rFonts w:ascii="ヒラギノ角ゴ Pro W3" w:eastAsia="ヒラギノ角ゴ Pro W3" w:hAnsi="ヒラギノ角ゴ Pro W3"/>
          <w:sz w:val="22"/>
          <w:szCs w:val="20"/>
        </w:rPr>
      </w:pPr>
      <w:r w:rsidRPr="00CF138E">
        <w:rPr>
          <w:rFonts w:ascii="ヒラギノ角ゴ Pro W3" w:eastAsia="ヒラギノ角ゴ Pro W3" w:hAnsi="ヒラギノ角ゴ Pro W3"/>
          <w:b/>
          <w:sz w:val="22"/>
          <w:szCs w:val="20"/>
        </w:rPr>
        <w:t>Lenticchie:</w:t>
      </w:r>
      <w:r w:rsidRPr="00CF138E">
        <w:rPr>
          <w:rFonts w:ascii="ヒラギノ角ゴ Pro W3" w:eastAsia="ヒラギノ角ゴ Pro W3" w:hAnsi="ヒラギノ角ゴ Pro W3"/>
          <w:sz w:val="22"/>
          <w:szCs w:val="20"/>
        </w:rPr>
        <w:t xml:space="preserve"> portafortuna per eccellenza. Più se ne man</w:t>
      </w:r>
      <w:r>
        <w:rPr>
          <w:rFonts w:ascii="ヒラギノ角ゴ Pro W3" w:eastAsia="ヒラギノ角ゴ Pro W3" w:hAnsi="ヒラギノ角ゴ Pro W3"/>
          <w:sz w:val="22"/>
          <w:szCs w:val="20"/>
        </w:rPr>
        <w:t>giano e più soldi arriveranno,.. al</w:t>
      </w:r>
      <w:r w:rsidRPr="00CF138E">
        <w:rPr>
          <w:rFonts w:ascii="ヒラギノ角ゴ Pro W3" w:eastAsia="ヒラギノ角ゴ Pro W3" w:hAnsi="ヒラギノ角ゴ Pro W3"/>
          <w:sz w:val="22"/>
          <w:szCs w:val="20"/>
        </w:rPr>
        <w:t>m</w:t>
      </w:r>
      <w:r>
        <w:rPr>
          <w:rFonts w:ascii="ヒラギノ角ゴ Pro W3" w:eastAsia="ヒラギノ角ゴ Pro W3" w:hAnsi="ヒラギノ角ゴ Pro W3"/>
          <w:sz w:val="22"/>
          <w:szCs w:val="20"/>
        </w:rPr>
        <w:t>e</w:t>
      </w:r>
      <w:r w:rsidRPr="00CF138E">
        <w:rPr>
          <w:rFonts w:ascii="ヒラギノ角ゴ Pro W3" w:eastAsia="ヒラギノ角ゴ Pro W3" w:hAnsi="ヒラギノ角ゴ Pro W3"/>
          <w:sz w:val="22"/>
          <w:szCs w:val="20"/>
        </w:rPr>
        <w:t>no si spera</w:t>
      </w:r>
      <w:r>
        <w:rPr>
          <w:rFonts w:ascii="ヒラギノ角ゴ Pro W3" w:eastAsia="ヒラギノ角ゴ Pro W3" w:hAnsi="ヒラギノ角ゴ Pro W3"/>
          <w:sz w:val="22"/>
          <w:szCs w:val="20"/>
        </w:rPr>
        <w:t>.</w:t>
      </w:r>
    </w:p>
    <w:p w:rsidR="00296823" w:rsidRPr="00697AFE" w:rsidRDefault="00697AFE" w:rsidP="00296823">
      <w:pPr>
        <w:pStyle w:val="NormaleWeb"/>
        <w:spacing w:before="0" w:after="0"/>
        <w:jc w:val="both"/>
        <w:rPr>
          <w:rFonts w:ascii="ヒラギノ角ゴ Pro W3" w:eastAsia="ヒラギノ角ゴ Pro W3" w:hAnsi="ヒラギノ角ゴ Pro W3"/>
          <w:lang w:val="it-IT"/>
        </w:rPr>
      </w:pPr>
      <w:r>
        <w:rPr>
          <w:rFonts w:ascii="ヒラギノ角ゴ Pro W3" w:eastAsia="ヒラギノ角ゴ Pro W3" w:hAnsi="ヒラギノ角ゴ Pro W3"/>
          <w:b/>
          <w:bCs/>
          <w:color w:val="000000"/>
          <w:sz w:val="22"/>
          <w:szCs w:val="22"/>
          <w:lang w:val="it-IT"/>
        </w:rPr>
        <w:t>I cibi portafortuna all’estero.</w:t>
      </w:r>
    </w:p>
    <w:p w:rsidR="00296823" w:rsidRPr="00296823" w:rsidRDefault="00296823" w:rsidP="00697AFE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lang w:val="it-IT"/>
        </w:rPr>
      </w:pPr>
      <w:r w:rsidRPr="00296823">
        <w:rPr>
          <w:rFonts w:ascii="ヒラギノ角ゴ Pro W3" w:eastAsia="ヒラギノ角ゴ Pro W3" w:hAnsi="ヒラギノ角ゴ Pro W3" w:hint="eastAsia"/>
          <w:color w:val="000000"/>
          <w:sz w:val="22"/>
          <w:szCs w:val="22"/>
        </w:rPr>
        <w:t xml:space="preserve">Se nella tradizione popolare italiana sono peperoncino, aglio, sale e melograno alcuni tra i cibi  ben auguranti e scaccia guai più conosciuti, com’è la situazione lontano dall’Italia? </w:t>
      </w:r>
    </w:p>
    <w:p w:rsidR="000200F2" w:rsidRPr="00697AFE" w:rsidRDefault="000200F2" w:rsidP="00697AFE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In </w:t>
      </w:r>
      <w:r w:rsidRPr="00825D7A">
        <w:rPr>
          <w:rFonts w:ascii="ヒラギノ角ゴ Pro W3" w:eastAsia="ヒラギノ角ゴ Pro W3" w:hAnsi="ヒラギノ角ゴ Pro W3" w:hint="eastAsia"/>
          <w:b/>
          <w:sz w:val="22"/>
        </w:rPr>
        <w:t>Cina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 ad esempio secondo la tradizione popolare, i noodles augur</w:t>
      </w:r>
      <w:r w:rsidR="00697AFE">
        <w:rPr>
          <w:rFonts w:ascii="ヒラギノ角ゴ Pro W3" w:eastAsia="ヒラギノ角ゴ Pro W3" w:hAnsi="ヒラギノ角ゴ Pro W3"/>
          <w:sz w:val="22"/>
        </w:rPr>
        <w:t>a</w:t>
      </w:r>
      <w:r w:rsidRPr="00697AFE">
        <w:rPr>
          <w:rFonts w:ascii="ヒラギノ角ゴ Pro W3" w:eastAsia="ヒラギノ角ゴ Pro W3" w:hAnsi="ヒラギノ角ゴ Pro W3" w:hint="eastAsia"/>
          <w:sz w:val="22"/>
        </w:rPr>
        <w:t>no felicità e longevità, i ravioli e gli involtini primavera sono portatori di salute, i Tangyuan (palle di riso dolce) simboleggiano lo stare insieme in famiglia, mandarini e arance sono portatori di ricchezza mentre il pesce è ben augurante per crescita e prosperità.</w:t>
      </w:r>
    </w:p>
    <w:p w:rsidR="000200F2" w:rsidRPr="00697AFE" w:rsidRDefault="000200F2" w:rsidP="00697AFE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In </w:t>
      </w:r>
      <w:r w:rsidRPr="00825D7A">
        <w:rPr>
          <w:rFonts w:ascii="ヒラギノ角ゴ Pro W3" w:eastAsia="ヒラギノ角ゴ Pro W3" w:hAnsi="ヒラギノ角ゴ Pro W3" w:hint="eastAsia"/>
          <w:b/>
          <w:sz w:val="22"/>
        </w:rPr>
        <w:t>Giappone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 il Katsu,</w:t>
      </w:r>
      <w:r w:rsidR="00833C84">
        <w:rPr>
          <w:rFonts w:ascii="ヒラギノ角ゴ Pro W3" w:eastAsia="ヒラギノ角ゴ Pro W3" w:hAnsi="ヒラギノ角ゴ Pro W3"/>
          <w:sz w:val="22"/>
        </w:rPr>
        <w:t xml:space="preserve"> (cotoletta)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 che nella lingua nipponica significa “vittoria” è portatore di fortuna e quindi ben augurante per coloro che praticano sport.</w:t>
      </w:r>
    </w:p>
    <w:p w:rsidR="000A673B" w:rsidRDefault="00697AFE" w:rsidP="00697AFE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Negli </w:t>
      </w:r>
      <w:r w:rsidRPr="00825D7A">
        <w:rPr>
          <w:rFonts w:ascii="ヒラギノ角ゴ Pro W3" w:eastAsia="ヒラギノ角ゴ Pro W3" w:hAnsi="ヒラギノ角ゴ Pro W3" w:hint="eastAsia"/>
          <w:b/>
          <w:sz w:val="22"/>
        </w:rPr>
        <w:t>Stati Uniti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, la verdura a foglia verde che richiama i “verdoni” (dollari) </w:t>
      </w:r>
      <w:r>
        <w:rPr>
          <w:rFonts w:ascii="ヒラギノ角ゴ Pro W3" w:eastAsia="ヒラギノ角ゴ Pro W3" w:hAnsi="ヒラギノ角ゴ Pro W3" w:hint="eastAsia"/>
          <w:sz w:val="22"/>
        </w:rPr>
        <w:t>in occasione dei festeggiamenti per il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 new year’s eve è </w:t>
      </w:r>
      <w:r>
        <w:rPr>
          <w:rFonts w:ascii="ヒラギノ角ゴ Pro W3" w:eastAsia="ヒラギノ角ゴ Pro W3" w:hAnsi="ヒラギノ角ゴ Pro W3"/>
          <w:sz w:val="22"/>
        </w:rPr>
        <w:t>portatrice di fortuna e ricchezza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 xml:space="preserve">; nel profondo </w:t>
      </w:r>
      <w:r w:rsidR="00825D7A">
        <w:rPr>
          <w:rFonts w:ascii="ヒラギノ角ゴ Pro W3" w:eastAsia="ヒラギノ角ゴ Pro W3" w:hAnsi="ヒラギノ角ゴ Pro W3" w:hint="eastAsia"/>
          <w:b/>
          <w:sz w:val="22"/>
        </w:rPr>
        <w:t>S</w:t>
      </w:r>
      <w:r w:rsidR="000200F2" w:rsidRPr="00825D7A">
        <w:rPr>
          <w:rFonts w:ascii="ヒラギノ角ゴ Pro W3" w:eastAsia="ヒラギノ角ゴ Pro W3" w:hAnsi="ヒラギノ角ゴ Pro W3" w:hint="eastAsia"/>
          <w:b/>
          <w:sz w:val="22"/>
        </w:rPr>
        <w:t>ud America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 xml:space="preserve"> sono i maiali a </w:t>
      </w:r>
      <w:r w:rsidR="003C4522">
        <w:rPr>
          <w:rFonts w:ascii="ヒラギノ角ゴ Pro W3" w:eastAsia="ヒラギノ角ゴ Pro W3" w:hAnsi="ヒラギノ角ゴ Pro W3"/>
          <w:sz w:val="22"/>
        </w:rPr>
        <w:t xml:space="preserve">ad indicare fortuna </w:t>
      </w:r>
      <w:r w:rsidR="00CF7E49">
        <w:rPr>
          <w:rFonts w:ascii="ヒラギノ角ゴ Pro W3" w:eastAsia="ヒラギノ角ゴ Pro W3" w:hAnsi="ヒラギノ角ゴ Pro W3"/>
          <w:sz w:val="22"/>
        </w:rPr>
        <w:t xml:space="preserve">simboleggiando buon auspicio e sazietà 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>mentre</w:t>
      </w:r>
      <w:r w:rsidR="00A377D5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 xml:space="preserve">in </w:t>
      </w:r>
      <w:r w:rsidR="000200F2" w:rsidRPr="00825D7A">
        <w:rPr>
          <w:rFonts w:ascii="ヒラギノ角ゴ Pro W3" w:eastAsia="ヒラギノ角ゴ Pro W3" w:hAnsi="ヒラギノ角ゴ Pro W3" w:hint="eastAsia"/>
          <w:b/>
          <w:sz w:val="22"/>
        </w:rPr>
        <w:t>Messico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 xml:space="preserve"> ed in </w:t>
      </w:r>
      <w:r w:rsidR="000200F2" w:rsidRPr="00825D7A">
        <w:rPr>
          <w:rFonts w:ascii="ヒラギノ角ゴ Pro W3" w:eastAsia="ヒラギノ角ゴ Pro W3" w:hAnsi="ヒラギノ角ゴ Pro W3" w:hint="eastAsia"/>
          <w:b/>
          <w:sz w:val="22"/>
        </w:rPr>
        <w:t>Spagna</w:t>
      </w:r>
      <w:r w:rsidR="000200F2" w:rsidRPr="00697AFE">
        <w:rPr>
          <w:rFonts w:ascii="ヒラギノ角ゴ Pro W3" w:eastAsia="ヒラギノ角ゴ Pro W3" w:hAnsi="ヒラギノ角ゴ Pro W3" w:hint="eastAsia"/>
          <w:sz w:val="22"/>
        </w:rPr>
        <w:t xml:space="preserve">, è l’uva ad essere associata a rituali </w:t>
      </w:r>
      <w:r w:rsidRPr="00697AFE">
        <w:rPr>
          <w:rFonts w:ascii="ヒラギノ角ゴ Pro W3" w:eastAsia="ヒラギノ角ゴ Pro W3" w:hAnsi="ヒラギノ角ゴ Pro W3" w:hint="eastAsia"/>
          <w:sz w:val="22"/>
        </w:rPr>
        <w:t xml:space="preserve">per </w:t>
      </w:r>
      <w:r w:rsidR="00833C84">
        <w:rPr>
          <w:rFonts w:ascii="ヒラギノ角ゴ Pro W3" w:eastAsia="ヒラギノ角ゴ Pro W3" w:hAnsi="ヒラギノ角ゴ Pro W3"/>
          <w:sz w:val="22"/>
        </w:rPr>
        <w:t xml:space="preserve">la buona sorte e simboleggia abbondanza e </w:t>
      </w:r>
      <w:r w:rsidR="000A673B">
        <w:rPr>
          <w:rFonts w:ascii="ヒラギノ角ゴ Pro W3" w:eastAsia="ヒラギノ角ゴ Pro W3" w:hAnsi="ヒラギノ角ゴ Pro W3"/>
          <w:sz w:val="22"/>
        </w:rPr>
        <w:t xml:space="preserve">allegria. In </w:t>
      </w:r>
      <w:r w:rsidR="000A673B" w:rsidRPr="00CF7E49">
        <w:rPr>
          <w:rFonts w:ascii="ヒラギノ角ゴ Pro W3" w:eastAsia="ヒラギノ角ゴ Pro W3" w:hAnsi="ヒラギノ角ゴ Pro W3"/>
          <w:b/>
          <w:sz w:val="22"/>
        </w:rPr>
        <w:t>Austria</w:t>
      </w:r>
      <w:r w:rsidR="000A673B">
        <w:rPr>
          <w:rFonts w:ascii="ヒラギノ角ゴ Pro W3" w:eastAsia="ヒラギノ角ゴ Pro W3" w:hAnsi="ヒラギノ角ゴ Pro W3"/>
          <w:sz w:val="22"/>
        </w:rPr>
        <w:t xml:space="preserve"> e in parte anche in </w:t>
      </w:r>
      <w:r w:rsidR="000A673B" w:rsidRPr="00CF7E49">
        <w:rPr>
          <w:rFonts w:ascii="ヒラギノ角ゴ Pro W3" w:eastAsia="ヒラギノ角ゴ Pro W3" w:hAnsi="ヒラギノ角ゴ Pro W3"/>
          <w:b/>
          <w:sz w:val="22"/>
        </w:rPr>
        <w:t>Svizzera</w:t>
      </w:r>
      <w:r w:rsidR="000A673B">
        <w:rPr>
          <w:rFonts w:ascii="ヒラギノ角ゴ Pro W3" w:eastAsia="ヒラギノ角ゴ Pro W3" w:hAnsi="ヒラギノ角ゴ Pro W3"/>
          <w:sz w:val="22"/>
        </w:rPr>
        <w:t>, è</w:t>
      </w:r>
      <w:r w:rsidR="003C4522">
        <w:rPr>
          <w:rFonts w:ascii="ヒラギノ角ゴ Pro W3" w:eastAsia="ヒラギノ角ゴ Pro W3" w:hAnsi="ヒラギノ角ゴ Pro W3"/>
          <w:sz w:val="22"/>
        </w:rPr>
        <w:t xml:space="preserve"> invece</w:t>
      </w:r>
      <w:r w:rsidR="000A673B">
        <w:rPr>
          <w:rFonts w:ascii="ヒラギノ角ゴ Pro W3" w:eastAsia="ヒラギノ角ゴ Pro W3" w:hAnsi="ヒラギノ角ゴ Pro W3"/>
          <w:sz w:val="22"/>
        </w:rPr>
        <w:t xml:space="preserve"> il marzapane ad essere </w:t>
      </w:r>
      <w:r w:rsidR="00CF7E49">
        <w:rPr>
          <w:rFonts w:ascii="ヒラギノ角ゴ Pro W3" w:eastAsia="ヒラギノ角ゴ Pro W3" w:hAnsi="ヒラギノ角ゴ Pro W3"/>
          <w:sz w:val="22"/>
        </w:rPr>
        <w:t xml:space="preserve">benaugurante significando forza e prosperità. </w:t>
      </w:r>
    </w:p>
    <w:p w:rsidR="00F813E7" w:rsidRPr="00E56445" w:rsidRDefault="00F813E7" w:rsidP="00E5644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2"/>
          <w:szCs w:val="22"/>
          <w:lang w:eastAsia="it-IT"/>
        </w:rPr>
      </w:pPr>
    </w:p>
    <w:p w:rsidR="00024B93" w:rsidRPr="000F374B" w:rsidRDefault="00024B93" w:rsidP="00E25087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ulteriori informazioni su Deliveroo visitate il sito </w:t>
      </w:r>
      <w:hyperlink r:id="rId9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D245CE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i. Deliveroo lavora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6C6435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Padova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Bergamo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3B" w:rsidRDefault="000A673B">
      <w:r>
        <w:separator/>
      </w:r>
    </w:p>
  </w:endnote>
  <w:endnote w:type="continuationSeparator" w:id="0">
    <w:p w:rsidR="000A673B" w:rsidRDefault="000A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3B" w:rsidRDefault="000A673B">
      <w:r>
        <w:separator/>
      </w:r>
    </w:p>
  </w:footnote>
  <w:footnote w:type="continuationSeparator" w:id="0">
    <w:p w:rsidR="000A673B" w:rsidRDefault="000A67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B" w:rsidRDefault="000A673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73B" w:rsidRDefault="000A673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73B" w:rsidRDefault="000A67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377D5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menu/milano/piazza-firenze/donna-titina-milano" TargetMode="External"/><Relationship Id="rId8" Type="http://schemas.openxmlformats.org/officeDocument/2006/relationships/hyperlink" Target="https://deliveroo.it/it/menu/milano/washington/don-raffaele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685</Words>
  <Characters>3908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14</cp:revision>
  <cp:lastPrinted>2017-01-25T09:02:00Z</cp:lastPrinted>
  <dcterms:created xsi:type="dcterms:W3CDTF">2017-11-13T13:14:00Z</dcterms:created>
  <dcterms:modified xsi:type="dcterms:W3CDTF">2017-11-14T11:06:00Z</dcterms:modified>
</cp:coreProperties>
</file>