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Gill Sans" w:cs="Gill Sans" w:eastAsia="Gill Sans" w:hAnsi="Gill Sans"/>
          <w:b w:val="1"/>
          <w:color w:val="222222"/>
          <w:sz w:val="28"/>
          <w:szCs w:val="28"/>
        </w:rPr>
      </w:pPr>
      <w:r w:rsidDel="00000000" w:rsidR="00000000" w:rsidRPr="00000000">
        <w:rPr>
          <w:rFonts w:ascii="Gill Sans" w:cs="Gill Sans" w:eastAsia="Gill Sans" w:hAnsi="Gill Sans"/>
          <w:b w:val="1"/>
          <w:color w:val="222222"/>
          <w:sz w:val="28"/>
          <w:szCs w:val="28"/>
          <w:rtl w:val="0"/>
        </w:rPr>
        <w:t xml:space="preserve">65lanta Goes Raw and Organic with Flock Audio PATCH LT</w:t>
      </w:r>
    </w:p>
    <w:p w:rsidR="00000000" w:rsidDel="00000000" w:rsidP="00000000" w:rsidRDefault="00000000" w:rsidRPr="00000000" w14:paraId="00000002">
      <w:pPr>
        <w:shd w:fill="ffffff" w:val="clear"/>
        <w:jc w:val="center"/>
        <w:rPr>
          <w:rFonts w:ascii="Gill Sans" w:cs="Gill Sans" w:eastAsia="Gill Sans" w:hAnsi="Gill Sans"/>
          <w:i w:val="1"/>
          <w:sz w:val="26"/>
          <w:szCs w:val="26"/>
        </w:rPr>
      </w:pPr>
      <w:r w:rsidDel="00000000" w:rsidR="00000000" w:rsidRPr="00000000">
        <w:rPr>
          <w:rFonts w:ascii="Gill Sans" w:cs="Gill Sans" w:eastAsia="Gill Sans" w:hAnsi="Gill Sans"/>
          <w:i w:val="1"/>
          <w:color w:val="222222"/>
          <w:sz w:val="28"/>
          <w:szCs w:val="28"/>
          <w:rtl w:val="0"/>
        </w:rPr>
        <w:t xml:space="preserve">In-demand Atlanta producer/engineer on the importance of speed, inspiration, and analog outboard gear</w:t>
      </w:r>
      <w:r w:rsidDel="00000000" w:rsidR="00000000" w:rsidRPr="00000000">
        <w:rPr>
          <w:rtl w:val="0"/>
        </w:rPr>
      </w:r>
    </w:p>
    <w:p w:rsidR="00000000" w:rsidDel="00000000" w:rsidP="00000000" w:rsidRDefault="00000000" w:rsidRPr="00000000" w14:paraId="00000003">
      <w:pPr>
        <w:widowControl w:val="0"/>
        <w:spacing w:before="372" w:line="271" w:lineRule="auto"/>
        <w:ind w:left="1" w:right="78" w:firstLine="17"/>
        <w:rPr>
          <w:rFonts w:ascii="Gill Sans" w:cs="Gill Sans" w:eastAsia="Gill Sans" w:hAnsi="Gill Sans"/>
          <w:b w:val="1"/>
        </w:rPr>
      </w:pPr>
      <w:r w:rsidDel="00000000" w:rsidR="00000000" w:rsidRPr="00000000">
        <w:rPr>
          <w:rFonts w:ascii="Gill Sans" w:cs="Gill Sans" w:eastAsia="Gill Sans" w:hAnsi="Gill Sans"/>
          <w:b w:val="1"/>
          <w:rtl w:val="0"/>
        </w:rPr>
        <w:t xml:space="preserve">ATLANTA, GA, August </w:t>
      </w:r>
      <w:r w:rsidDel="00000000" w:rsidR="00000000" w:rsidRPr="00000000">
        <w:rPr>
          <w:rFonts w:ascii="Gill Sans" w:cs="Gill Sans" w:eastAsia="Gill Sans" w:hAnsi="Gill Sans"/>
          <w:b w:val="1"/>
          <w:rtl w:val="0"/>
        </w:rPr>
        <w:t xml:space="preserve">7, 2025— As one of the United States’ most diverse musical hubs, the city of Atlanta has served as a lively breeding ground for performers and audio engineers looking to put their own stamp on its sonic signature. </w:t>
      </w:r>
      <w:hyperlink r:id="rId7">
        <w:r w:rsidDel="00000000" w:rsidR="00000000" w:rsidRPr="00000000">
          <w:rPr>
            <w:rFonts w:ascii="Gill Sans" w:cs="Gill Sans" w:eastAsia="Gill Sans" w:hAnsi="Gill Sans"/>
            <w:b w:val="1"/>
            <w:color w:val="1155cc"/>
            <w:u w:val="single"/>
            <w:rtl w:val="0"/>
          </w:rPr>
          <w:t xml:space="preserve">65lanta</w:t>
        </w:r>
      </w:hyperlink>
      <w:r w:rsidDel="00000000" w:rsidR="00000000" w:rsidRPr="00000000">
        <w:rPr>
          <w:rFonts w:ascii="Gill Sans" w:cs="Gill Sans" w:eastAsia="Gill Sans" w:hAnsi="Gill Sans"/>
          <w:b w:val="1"/>
          <w:rtl w:val="0"/>
        </w:rPr>
        <w:t xml:space="preserve"> [Doechii, Kuntfetish, Yung Mal] is part of a new generation of the city’s producer/engineers looking to bring fresh sounds to the charts. 65’s dark and organic production approach, which emphasizes raw, expressive performances over digitally-tuned perfection, has made him an in-demand collaborator for many of the city’s rising talents. To provide his clients with a fast, free-flowing experience in the studio and access to carefully chosen analog signal processing, 65 has made the </w:t>
      </w:r>
      <w:hyperlink r:id="rId8">
        <w:r w:rsidDel="00000000" w:rsidR="00000000" w:rsidRPr="00000000">
          <w:rPr>
            <w:rFonts w:ascii="Gill Sans" w:cs="Gill Sans" w:eastAsia="Gill Sans" w:hAnsi="Gill Sans"/>
            <w:b w:val="1"/>
            <w:color w:val="1155cc"/>
            <w:u w:val="single"/>
            <w:rtl w:val="0"/>
          </w:rPr>
          <w:t xml:space="preserve">Flock Audio PATCH LT</w:t>
        </w:r>
      </w:hyperlink>
      <w:r w:rsidDel="00000000" w:rsidR="00000000" w:rsidRPr="00000000">
        <w:rPr>
          <w:rFonts w:ascii="Gill Sans" w:cs="Gill Sans" w:eastAsia="Gill Sans" w:hAnsi="Gill Sans"/>
          <w:b w:val="1"/>
          <w:rtl w:val="0"/>
        </w:rPr>
        <w:t xml:space="preserve"> the centerpiece of his recording workflow.</w:t>
      </w:r>
    </w:p>
    <w:p w:rsidR="00000000" w:rsidDel="00000000" w:rsidP="00000000" w:rsidRDefault="00000000" w:rsidRPr="00000000" w14:paraId="00000004">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b w:val="1"/>
          <w:rtl w:val="0"/>
        </w:rPr>
        <w:t xml:space="preserve">Honest outlets and multi-genre inspiration</w:t>
        <w:br w:type="textWrapping"/>
      </w:r>
      <w:r w:rsidDel="00000000" w:rsidR="00000000" w:rsidRPr="00000000">
        <w:rPr>
          <w:rFonts w:ascii="Gill Sans" w:cs="Gill Sans" w:eastAsia="Gill Sans" w:hAnsi="Gill Sans"/>
          <w:rtl w:val="0"/>
        </w:rPr>
        <w:t xml:space="preserve">65’s approach to recording is firmly grounded in nurturing an honest, expressive relationship with his artists. Influenced as much by the vitality of punk and hardcore music as he is classic and modern hip-hop, he actively encourages his clients to tap into their creative impulses in a way that feels natural, rather than specifically production-driven. “It’s a very individual process, but ultimately what I’m in search of for my artists is creating an environment where they can feel vulnerable and have access to their feelings in a very organic way,” he explains. “I truly believe that accessing pain and building something creative out of it is a very therapeutic act for people. When they feel they can do that, they often create something very special and individual that can’t be easily replicated anywhere else.”</w:t>
      </w:r>
    </w:p>
    <w:p w:rsidR="00000000" w:rsidDel="00000000" w:rsidP="00000000" w:rsidRDefault="00000000" w:rsidRPr="00000000" w14:paraId="00000005">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rtl w:val="0"/>
        </w:rPr>
        <w:t xml:space="preserve">“The desire to accomplish that has heavily influenced my production approach and sonic style. It’s something that really rewards artists looking for an honest outlet.”</w:t>
      </w:r>
    </w:p>
    <w:p w:rsidR="00000000" w:rsidDel="00000000" w:rsidP="00000000" w:rsidRDefault="00000000" w:rsidRPr="00000000" w14:paraId="00000006">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rtl w:val="0"/>
        </w:rPr>
        <w:t xml:space="preserve">Part of that honesty is embracing his own tendency for bringing in elements from multiple genres in service of a dark, raw sonic quality that centers energy and impact over more traditionally ‘bright and shiny” modern production. Doing so allows him to capture instinctual performances in the moment rather than over-engineer and lose the initial spark of the creative partnership. “Multi-genre blend happens </w:t>
      </w:r>
      <w:r w:rsidDel="00000000" w:rsidR="00000000" w:rsidRPr="00000000">
        <w:rPr>
          <w:rFonts w:ascii="Gill Sans" w:cs="Gill Sans" w:eastAsia="Gill Sans" w:hAnsi="Gill Sans"/>
          <w:i w:val="1"/>
          <w:rtl w:val="0"/>
        </w:rPr>
        <w:t xml:space="preserve">a lot</w:t>
      </w:r>
      <w:r w:rsidDel="00000000" w:rsidR="00000000" w:rsidRPr="00000000">
        <w:rPr>
          <w:rFonts w:ascii="Gill Sans" w:cs="Gill Sans" w:eastAsia="Gill Sans" w:hAnsi="Gill Sans"/>
          <w:rtl w:val="0"/>
        </w:rPr>
        <w:t xml:space="preserve"> in Atlanta, it’s a natural part of our thinking here,” he says. “That mutation or morph of music can be very inspiring to an artist in the moment and I design my process to capture those sparks of inspiration as soon as they happen.”</w:t>
      </w:r>
    </w:p>
    <w:p w:rsidR="00000000" w:rsidDel="00000000" w:rsidP="00000000" w:rsidRDefault="00000000" w:rsidRPr="00000000" w14:paraId="00000007">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rtl w:val="0"/>
        </w:rPr>
        <w:t xml:space="preserve">“I never want to keep them waiting, so the choice of equipment matters in ensuring that you can work at the speed of inspiration. Bringing PATCH LT to my setup has been a big part of making that happen.”</w:t>
      </w:r>
    </w:p>
    <w:p w:rsidR="00000000" w:rsidDel="00000000" w:rsidP="00000000" w:rsidRDefault="00000000" w:rsidRPr="00000000" w14:paraId="00000008">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b w:val="1"/>
          <w:rtl w:val="0"/>
        </w:rPr>
        <w:t xml:space="preserve">Curating a hybrid workflow with high-quality ingredients</w:t>
      </w:r>
      <w:r w:rsidDel="00000000" w:rsidR="00000000" w:rsidRPr="00000000">
        <w:rPr>
          <w:rFonts w:ascii="Gill Sans" w:cs="Gill Sans" w:eastAsia="Gill Sans" w:hAnsi="Gill Sans"/>
          <w:b w:val="1"/>
          <w:highlight w:val="yellow"/>
          <w:rtl w:val="0"/>
        </w:rPr>
        <w:br w:type="textWrapping"/>
      </w:r>
      <w:r w:rsidDel="00000000" w:rsidR="00000000" w:rsidRPr="00000000">
        <w:rPr>
          <w:rFonts w:ascii="Gill Sans" w:cs="Gill Sans" w:eastAsia="Gill Sans" w:hAnsi="Gill Sans"/>
          <w:rtl w:val="0"/>
        </w:rPr>
        <w:t xml:space="preserve">65’s recording studio is a purposefully curated collection that emphasizes his chosen virtues – a warm, immediate sound quality, and snappy, intuitive hybrid signal flow with high-quality analog components. All routed through PATCH LT, he utilizes a Hazelrig VLC All-Tube Preamp and Antelope A41B Optical Tube Compressor for his recording chain, and an SSL Fusion Analog Master Processor and Bettermaker Valve Passive EQ and Limiter 2.0 for his mixing and mastering chain. “I’ve always had the mindset early on that I didn’t want to invest in cheap gear – always buy for impact and buy for the long haul to get what you want over time,” he states. “It’s all about being intentional and choosing pieces that you know well, will give you incredible sound every time, and ultimately serve the process you are curating for your clients.”</w:t>
      </w:r>
    </w:p>
    <w:p w:rsidR="00000000" w:rsidDel="00000000" w:rsidP="00000000" w:rsidRDefault="00000000" w:rsidRPr="00000000" w14:paraId="00000009">
      <w:pPr>
        <w:widowControl w:val="0"/>
        <w:spacing w:before="372" w:line="271" w:lineRule="auto"/>
        <w:ind w:left="0" w:right="78" w:firstLine="0"/>
        <w:rPr>
          <w:rFonts w:ascii="Gill Sans" w:cs="Gill Sans" w:eastAsia="Gill Sans" w:hAnsi="Gill Sans"/>
        </w:rPr>
      </w:pPr>
      <w:r w:rsidDel="00000000" w:rsidR="00000000" w:rsidRPr="00000000">
        <w:rPr>
          <w:rFonts w:ascii="Gill Sans" w:cs="Gill Sans" w:eastAsia="Gill Sans" w:hAnsi="Gill Sans"/>
          <w:rtl w:val="0"/>
        </w:rPr>
        <w:t xml:space="preserve">“When I was looking to go more analog, I was immediately interested in the PATCH series because I saw how scalable it could be – it would allow me to accomplish all of my routing easily while also giving me the ability to expand if I wanted to. That was a very intriguing prospect.”</w:t>
      </w:r>
    </w:p>
    <w:p w:rsidR="00000000" w:rsidDel="00000000" w:rsidP="00000000" w:rsidRDefault="00000000" w:rsidRPr="00000000" w14:paraId="0000000A">
      <w:pPr>
        <w:widowControl w:val="0"/>
        <w:spacing w:before="372" w:line="271" w:lineRule="auto"/>
        <w:ind w:left="0" w:right="78" w:firstLine="0"/>
        <w:rPr>
          <w:rFonts w:ascii="Gill Sans" w:cs="Gill Sans" w:eastAsia="Gill Sans" w:hAnsi="Gill Sans"/>
        </w:rPr>
      </w:pPr>
      <w:r w:rsidDel="00000000" w:rsidR="00000000" w:rsidRPr="00000000">
        <w:rPr>
          <w:rFonts w:ascii="Gill Sans" w:cs="Gill Sans" w:eastAsia="Gill Sans" w:hAnsi="Gill Sans"/>
          <w:rtl w:val="0"/>
        </w:rPr>
        <w:t xml:space="preserve">Once installed in his studio, 65 quickly realized that PATCH LT was able to serve as the ideal centerpiece for his production style. The ability to quickly toggle between analog elements allowed him to work at his preferred speed without sacrificing his carefully curated palette of analog sounds. “Digital control with hardware is so beautiful because it makes for such a clean process when you’re working,” he explains. “I’ve curated a sound of my own that is significant to me and artists come to me for, so being able to access that immediately without interrupting the creative flow state has been a total game-changer. We can really tap into the humanity of what’s being laid down without the fear of the process itself weighing it all down. It’s incredible.”</w:t>
      </w:r>
    </w:p>
    <w:p w:rsidR="00000000" w:rsidDel="00000000" w:rsidP="00000000" w:rsidRDefault="00000000" w:rsidRPr="00000000" w14:paraId="0000000B">
      <w:pPr>
        <w:widowControl w:val="0"/>
        <w:spacing w:before="372" w:line="271" w:lineRule="auto"/>
        <w:ind w:left="0" w:right="78" w:firstLine="0"/>
        <w:rPr>
          <w:rFonts w:ascii="Gill Sans" w:cs="Gill Sans" w:eastAsia="Gill Sans" w:hAnsi="Gill Sans"/>
        </w:rPr>
      </w:pPr>
      <w:r w:rsidDel="00000000" w:rsidR="00000000" w:rsidRPr="00000000">
        <w:rPr>
          <w:rFonts w:ascii="Gill Sans" w:cs="Gill Sans" w:eastAsia="Gill Sans" w:hAnsi="Gill Sans"/>
          <w:rtl w:val="0"/>
        </w:rPr>
        <w:t xml:space="preserve">“Every project is an eye-opener, in a way,” he concludes. “You learn a lot from your artists in the moment and it’s so important to capture those performances as they happen. PATCH LT has made it incredibly easy to do that while still giving me access to all of the sounds I’ve curated as part of my engineering journey.”</w:t>
      </w:r>
    </w:p>
    <w:p w:rsidR="00000000" w:rsidDel="00000000" w:rsidP="00000000" w:rsidRDefault="00000000" w:rsidRPr="00000000" w14:paraId="0000000C">
      <w:pPr>
        <w:widowControl w:val="0"/>
        <w:spacing w:before="372" w:line="271" w:lineRule="auto"/>
        <w:ind w:left="0" w:right="78" w:firstLine="0"/>
        <w:rPr>
          <w:rFonts w:ascii="Gill Sans" w:cs="Gill Sans" w:eastAsia="Gill Sans" w:hAnsi="Gill Sans"/>
        </w:rPr>
      </w:pPr>
      <w:r w:rsidDel="00000000" w:rsidR="00000000" w:rsidRPr="00000000">
        <w:rPr>
          <w:rFonts w:ascii="Gill Sans" w:cs="Gill Sans" w:eastAsia="Gill Sans" w:hAnsi="Gill Sans"/>
          <w:rtl w:val="0"/>
        </w:rPr>
        <w:t xml:space="preserve">“I really don’t like to overthink when I record, and being able to focus on the raw, creative energy of these artists without worrying about the gear is priceless.”</w:t>
      </w:r>
    </w:p>
    <w:p w:rsidR="00000000" w:rsidDel="00000000" w:rsidP="00000000" w:rsidRDefault="00000000" w:rsidRPr="00000000" w14:paraId="0000000D">
      <w:pPr>
        <w:widowControl w:val="0"/>
        <w:spacing w:before="372" w:line="271" w:lineRule="auto"/>
        <w:ind w:left="0" w:right="78" w:firstLine="0"/>
        <w:rPr>
          <w:rFonts w:ascii="Gill Sans" w:cs="Gill Sans" w:eastAsia="Gill Sans" w:hAnsi="Gill Sans"/>
        </w:rPr>
      </w:pPr>
      <w:r w:rsidDel="00000000" w:rsidR="00000000" w:rsidRPr="00000000">
        <w:rPr>
          <w:rFonts w:ascii="Gill Sans" w:cs="Gill Sans" w:eastAsia="Gill Sans" w:hAnsi="Gill Sans"/>
          <w:rtl w:val="0"/>
        </w:rPr>
        <w:t xml:space="preserve">For a curated selection of 65lanta’s work, please visit: </w:t>
      </w:r>
      <w:hyperlink r:id="rId9">
        <w:r w:rsidDel="00000000" w:rsidR="00000000" w:rsidRPr="00000000">
          <w:rPr>
            <w:rFonts w:ascii="Gill Sans" w:cs="Gill Sans" w:eastAsia="Gill Sans" w:hAnsi="Gill Sans"/>
            <w:color w:val="1155cc"/>
            <w:u w:val="single"/>
            <w:rtl w:val="0"/>
          </w:rPr>
          <w:t xml:space="preserve">https://soundcloud.com/65lanta</w:t>
        </w:r>
      </w:hyperlink>
      <w:r w:rsidDel="00000000" w:rsidR="00000000" w:rsidRPr="00000000">
        <w:rPr>
          <w:rtl w:val="0"/>
        </w:rPr>
      </w:r>
    </w:p>
    <w:p w:rsidR="00000000" w:rsidDel="00000000" w:rsidP="00000000" w:rsidRDefault="00000000" w:rsidRPr="00000000" w14:paraId="0000000E">
      <w:pPr>
        <w:widowControl w:val="0"/>
        <w:spacing w:before="372" w:line="271" w:lineRule="auto"/>
        <w:ind w:right="78"/>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0F">
      <w:pPr>
        <w:rPr>
          <w:rFonts w:ascii="Gill Sans" w:cs="Gill Sans" w:eastAsia="Gill Sans" w:hAnsi="Gill Sans"/>
        </w:rPr>
      </w:pPr>
      <w:r w:rsidDel="00000000" w:rsidR="00000000" w:rsidRPr="00000000">
        <w:rPr>
          <w:rFonts w:ascii="Gill Sans" w:cs="Gill Sans" w:eastAsia="Gill Sans" w:hAnsi="Gill Sans"/>
          <w:rtl w:val="0"/>
        </w:rPr>
        <w:t xml:space="preserve">Founded in 2017, Flock Audio Inc. is an innovative pro audio manufacturer based in Dallas-Fort Worth Texas. The company is best known for its PATCH System Series, which is a Digitally controlled, 100% Analog Patch bay routing solution for professional audio environments. </w:t>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0">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11">
      <w:pPr>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13">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Steve Bailey</w:t>
      </w:r>
    </w:p>
    <w:p w:rsidR="00000000" w:rsidDel="00000000" w:rsidP="00000000" w:rsidRDefault="00000000" w:rsidRPr="00000000" w14:paraId="00000014">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15">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(508)596-9321</w:t>
        <w:br w:type="textWrapping"/>
      </w:r>
      <w:hyperlink r:id="rId11">
        <w:r w:rsidDel="00000000" w:rsidR="00000000" w:rsidRPr="00000000">
          <w:rPr>
            <w:rFonts w:ascii="Gill Sans" w:cs="Gill Sans" w:eastAsia="Gill Sans" w:hAnsi="Gill Sans"/>
            <w:color w:val="1155cc"/>
            <w:sz w:val="24"/>
            <w:szCs w:val="24"/>
            <w:u w:val="single"/>
            <w:rtl w:val="0"/>
          </w:rPr>
          <w:t xml:space="preserve">steve@hummingbirdmedia.com</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b w:val="1"/>
      </w:rPr>
    </w:pPr>
    <w:r w:rsidDel="00000000" w:rsidR="00000000" w:rsidRPr="00000000">
      <w:rPr/>
      <w:drawing>
        <wp:inline distB="114300" distT="114300" distL="114300" distR="114300">
          <wp:extent cx="1028700" cy="75247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7">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www.flockaudio.com" TargetMode="External"/><Relationship Id="rId12" Type="http://schemas.openxmlformats.org/officeDocument/2006/relationships/header" Target="header1.xml"/><Relationship Id="rId9" Type="http://schemas.openxmlformats.org/officeDocument/2006/relationships/hyperlink" Target="https://soundcloud.com/65lant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stagram.com/65lanta/?hl=en" TargetMode="External"/><Relationship Id="rId8" Type="http://schemas.openxmlformats.org/officeDocument/2006/relationships/hyperlink" Target="https://www.flockaudio.com/patchl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gJE8JhYWlQE+DGMbXRsU6SSHg==">CgMxLjA4AHIhMXVWcEFBaTRHVEVpUjg0WmJPY2xPRU02S09IeXJDeHFf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2025-04-22T17:24:00Z</dcterms:created>
</cp:coreProperties>
</file>