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9E6D" w14:textId="77777777" w:rsidR="005E4612" w:rsidRPr="005E4612" w:rsidRDefault="005E4612" w:rsidP="00895FAD">
      <w:pPr>
        <w:ind w:left="708"/>
        <w:jc w:val="right"/>
        <w:rPr>
          <w:rFonts w:asciiTheme="minorHAnsi" w:hAnsiTheme="minorHAnsi" w:cstheme="minorHAnsi"/>
          <w:b/>
          <w:sz w:val="10"/>
          <w:szCs w:val="10"/>
        </w:rPr>
      </w:pPr>
    </w:p>
    <w:p w14:paraId="01CD9800" w14:textId="134E3968" w:rsidR="00E67B36" w:rsidRPr="00977513" w:rsidRDefault="00E67B36" w:rsidP="009775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Zdravý životní styl – alfa a omega života</w:t>
      </w:r>
      <w:r w:rsidR="00110F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10FA5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aždý pátý Čech si s ním přitom neví rady</w:t>
      </w:r>
    </w:p>
    <w:p w14:paraId="76DDF238" w14:textId="22BEC94D" w:rsidR="00F92197" w:rsidRPr="00A422CE" w:rsidRDefault="005E6F32" w:rsidP="00F92197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F92197">
        <w:rPr>
          <w:rFonts w:asciiTheme="minorHAnsi" w:hAnsiTheme="minorHAnsi" w:cs="Arial"/>
          <w:b/>
          <w:shd w:val="clear" w:color="auto" w:fill="FFFFFF"/>
        </w:rPr>
        <w:t>Všichni pravděpodobně budeme souhlasit, že tím nejcennějším, co máme, je naše zdraví. Bez zdraví ztrácí život na kvalitě</w:t>
      </w:r>
      <w:r w:rsidR="00F10DD0" w:rsidRPr="00F92197">
        <w:rPr>
          <w:rFonts w:asciiTheme="minorHAnsi" w:hAnsiTheme="minorHAnsi" w:cs="Arial"/>
          <w:b/>
          <w:shd w:val="clear" w:color="auto" w:fill="FFFFFF"/>
        </w:rPr>
        <w:t xml:space="preserve"> a nemůžeme si ho naplno užívat. </w:t>
      </w:r>
      <w:r w:rsidR="00F10DD0" w:rsidRPr="00A422CE">
        <w:rPr>
          <w:rFonts w:asciiTheme="minorHAnsi" w:hAnsiTheme="minorHAnsi" w:cs="Arial"/>
          <w:b/>
          <w:shd w:val="clear" w:color="auto" w:fill="FFFFFF"/>
        </w:rPr>
        <w:t>Pouze 5</w:t>
      </w:r>
      <w:r w:rsidR="00CC7DEA">
        <w:rPr>
          <w:rFonts w:asciiTheme="minorHAnsi" w:hAnsiTheme="minorHAnsi" w:cs="Arial"/>
          <w:b/>
          <w:shd w:val="clear" w:color="auto" w:fill="FFFFFF"/>
        </w:rPr>
        <w:t> </w:t>
      </w:r>
      <w:r w:rsidR="00F10DD0" w:rsidRPr="00A422CE">
        <w:rPr>
          <w:rFonts w:asciiTheme="minorHAnsi" w:hAnsiTheme="minorHAnsi" w:cs="Arial"/>
          <w:b/>
          <w:shd w:val="clear" w:color="auto" w:fill="FFFFFF"/>
        </w:rPr>
        <w:t xml:space="preserve">% Čechů </w:t>
      </w:r>
      <w:r w:rsidR="00F92197">
        <w:rPr>
          <w:rFonts w:asciiTheme="minorHAnsi" w:hAnsiTheme="minorHAnsi" w:cs="Arial"/>
          <w:b/>
          <w:shd w:val="clear" w:color="auto" w:fill="FFFFFF"/>
        </w:rPr>
        <w:t xml:space="preserve">ale </w:t>
      </w:r>
      <w:r w:rsidR="00F10DD0" w:rsidRPr="00A422CE">
        <w:rPr>
          <w:rFonts w:asciiTheme="minorHAnsi" w:hAnsiTheme="minorHAnsi" w:cs="Arial"/>
          <w:b/>
          <w:shd w:val="clear" w:color="auto" w:fill="FFFFFF"/>
        </w:rPr>
        <w:t>považuje svůj životní styl za skutečně zdravý</w:t>
      </w:r>
      <w:r w:rsidR="00F10DD0" w:rsidRPr="00F92197">
        <w:rPr>
          <w:rFonts w:asciiTheme="minorHAnsi" w:hAnsiTheme="minorHAnsi" w:cs="Arial"/>
          <w:b/>
          <w:shd w:val="clear" w:color="auto" w:fill="FFFFFF"/>
        </w:rPr>
        <w:t xml:space="preserve">. </w:t>
      </w:r>
      <w:r w:rsidR="00F10DD0" w:rsidRPr="00A422CE">
        <w:rPr>
          <w:rFonts w:asciiTheme="minorHAnsi" w:hAnsiTheme="minorHAnsi" w:cs="Arial"/>
          <w:b/>
          <w:shd w:val="clear" w:color="auto" w:fill="FFFFFF"/>
        </w:rPr>
        <w:t xml:space="preserve">Nedostatek času, málo peněz, slabá vůle a chybějící motivace jsou často uváděnými </w:t>
      </w:r>
      <w:r w:rsidR="00E35C20">
        <w:rPr>
          <w:rFonts w:asciiTheme="minorHAnsi" w:hAnsiTheme="minorHAnsi" w:cs="Arial"/>
          <w:b/>
          <w:shd w:val="clear" w:color="auto" w:fill="FFFFFF"/>
        </w:rPr>
        <w:t>výmluvami</w:t>
      </w:r>
      <w:r w:rsidR="00F10DD0" w:rsidRPr="00A422CE">
        <w:rPr>
          <w:rFonts w:asciiTheme="minorHAnsi" w:hAnsiTheme="minorHAnsi" w:cs="Arial"/>
          <w:b/>
          <w:shd w:val="clear" w:color="auto" w:fill="FFFFFF"/>
        </w:rPr>
        <w:t>. 20</w:t>
      </w:r>
      <w:r w:rsidR="00CC7DEA">
        <w:rPr>
          <w:rFonts w:asciiTheme="minorHAnsi" w:hAnsiTheme="minorHAnsi" w:cs="Arial"/>
          <w:b/>
          <w:shd w:val="clear" w:color="auto" w:fill="FFFFFF"/>
        </w:rPr>
        <w:t> </w:t>
      </w:r>
      <w:r w:rsidR="00F10DD0" w:rsidRPr="00A422CE">
        <w:rPr>
          <w:rFonts w:asciiTheme="minorHAnsi" w:hAnsiTheme="minorHAnsi" w:cs="Arial"/>
          <w:b/>
          <w:shd w:val="clear" w:color="auto" w:fill="FFFFFF"/>
        </w:rPr>
        <w:t xml:space="preserve">% </w:t>
      </w:r>
      <w:r w:rsidR="00F10DD0">
        <w:rPr>
          <w:rFonts w:asciiTheme="minorHAnsi" w:hAnsiTheme="minorHAnsi" w:cs="Arial"/>
          <w:b/>
          <w:shd w:val="clear" w:color="auto" w:fill="FFFFFF"/>
        </w:rPr>
        <w:t xml:space="preserve">lidí </w:t>
      </w:r>
      <w:r w:rsidR="00F10DD0" w:rsidRPr="00A422CE">
        <w:rPr>
          <w:rFonts w:asciiTheme="minorHAnsi" w:hAnsiTheme="minorHAnsi" w:cs="Arial"/>
          <w:b/>
          <w:shd w:val="clear" w:color="auto" w:fill="FFFFFF"/>
        </w:rPr>
        <w:t>přiznává, že nev</w:t>
      </w:r>
      <w:r w:rsidR="00E535CF">
        <w:rPr>
          <w:rFonts w:asciiTheme="minorHAnsi" w:hAnsiTheme="minorHAnsi" w:cs="Arial"/>
          <w:b/>
          <w:shd w:val="clear" w:color="auto" w:fill="FFFFFF"/>
        </w:rPr>
        <w:t>ěd</w:t>
      </w:r>
      <w:r w:rsidR="00F10DD0" w:rsidRPr="00A422CE">
        <w:rPr>
          <w:rFonts w:asciiTheme="minorHAnsi" w:hAnsiTheme="minorHAnsi" w:cs="Arial"/>
          <w:b/>
          <w:shd w:val="clear" w:color="auto" w:fill="FFFFFF"/>
        </w:rPr>
        <w:t>í, jak správný životní styl rozpoznat</w:t>
      </w:r>
      <w:r w:rsidR="00F92197">
        <w:rPr>
          <w:rFonts w:asciiTheme="minorHAnsi" w:hAnsiTheme="minorHAnsi" w:cs="Arial"/>
          <w:b/>
          <w:shd w:val="clear" w:color="auto" w:fill="FFFFFF"/>
        </w:rPr>
        <w:t xml:space="preserve"> ani</w:t>
      </w:r>
      <w:r w:rsidR="00F10DD0" w:rsidRPr="00A422CE">
        <w:rPr>
          <w:rFonts w:asciiTheme="minorHAnsi" w:hAnsiTheme="minorHAnsi" w:cs="Arial"/>
          <w:b/>
          <w:shd w:val="clear" w:color="auto" w:fill="FFFFFF"/>
        </w:rPr>
        <w:t xml:space="preserve"> jak na něj</w:t>
      </w:r>
      <w:r w:rsidR="00F92197">
        <w:rPr>
          <w:rFonts w:asciiTheme="minorHAnsi" w:hAnsiTheme="minorHAnsi" w:cs="Arial"/>
          <w:b/>
          <w:shd w:val="clear" w:color="auto" w:fill="FFFFFF"/>
        </w:rPr>
        <w:t xml:space="preserve">. </w:t>
      </w:r>
      <w:r w:rsidR="00F92197" w:rsidRPr="00A422CE">
        <w:rPr>
          <w:rFonts w:asciiTheme="minorHAnsi" w:hAnsiTheme="minorHAnsi" w:cs="Arial"/>
          <w:b/>
          <w:shd w:val="clear" w:color="auto" w:fill="FFFFFF"/>
        </w:rPr>
        <w:t>Výzkum na toto téma realizovala agentura STEM/MARK</w:t>
      </w:r>
      <w:r w:rsidR="00F92197" w:rsidRPr="00A422CE">
        <w:rPr>
          <w:rStyle w:val="Znakapoznpodarou"/>
          <w:rFonts w:asciiTheme="minorHAnsi" w:hAnsiTheme="minorHAnsi" w:cs="Arial"/>
          <w:b/>
          <w:shd w:val="clear" w:color="auto" w:fill="FFFFFF"/>
        </w:rPr>
        <w:footnoteReference w:id="1"/>
      </w:r>
      <w:r w:rsidR="00F92197" w:rsidRPr="00A422CE">
        <w:rPr>
          <w:rFonts w:asciiTheme="minorHAnsi" w:hAnsiTheme="minorHAnsi" w:cs="Arial"/>
          <w:b/>
          <w:shd w:val="clear" w:color="auto" w:fill="FFFFFF"/>
        </w:rPr>
        <w:t xml:space="preserve"> pro online platformu </w:t>
      </w:r>
      <w:hyperlink r:id="rId8" w:history="1">
        <w:r w:rsidR="00F92197" w:rsidRPr="00A422CE">
          <w:rPr>
            <w:rStyle w:val="Hypertextovodkaz"/>
            <w:rFonts w:asciiTheme="minorHAnsi" w:hAnsiTheme="minorHAnsi" w:cs="Arial"/>
            <w:b/>
            <w:color w:val="auto"/>
            <w:shd w:val="clear" w:color="auto" w:fill="FFFFFF"/>
          </w:rPr>
          <w:t>Index zdraví</w:t>
        </w:r>
      </w:hyperlink>
      <w:r w:rsidR="00F92197" w:rsidRPr="00A422CE">
        <w:rPr>
          <w:rFonts w:asciiTheme="minorHAnsi" w:hAnsiTheme="minorHAnsi" w:cs="Arial"/>
          <w:b/>
          <w:shd w:val="clear" w:color="auto" w:fill="FFFFFF"/>
        </w:rPr>
        <w:t xml:space="preserve">, která je pomocníkem právě na cestě za zdravým životním stylem.  </w:t>
      </w:r>
    </w:p>
    <w:p w14:paraId="7F1F3A47" w14:textId="44BBC970" w:rsidR="00F92197" w:rsidRDefault="00F92197" w:rsidP="005E6F32">
      <w:pPr>
        <w:spacing w:line="240" w:lineRule="auto"/>
        <w:jc w:val="both"/>
        <w:rPr>
          <w:rFonts w:asciiTheme="minorHAnsi" w:hAnsiTheme="minorHAnsi" w:cstheme="minorHAnsi"/>
        </w:rPr>
      </w:pPr>
      <w:r w:rsidRPr="00AD79B2">
        <w:rPr>
          <w:rFonts w:asciiTheme="minorHAnsi" w:hAnsiTheme="minorHAnsi"/>
          <w:bCs/>
        </w:rPr>
        <w:t>Každý mluví o zdravém životním stylu a každý chce žít zdravě, ale víte vlastně, které oblasti jsou důležité pro to, aby byly vaše tělo</w:t>
      </w:r>
      <w:r>
        <w:rPr>
          <w:rFonts w:asciiTheme="minorHAnsi" w:hAnsiTheme="minorHAnsi"/>
          <w:bCs/>
        </w:rPr>
        <w:t xml:space="preserve"> i mysl v dobré kondici? Výzkum ukazuje</w:t>
      </w:r>
      <w:r w:rsidRPr="00AD79B2">
        <w:rPr>
          <w:rFonts w:asciiTheme="minorHAnsi" w:hAnsiTheme="minorHAnsi"/>
          <w:bCs/>
        </w:rPr>
        <w:t xml:space="preserve">, že lidé chtějí </w:t>
      </w:r>
      <w:r w:rsidR="00E67B36">
        <w:rPr>
          <w:rFonts w:asciiTheme="minorHAnsi" w:hAnsiTheme="minorHAnsi"/>
          <w:bCs/>
        </w:rPr>
        <w:t>být v kondici</w:t>
      </w:r>
      <w:r w:rsidRPr="00AD79B2">
        <w:rPr>
          <w:rFonts w:asciiTheme="minorHAnsi" w:hAnsiTheme="minorHAnsi"/>
          <w:bCs/>
        </w:rPr>
        <w:t>, ale nejsou si úplně jistí, na co se přesně zaměřit, co je správné.</w:t>
      </w:r>
      <w:r>
        <w:rPr>
          <w:rFonts w:asciiTheme="minorHAnsi" w:hAnsiTheme="minorHAnsi" w:cstheme="minorHAnsi"/>
        </w:rPr>
        <w:t xml:space="preserve"> </w:t>
      </w:r>
    </w:p>
    <w:p w14:paraId="099C65B4" w14:textId="2DD7814C" w:rsidR="00975B36" w:rsidRDefault="00F673E1" w:rsidP="005E6F3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lépe naslouchat svému tělu a nastartovat zdravější životní styl</w:t>
      </w:r>
      <w:r w:rsidR="00CC7DE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učí</w:t>
      </w:r>
      <w:r w:rsidR="00975B36">
        <w:rPr>
          <w:rFonts w:asciiTheme="minorHAnsi" w:hAnsiTheme="minorHAnsi" w:cstheme="minorHAnsi"/>
        </w:rPr>
        <w:t xml:space="preserve"> inovovaný</w:t>
      </w:r>
      <w:r w:rsidR="00B412DB">
        <w:rPr>
          <w:rFonts w:asciiTheme="minorHAnsi" w:hAnsiTheme="minorHAnsi" w:cstheme="minorHAnsi"/>
        </w:rPr>
        <w:t xml:space="preserve"> interaktivní</w:t>
      </w:r>
      <w:r w:rsidR="00975B36">
        <w:rPr>
          <w:rFonts w:asciiTheme="minorHAnsi" w:hAnsiTheme="minorHAnsi" w:cstheme="minorHAnsi"/>
        </w:rPr>
        <w:t xml:space="preserve"> online nástroj </w:t>
      </w:r>
      <w:hyperlink r:id="rId9" w:history="1">
        <w:r w:rsidR="00F10DD0" w:rsidRPr="00F10DD0">
          <w:rPr>
            <w:rStyle w:val="Hypertextovodkaz"/>
            <w:rFonts w:asciiTheme="minorHAnsi" w:hAnsiTheme="minorHAnsi" w:cstheme="minorHAnsi"/>
          </w:rPr>
          <w:t xml:space="preserve">Walmark </w:t>
        </w:r>
        <w:r w:rsidR="00975B36" w:rsidRPr="00F10DD0">
          <w:rPr>
            <w:rStyle w:val="Hypertextovodkaz"/>
            <w:rFonts w:asciiTheme="minorHAnsi" w:hAnsiTheme="minorHAnsi" w:cstheme="minorHAnsi"/>
          </w:rPr>
          <w:t>Index zdra</w:t>
        </w:r>
        <w:r w:rsidR="00F10DD0" w:rsidRPr="00F10DD0">
          <w:rPr>
            <w:rStyle w:val="Hypertextovodkaz"/>
            <w:rFonts w:asciiTheme="minorHAnsi" w:hAnsiTheme="minorHAnsi" w:cstheme="minorHAnsi"/>
          </w:rPr>
          <w:t>ví</w:t>
        </w:r>
      </w:hyperlink>
      <w:r w:rsidR="00975B3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975B36">
        <w:rPr>
          <w:rFonts w:asciiTheme="minorHAnsi" w:hAnsiTheme="minorHAnsi" w:cstheme="minorHAnsi"/>
        </w:rPr>
        <w:t xml:space="preserve">Nabízí odborné a personalizované rady, </w:t>
      </w:r>
      <w:r w:rsidR="00E67B36">
        <w:rPr>
          <w:rFonts w:asciiTheme="minorHAnsi" w:hAnsiTheme="minorHAnsi" w:cstheme="minorHAnsi"/>
        </w:rPr>
        <w:t>postaví každému</w:t>
      </w:r>
      <w:r w:rsidR="00975B36">
        <w:rPr>
          <w:rFonts w:asciiTheme="minorHAnsi" w:hAnsiTheme="minorHAnsi" w:cstheme="minorHAnsi"/>
        </w:rPr>
        <w:t xml:space="preserve"> na míru jeden jednoduchý úkol denně, systematicky sleduje pokrok. Cesta </w:t>
      </w:r>
      <w:r>
        <w:rPr>
          <w:rFonts w:asciiTheme="minorHAnsi" w:hAnsiTheme="minorHAnsi" w:cstheme="minorHAnsi"/>
        </w:rPr>
        <w:t>k novému</w:t>
      </w:r>
      <w:r w:rsidR="00975B36">
        <w:rPr>
          <w:rFonts w:asciiTheme="minorHAnsi" w:hAnsiTheme="minorHAnsi" w:cstheme="minorHAnsi"/>
        </w:rPr>
        <w:t xml:space="preserve"> životnímu stylu nikdy nebyla jednodušší. </w:t>
      </w:r>
    </w:p>
    <w:p w14:paraId="12830962" w14:textId="57CFB432" w:rsidR="00F673E1" w:rsidRDefault="00F673E1" w:rsidP="00F673E1">
      <w:pPr>
        <w:spacing w:line="240" w:lineRule="auto"/>
        <w:jc w:val="both"/>
        <w:rPr>
          <w:rFonts w:asciiTheme="minorHAnsi" w:hAnsiTheme="minorHAnsi" w:cstheme="minorHAnsi"/>
        </w:rPr>
      </w:pPr>
      <w:r w:rsidRPr="006448C8">
        <w:rPr>
          <w:rFonts w:asciiTheme="minorHAnsi" w:hAnsiTheme="minorHAnsi" w:cstheme="minorHAnsi"/>
          <w:i/>
        </w:rPr>
        <w:t xml:space="preserve">„Index zdraví je o celkovém nastartování životního stylu </w:t>
      </w:r>
      <w:r>
        <w:rPr>
          <w:rFonts w:asciiTheme="minorHAnsi" w:hAnsiTheme="minorHAnsi" w:cstheme="minorHAnsi"/>
          <w:i/>
        </w:rPr>
        <w:t>–</w:t>
      </w:r>
      <w:r w:rsidRPr="006448C8">
        <w:rPr>
          <w:rFonts w:asciiTheme="minorHAnsi" w:hAnsiTheme="minorHAnsi" w:cstheme="minorHAnsi"/>
          <w:i/>
        </w:rPr>
        <w:t xml:space="preserve"> ve hře je jednoduchost a malé změny, které se dobře fixují. Nesmírně důležitá je zpětná vazba, kterou umožňuje průběžné opakování testu. Zhodnocení pokroku a odměna jsou pro úspěch klíčové. Člověk si najednou uvědomí, že se mu s těmi malými změnami žije lépe,“</w:t>
      </w:r>
      <w:r>
        <w:rPr>
          <w:rFonts w:asciiTheme="minorHAnsi" w:hAnsiTheme="minorHAnsi" w:cstheme="minorHAnsi"/>
        </w:rPr>
        <w:t xml:space="preserve"> </w:t>
      </w:r>
      <w:r w:rsidR="00E67B36">
        <w:rPr>
          <w:rFonts w:asciiTheme="minorHAnsi" w:hAnsiTheme="minorHAnsi" w:cstheme="minorHAnsi"/>
        </w:rPr>
        <w:t xml:space="preserve">dodává </w:t>
      </w:r>
      <w:r>
        <w:rPr>
          <w:rFonts w:asciiTheme="minorHAnsi" w:hAnsiTheme="minorHAnsi" w:cstheme="minorHAnsi"/>
        </w:rPr>
        <w:t xml:space="preserve">MUDr. Zuzana Kala Grofová, ambasadorka a spoluautorka Indexu zdraví. </w:t>
      </w:r>
    </w:p>
    <w:p w14:paraId="2919F5D9" w14:textId="63F9546E" w:rsidR="00F92197" w:rsidRPr="00F92197" w:rsidRDefault="00F92197" w:rsidP="005E6F32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F92197">
        <w:rPr>
          <w:rFonts w:asciiTheme="minorHAnsi" w:hAnsiTheme="minorHAnsi" w:cstheme="minorHAnsi"/>
          <w:b/>
        </w:rPr>
        <w:t>Jak to funguje</w:t>
      </w:r>
    </w:p>
    <w:p w14:paraId="57F1A2D9" w14:textId="0C3D5F39" w:rsidR="00975B36" w:rsidRDefault="00975B36" w:rsidP="00B412DB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Začněte tím, že vyplníte krátký </w:t>
      </w:r>
      <w:r w:rsidR="00F92197">
        <w:rPr>
          <w:rFonts w:asciiTheme="minorHAnsi" w:hAnsiTheme="minorHAnsi" w:cstheme="minorHAnsi"/>
        </w:rPr>
        <w:t>online dotazník na</w:t>
      </w:r>
      <w:r w:rsidR="009908FA">
        <w:t xml:space="preserve"> </w:t>
      </w:r>
      <w:hyperlink r:id="rId10" w:history="1">
        <w:r w:rsidR="009908FA" w:rsidRPr="00FC19D6">
          <w:rPr>
            <w:rStyle w:val="Hypertextovodkaz"/>
          </w:rPr>
          <w:t>www.walmark.cz/index-zdravi</w:t>
        </w:r>
      </w:hyperlink>
      <w:r w:rsidR="00F673E1">
        <w:rPr>
          <w:rFonts w:asciiTheme="minorHAnsi" w:hAnsiTheme="minorHAnsi" w:cstheme="minorHAnsi"/>
        </w:rPr>
        <w:t>,</w:t>
      </w:r>
      <w:r w:rsidR="009908FA">
        <w:rPr>
          <w:rFonts w:asciiTheme="minorHAnsi" w:hAnsiTheme="minorHAnsi" w:cstheme="minorHAnsi"/>
        </w:rPr>
        <w:t xml:space="preserve"> </w:t>
      </w:r>
      <w:r w:rsidR="00F673E1">
        <w:rPr>
          <w:rFonts w:asciiTheme="minorHAnsi" w:hAnsiTheme="minorHAnsi" w:cstheme="minorHAnsi"/>
        </w:rPr>
        <w:t xml:space="preserve">který se věnuje pěti </w:t>
      </w:r>
      <w:r w:rsidR="00C822F1">
        <w:rPr>
          <w:rFonts w:asciiTheme="minorHAnsi" w:hAnsiTheme="minorHAnsi" w:cstheme="minorHAnsi"/>
        </w:rPr>
        <w:t>základním oblastem</w:t>
      </w:r>
      <w:r w:rsidR="00F673E1">
        <w:rPr>
          <w:rFonts w:asciiTheme="minorHAnsi" w:hAnsiTheme="minorHAnsi" w:cstheme="minorHAnsi"/>
        </w:rPr>
        <w:t xml:space="preserve"> </w:t>
      </w:r>
      <w:r w:rsidR="009908FA">
        <w:rPr>
          <w:rFonts w:asciiTheme="minorHAnsi" w:hAnsiTheme="minorHAnsi" w:cstheme="minorHAnsi"/>
        </w:rPr>
        <w:t xml:space="preserve">zdravého </w:t>
      </w:r>
      <w:r w:rsidR="00F673E1">
        <w:rPr>
          <w:rFonts w:asciiTheme="minorHAnsi" w:hAnsiTheme="minorHAnsi" w:cstheme="minorHAnsi"/>
        </w:rPr>
        <w:t xml:space="preserve">životního stylu – </w:t>
      </w:r>
      <w:r w:rsidR="005079F1">
        <w:rPr>
          <w:rFonts w:asciiTheme="minorHAnsi" w:hAnsiTheme="minorHAnsi" w:cstheme="minorHAnsi"/>
        </w:rPr>
        <w:t>celkové</w:t>
      </w:r>
      <w:r w:rsidR="00F673E1">
        <w:rPr>
          <w:rFonts w:asciiTheme="minorHAnsi" w:hAnsiTheme="minorHAnsi" w:cstheme="minorHAnsi"/>
        </w:rPr>
        <w:t xml:space="preserve"> kondic</w:t>
      </w:r>
      <w:r w:rsidR="00324538">
        <w:rPr>
          <w:rFonts w:asciiTheme="minorHAnsi" w:hAnsiTheme="minorHAnsi" w:cstheme="minorHAnsi"/>
        </w:rPr>
        <w:t>i</w:t>
      </w:r>
      <w:r w:rsidR="00F673E1">
        <w:rPr>
          <w:rFonts w:asciiTheme="minorHAnsi" w:hAnsiTheme="minorHAnsi" w:cstheme="minorHAnsi"/>
        </w:rPr>
        <w:t xml:space="preserve">, </w:t>
      </w:r>
      <w:r w:rsidR="003F18D4">
        <w:rPr>
          <w:rFonts w:asciiTheme="minorHAnsi" w:hAnsiTheme="minorHAnsi"/>
          <w:bCs/>
        </w:rPr>
        <w:t>fyzické aktivitě</w:t>
      </w:r>
      <w:r w:rsidR="007039F0">
        <w:rPr>
          <w:rFonts w:asciiTheme="minorHAnsi" w:hAnsiTheme="minorHAnsi"/>
          <w:bCs/>
        </w:rPr>
        <w:t xml:space="preserve">, zlozvykům, </w:t>
      </w:r>
      <w:r w:rsidR="003F18D4">
        <w:rPr>
          <w:rFonts w:asciiTheme="minorHAnsi" w:hAnsiTheme="minorHAnsi"/>
          <w:bCs/>
        </w:rPr>
        <w:t>vyvážené stravě</w:t>
      </w:r>
      <w:r w:rsidR="007039F0">
        <w:rPr>
          <w:rFonts w:asciiTheme="minorHAnsi" w:hAnsiTheme="minorHAnsi"/>
          <w:bCs/>
        </w:rPr>
        <w:t xml:space="preserve"> </w:t>
      </w:r>
      <w:r w:rsidR="00324538">
        <w:rPr>
          <w:rFonts w:asciiTheme="minorHAnsi" w:hAnsiTheme="minorHAnsi"/>
          <w:bCs/>
        </w:rPr>
        <w:t>a psychické pohodě</w:t>
      </w:r>
      <w:r w:rsidR="00F92197">
        <w:rPr>
          <w:rFonts w:asciiTheme="minorHAnsi" w:hAnsiTheme="minorHAnsi" w:cstheme="minorHAnsi"/>
        </w:rPr>
        <w:t>. N</w:t>
      </w:r>
      <w:r w:rsidR="00D627B7">
        <w:rPr>
          <w:rFonts w:asciiTheme="minorHAnsi" w:hAnsiTheme="minorHAnsi" w:cstheme="minorHAnsi"/>
        </w:rPr>
        <w:t>a základě výsledků vám bude vygenerován</w:t>
      </w:r>
      <w:r w:rsidR="00F92197">
        <w:rPr>
          <w:rFonts w:asciiTheme="minorHAnsi" w:hAnsiTheme="minorHAnsi" w:cstheme="minorHAnsi"/>
        </w:rPr>
        <w:t xml:space="preserve"> Index zdraví (hodnota 0</w:t>
      </w:r>
      <w:r w:rsidR="00CC7DEA">
        <w:rPr>
          <w:rFonts w:asciiTheme="minorHAnsi" w:hAnsiTheme="minorHAnsi" w:cstheme="minorHAnsi"/>
        </w:rPr>
        <w:t>–</w:t>
      </w:r>
      <w:r w:rsidR="00F92197">
        <w:rPr>
          <w:rFonts w:asciiTheme="minorHAnsi" w:hAnsiTheme="minorHAnsi" w:cstheme="minorHAnsi"/>
        </w:rPr>
        <w:t>100), který odráží vaši zdravotní formu. Nechybí ani hodnota BMI,</w:t>
      </w:r>
      <w:r w:rsidR="00F92197" w:rsidRPr="00F92197">
        <w:rPr>
          <w:rFonts w:asciiTheme="minorHAnsi" w:hAnsiTheme="minorHAnsi" w:cstheme="minorHAnsi"/>
        </w:rPr>
        <w:t xml:space="preserve"> </w:t>
      </w:r>
      <w:r w:rsidR="00F92197" w:rsidRPr="0050748B">
        <w:rPr>
          <w:rFonts w:asciiTheme="minorHAnsi" w:hAnsiTheme="minorHAnsi" w:cstheme="minorHAnsi"/>
        </w:rPr>
        <w:t xml:space="preserve">informace o doporučeném množství tekutin či stravování. Po registraci </w:t>
      </w:r>
      <w:r w:rsidR="00B412DB">
        <w:rPr>
          <w:rFonts w:asciiTheme="minorHAnsi" w:hAnsiTheme="minorHAnsi" w:cstheme="minorHAnsi"/>
        </w:rPr>
        <w:t>obdržíte</w:t>
      </w:r>
      <w:r w:rsidR="00F92197" w:rsidRPr="0050748B">
        <w:rPr>
          <w:rFonts w:asciiTheme="minorHAnsi" w:hAnsiTheme="minorHAnsi" w:cstheme="minorHAnsi"/>
        </w:rPr>
        <w:t xml:space="preserve"> osobní </w:t>
      </w:r>
      <w:r w:rsidR="00F92197">
        <w:rPr>
          <w:rFonts w:asciiTheme="minorHAnsi" w:hAnsiTheme="minorHAnsi" w:cstheme="minorHAnsi"/>
        </w:rPr>
        <w:t>čtyř</w:t>
      </w:r>
      <w:r w:rsidR="00F92197" w:rsidRPr="0050748B">
        <w:rPr>
          <w:rFonts w:asciiTheme="minorHAnsi" w:hAnsiTheme="minorHAnsi" w:cstheme="minorHAnsi"/>
        </w:rPr>
        <w:t>týdenní plán,</w:t>
      </w:r>
      <w:r w:rsidR="00F92197">
        <w:rPr>
          <w:rFonts w:asciiTheme="minorHAnsi" w:hAnsiTheme="minorHAnsi" w:cstheme="minorHAnsi"/>
        </w:rPr>
        <w:t xml:space="preserve"> </w:t>
      </w:r>
      <w:r w:rsidR="00F92197" w:rsidRPr="0050748B">
        <w:rPr>
          <w:rFonts w:asciiTheme="minorHAnsi" w:hAnsiTheme="minorHAnsi" w:cstheme="minorHAnsi"/>
        </w:rPr>
        <w:t xml:space="preserve">který obsahuje </w:t>
      </w:r>
      <w:r w:rsidR="00F92197">
        <w:rPr>
          <w:rFonts w:asciiTheme="minorHAnsi" w:hAnsiTheme="minorHAnsi" w:cstheme="minorHAnsi"/>
        </w:rPr>
        <w:t xml:space="preserve">jednoduché </w:t>
      </w:r>
      <w:r w:rsidR="00F92197" w:rsidRPr="0050748B">
        <w:rPr>
          <w:rFonts w:asciiTheme="minorHAnsi" w:hAnsiTheme="minorHAnsi" w:cstheme="minorHAnsi"/>
        </w:rPr>
        <w:t>rady a tipy, jak</w:t>
      </w:r>
      <w:r w:rsidR="00F92197">
        <w:rPr>
          <w:rFonts w:asciiTheme="minorHAnsi" w:hAnsiTheme="minorHAnsi" w:cstheme="minorHAnsi"/>
        </w:rPr>
        <w:t xml:space="preserve"> podpořit své zdraví a tím začít zdravý životní styl. </w:t>
      </w:r>
      <w:r w:rsidR="00D627B7">
        <w:rPr>
          <w:rFonts w:asciiTheme="minorHAnsi" w:hAnsiTheme="minorHAnsi" w:cstheme="minorHAnsi"/>
        </w:rPr>
        <w:t>Vytiskněte si ho a umístěte jej na viditelné místo doma</w:t>
      </w:r>
      <w:r w:rsidR="00E67B36">
        <w:rPr>
          <w:rFonts w:asciiTheme="minorHAnsi" w:hAnsiTheme="minorHAnsi" w:cstheme="minorHAnsi"/>
        </w:rPr>
        <w:t xml:space="preserve"> nebo v práci</w:t>
      </w:r>
      <w:r w:rsidR="00D627B7">
        <w:rPr>
          <w:rFonts w:asciiTheme="minorHAnsi" w:hAnsiTheme="minorHAnsi" w:cstheme="minorHAnsi"/>
        </w:rPr>
        <w:t xml:space="preserve">. Následujte úkoly, které vám byly uděleny na každý den – můžete si také online nastavit denní upomínky, abyste na některý nezapomněli. Jakmile splníte celý 28denní plán, váš Index zdraví se přepočítá a na základě dosaženého zlepšení získáte nový plán. </w:t>
      </w:r>
    </w:p>
    <w:p w14:paraId="05B2B725" w14:textId="3428B978" w:rsidR="00B412DB" w:rsidRPr="00B412DB" w:rsidRDefault="00B412DB" w:rsidP="006B0C9D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Naslouchejte svému tělu</w:t>
      </w:r>
    </w:p>
    <w:p w14:paraId="723A8506" w14:textId="297AD5CA" w:rsidR="00172C57" w:rsidRPr="00B412DB" w:rsidRDefault="00172C57" w:rsidP="006B0C9D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 průběhu plnění </w:t>
      </w:r>
      <w:r w:rsidR="00110FA5">
        <w:rPr>
          <w:rFonts w:asciiTheme="minorHAnsi" w:hAnsiTheme="minorHAnsi" w:cstheme="minorHAnsi"/>
        </w:rPr>
        <w:t>svého</w:t>
      </w:r>
      <w:r>
        <w:rPr>
          <w:rFonts w:asciiTheme="minorHAnsi" w:hAnsiTheme="minorHAnsi" w:cstheme="minorHAnsi"/>
        </w:rPr>
        <w:t xml:space="preserve"> plánu si budete budovat bližší a intenzivnější vztah se sebou samými. Je důležité být laskaví ke svému tělu a ocenit ho za to, co pro </w:t>
      </w:r>
      <w:r w:rsidR="00E67B36">
        <w:rPr>
          <w:rFonts w:asciiTheme="minorHAnsi" w:hAnsiTheme="minorHAnsi" w:cstheme="minorHAnsi"/>
        </w:rPr>
        <w:t xml:space="preserve">nás </w:t>
      </w:r>
      <w:r>
        <w:rPr>
          <w:rFonts w:asciiTheme="minorHAnsi" w:hAnsiTheme="minorHAnsi" w:cstheme="minorHAnsi"/>
        </w:rPr>
        <w:t>dělá. Čím více mu bude</w:t>
      </w:r>
      <w:r w:rsidR="00E67B3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 naslouchat, tím lépe </w:t>
      </w:r>
      <w:r w:rsidR="00E67B36">
        <w:rPr>
          <w:rFonts w:asciiTheme="minorHAnsi" w:hAnsiTheme="minorHAnsi" w:cstheme="minorHAnsi"/>
        </w:rPr>
        <w:t xml:space="preserve">nám </w:t>
      </w:r>
      <w:r>
        <w:rPr>
          <w:rFonts w:asciiTheme="minorHAnsi" w:hAnsiTheme="minorHAnsi" w:cstheme="minorHAnsi"/>
        </w:rPr>
        <w:t xml:space="preserve">bude sloužit. Abyste </w:t>
      </w:r>
      <w:r w:rsidR="00C9269E">
        <w:rPr>
          <w:rFonts w:asciiTheme="minorHAnsi" w:hAnsiTheme="minorHAnsi" w:cstheme="minorHAnsi"/>
        </w:rPr>
        <w:t>měli jistotu, že vaše tělo dostává vše, co potřebuje pro správné fungování, je vám na základě výsledků testu Indexu zdraví na míru doporučen nutriční program, odpovídající vašim individuálním potřebám.</w:t>
      </w:r>
    </w:p>
    <w:p w14:paraId="195FFED2" w14:textId="65ED161F" w:rsidR="00B412DB" w:rsidRPr="00B412DB" w:rsidRDefault="00B412DB" w:rsidP="006B0C9D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412DB">
        <w:rPr>
          <w:rFonts w:asciiTheme="minorHAnsi" w:hAnsiTheme="minorHAnsi" w:cstheme="minorHAnsi"/>
          <w:b/>
        </w:rPr>
        <w:t>Nejste v tom sami</w:t>
      </w:r>
    </w:p>
    <w:p w14:paraId="7D1ACEB7" w14:textId="79763692" w:rsidR="00C9269E" w:rsidRDefault="00C9269E" w:rsidP="006B0C9D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Pomocí online nástroje Indexu zdraví také můžete sdílet svůj pokrok na sociální média, vyzvat své přátele, aby se k vám připojili na cestě za zdravým životním stylem. Vzájemné motivování vám pomůže </w:t>
      </w:r>
      <w:r>
        <w:rPr>
          <w:rFonts w:asciiTheme="minorHAnsi" w:hAnsiTheme="minorHAnsi" w:cstheme="minorHAnsi"/>
        </w:rPr>
        <w:lastRenderedPageBreak/>
        <w:t>a zpříjemní vaše dlouhodobé snažení.</w:t>
      </w:r>
      <w:r w:rsidR="0039409B">
        <w:rPr>
          <w:rFonts w:asciiTheme="minorHAnsi" w:hAnsiTheme="minorHAnsi" w:cstheme="minorHAnsi"/>
        </w:rPr>
        <w:t xml:space="preserve"> Online platformu už využívá přes </w:t>
      </w:r>
      <w:r w:rsidR="002B7B5A">
        <w:rPr>
          <w:rFonts w:asciiTheme="minorHAnsi" w:hAnsiTheme="minorHAnsi" w:cstheme="minorHAnsi"/>
        </w:rPr>
        <w:t>49</w:t>
      </w:r>
      <w:r w:rsidR="00CC7DEA">
        <w:rPr>
          <w:rFonts w:asciiTheme="minorHAnsi" w:hAnsiTheme="minorHAnsi" w:cstheme="minorHAnsi"/>
        </w:rPr>
        <w:t> </w:t>
      </w:r>
      <w:r w:rsidR="002B7B5A">
        <w:rPr>
          <w:rFonts w:asciiTheme="minorHAnsi" w:hAnsiTheme="minorHAnsi" w:cstheme="minorHAnsi"/>
        </w:rPr>
        <w:t>3</w:t>
      </w:r>
      <w:bookmarkStart w:id="0" w:name="_GoBack"/>
      <w:bookmarkEnd w:id="0"/>
      <w:r w:rsidR="0039409B">
        <w:rPr>
          <w:rFonts w:asciiTheme="minorHAnsi" w:hAnsiTheme="minorHAnsi" w:cstheme="minorHAnsi"/>
        </w:rPr>
        <w:t>00</w:t>
      </w:r>
      <w:r w:rsidR="0039409B">
        <w:rPr>
          <w:rStyle w:val="Znakapoznpodarou"/>
          <w:rFonts w:asciiTheme="minorHAnsi" w:hAnsiTheme="minorHAnsi" w:cstheme="minorHAnsi"/>
        </w:rPr>
        <w:footnoteReference w:id="2"/>
      </w:r>
      <w:r w:rsidR="0039409B">
        <w:rPr>
          <w:rFonts w:asciiTheme="minorHAnsi" w:hAnsiTheme="minorHAnsi" w:cstheme="minorHAnsi"/>
        </w:rPr>
        <w:t xml:space="preserve"> uživatelů, se kterými</w:t>
      </w:r>
      <w:r w:rsidR="0099561E">
        <w:rPr>
          <w:rFonts w:asciiTheme="minorHAnsi" w:hAnsiTheme="minorHAnsi" w:cstheme="minorHAnsi"/>
        </w:rPr>
        <w:t xml:space="preserve"> můžete porovnat hodnotu svého I</w:t>
      </w:r>
      <w:r w:rsidR="0039409B">
        <w:rPr>
          <w:rFonts w:asciiTheme="minorHAnsi" w:hAnsiTheme="minorHAnsi" w:cstheme="minorHAnsi"/>
        </w:rPr>
        <w:t>ndexu</w:t>
      </w:r>
      <w:r w:rsidR="0099561E">
        <w:rPr>
          <w:rFonts w:asciiTheme="minorHAnsi" w:hAnsiTheme="minorHAnsi" w:cstheme="minorHAnsi"/>
        </w:rPr>
        <w:t xml:space="preserve"> zdraví</w:t>
      </w:r>
      <w:r w:rsidR="0039409B">
        <w:rPr>
          <w:rFonts w:asciiTheme="minorHAnsi" w:hAnsiTheme="minorHAnsi" w:cstheme="minorHAnsi"/>
        </w:rPr>
        <w:t xml:space="preserve"> a BMI.</w:t>
      </w:r>
    </w:p>
    <w:p w14:paraId="11349D9A" w14:textId="048B8ACF" w:rsidR="00F10DD0" w:rsidRDefault="00F10DD0" w:rsidP="006B0C9D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Důležité je umět ocenit své snahy. Nezapomeňte proto oslavit své úspěchy. Užijte si své zdraví a</w:t>
      </w:r>
      <w:r w:rsidR="00CC7DE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hýčkejte ho po celý svůj život.</w:t>
      </w:r>
    </w:p>
    <w:p w14:paraId="78994DEC" w14:textId="77777777" w:rsidR="00C37123" w:rsidRPr="00370FD4" w:rsidRDefault="00C37123" w:rsidP="00C37123">
      <w:pPr>
        <w:rPr>
          <w:rFonts w:asciiTheme="minorHAnsi" w:hAnsiTheme="minorHAnsi" w:cstheme="minorHAnsi"/>
        </w:rPr>
      </w:pPr>
      <w:r w:rsidRPr="00370FD4">
        <w:rPr>
          <w:rFonts w:asciiTheme="minorHAnsi" w:hAnsiTheme="minorHAnsi" w:cstheme="minorHAnsi"/>
        </w:rPr>
        <w:t xml:space="preserve">Více na: </w:t>
      </w:r>
      <w:hyperlink r:id="rId11" w:history="1">
        <w:r w:rsidRPr="00370FD4">
          <w:rPr>
            <w:rStyle w:val="Hypertextovodkaz"/>
            <w:rFonts w:asciiTheme="minorHAnsi" w:hAnsiTheme="minorHAnsi" w:cstheme="minorHAnsi"/>
          </w:rPr>
          <w:t>www.walmark.cz</w:t>
        </w:r>
      </w:hyperlink>
    </w:p>
    <w:p w14:paraId="7C2EA52A" w14:textId="77777777" w:rsidR="00F97A18" w:rsidRDefault="00F97A18" w:rsidP="00F97A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Kontakty pro média:</w:t>
      </w:r>
    </w:p>
    <w:p w14:paraId="2483490D" w14:textId="7858DD72" w:rsidR="00F97A18" w:rsidRPr="006365EF" w:rsidRDefault="00F97A18" w:rsidP="00F97A18">
      <w:pPr>
        <w:spacing w:after="160"/>
        <w:rPr>
          <w:rFonts w:asciiTheme="minorHAnsi" w:eastAsia="Times New Roman" w:hAnsiTheme="minorHAnsi" w:cstheme="minorHAnsi"/>
          <w:noProof/>
          <w:sz w:val="28"/>
        </w:rPr>
      </w:pPr>
      <w:r>
        <w:rPr>
          <w:rFonts w:asciiTheme="minorHAnsi" w:hAnsiTheme="minorHAnsi" w:cs="Arial"/>
          <w:b/>
          <w:sz w:val="20"/>
          <w:szCs w:val="16"/>
        </w:rPr>
        <w:t xml:space="preserve">Anna Růžičková, </w:t>
      </w:r>
      <w:r>
        <w:rPr>
          <w:rFonts w:asciiTheme="minorHAnsi" w:hAnsiTheme="minorHAnsi" w:cs="Arial"/>
          <w:sz w:val="20"/>
          <w:szCs w:val="16"/>
        </w:rPr>
        <w:t>HAVAS PR PRAGUE,</w:t>
      </w:r>
      <w:r>
        <w:rPr>
          <w:rFonts w:asciiTheme="minorHAnsi" w:hAnsiTheme="minorHAnsi" w:cs="Arial"/>
          <w:b/>
          <w:sz w:val="20"/>
          <w:szCs w:val="16"/>
        </w:rPr>
        <w:t xml:space="preserve"> </w:t>
      </w:r>
      <w:r>
        <w:rPr>
          <w:rFonts w:asciiTheme="minorHAnsi" w:hAnsiTheme="minorHAnsi" w:cs="Arial"/>
          <w:sz w:val="20"/>
          <w:szCs w:val="16"/>
        </w:rPr>
        <w:t>PR Executive,</w:t>
      </w:r>
      <w:r>
        <w:rPr>
          <w:rFonts w:asciiTheme="minorHAnsi" w:hAnsiTheme="minorHAnsi" w:cs="Arial"/>
          <w:b/>
          <w:sz w:val="20"/>
          <w:szCs w:val="16"/>
        </w:rPr>
        <w:t xml:space="preserve"> </w:t>
      </w:r>
      <w:r>
        <w:rPr>
          <w:rFonts w:asciiTheme="minorHAnsi" w:hAnsiTheme="minorHAnsi" w:cs="Arial"/>
          <w:sz w:val="20"/>
          <w:szCs w:val="16"/>
        </w:rPr>
        <w:t>anna.ruzickova</w:t>
      </w:r>
      <w:r>
        <w:rPr>
          <w:rFonts w:asciiTheme="minorHAnsi" w:hAnsiTheme="minorHAnsi" w:cs="Arial"/>
          <w:sz w:val="20"/>
          <w:szCs w:val="16"/>
          <w:lang w:eastAsia="cs-CZ"/>
        </w:rPr>
        <w:t>@havaspr.com</w:t>
      </w:r>
      <w:r>
        <w:rPr>
          <w:rFonts w:asciiTheme="minorHAnsi" w:hAnsiTheme="minorHAnsi" w:cs="Arial"/>
          <w:sz w:val="20"/>
          <w:szCs w:val="16"/>
        </w:rPr>
        <w:t>,</w:t>
      </w:r>
      <w:r>
        <w:rPr>
          <w:rFonts w:asciiTheme="minorHAnsi" w:hAnsiTheme="minorHAnsi" w:cs="Arial"/>
          <w:b/>
          <w:sz w:val="20"/>
          <w:szCs w:val="16"/>
        </w:rPr>
        <w:t xml:space="preserve"> </w:t>
      </w:r>
      <w:r>
        <w:rPr>
          <w:rFonts w:asciiTheme="minorHAnsi" w:hAnsiTheme="minorHAnsi" w:cs="Arial"/>
          <w:sz w:val="20"/>
          <w:szCs w:val="16"/>
        </w:rPr>
        <w:t>mob.: +</w:t>
      </w:r>
      <w:r w:rsidR="00CC7DEA">
        <w:rPr>
          <w:rFonts w:asciiTheme="minorHAnsi" w:hAnsiTheme="minorHAnsi" w:cs="Arial"/>
          <w:sz w:val="20"/>
          <w:szCs w:val="16"/>
        </w:rPr>
        <w:t> </w:t>
      </w:r>
      <w:r>
        <w:rPr>
          <w:rFonts w:asciiTheme="minorHAnsi" w:hAnsiTheme="minorHAnsi" w:cs="Arial"/>
          <w:sz w:val="20"/>
          <w:szCs w:val="16"/>
        </w:rPr>
        <w:t>420 736 514 852</w:t>
      </w:r>
    </w:p>
    <w:p w14:paraId="5B9636E3" w14:textId="0434573C" w:rsidR="00F97A18" w:rsidRPr="00EA1B4B" w:rsidRDefault="00F97A18" w:rsidP="00F97A18">
      <w:pPr>
        <w:spacing w:after="160"/>
        <w:rPr>
          <w:rFonts w:asciiTheme="minorHAnsi" w:hAnsiTheme="minorHAnsi" w:cstheme="minorHAnsi"/>
          <w:noProof/>
          <w:sz w:val="28"/>
        </w:rPr>
      </w:pPr>
      <w:r w:rsidRPr="00EA1B4B">
        <w:rPr>
          <w:rFonts w:asciiTheme="minorHAnsi" w:hAnsiTheme="minorHAnsi" w:cs="Arial"/>
          <w:b/>
          <w:sz w:val="20"/>
          <w:szCs w:val="16"/>
        </w:rPr>
        <w:t xml:space="preserve">Markéta Hrabánková, </w:t>
      </w:r>
      <w:r w:rsidRPr="00EA1B4B">
        <w:rPr>
          <w:rFonts w:asciiTheme="minorHAnsi" w:hAnsiTheme="minorHAnsi" w:cs="Arial"/>
          <w:sz w:val="20"/>
          <w:szCs w:val="16"/>
        </w:rPr>
        <w:t>HAVAS PR PRAGUE</w:t>
      </w:r>
      <w:r w:rsidRPr="00696D11">
        <w:rPr>
          <w:rFonts w:asciiTheme="minorHAnsi" w:hAnsiTheme="minorHAnsi" w:cs="Arial"/>
          <w:sz w:val="20"/>
          <w:szCs w:val="16"/>
        </w:rPr>
        <w:t>,</w:t>
      </w:r>
      <w:r w:rsidRPr="00EA1B4B">
        <w:rPr>
          <w:rFonts w:asciiTheme="minorHAnsi" w:hAnsiTheme="minorHAnsi" w:cs="Arial"/>
          <w:b/>
          <w:sz w:val="20"/>
          <w:szCs w:val="16"/>
        </w:rPr>
        <w:t xml:space="preserve"> </w:t>
      </w:r>
      <w:r w:rsidRPr="00EA1B4B">
        <w:rPr>
          <w:rFonts w:asciiTheme="minorHAnsi" w:hAnsiTheme="minorHAnsi" w:cs="Arial"/>
          <w:sz w:val="20"/>
          <w:szCs w:val="16"/>
        </w:rPr>
        <w:t>PR Manager</w:t>
      </w:r>
      <w:r w:rsidRPr="00696D11">
        <w:rPr>
          <w:rFonts w:asciiTheme="minorHAnsi" w:hAnsiTheme="minorHAnsi" w:cs="Arial"/>
          <w:sz w:val="20"/>
          <w:szCs w:val="16"/>
        </w:rPr>
        <w:t>,</w:t>
      </w:r>
      <w:r w:rsidRPr="00EA1B4B">
        <w:rPr>
          <w:rFonts w:asciiTheme="minorHAnsi" w:hAnsiTheme="minorHAnsi" w:cs="Arial"/>
          <w:b/>
          <w:sz w:val="20"/>
          <w:szCs w:val="16"/>
        </w:rPr>
        <w:t xml:space="preserve"> </w:t>
      </w:r>
      <w:r w:rsidRPr="00EA1B4B">
        <w:rPr>
          <w:rFonts w:asciiTheme="minorHAnsi" w:hAnsiTheme="minorHAnsi" w:cs="Arial"/>
          <w:sz w:val="20"/>
          <w:szCs w:val="16"/>
        </w:rPr>
        <w:t>marketa.hrabankova</w:t>
      </w:r>
      <w:r w:rsidRPr="00EA1B4B">
        <w:rPr>
          <w:rFonts w:asciiTheme="minorHAnsi" w:hAnsiTheme="minorHAnsi" w:cs="Arial"/>
          <w:sz w:val="20"/>
          <w:szCs w:val="16"/>
          <w:lang w:eastAsia="cs-CZ"/>
        </w:rPr>
        <w:t>@havaspr.com</w:t>
      </w:r>
      <w:r w:rsidRPr="00696D11">
        <w:rPr>
          <w:rFonts w:asciiTheme="minorHAnsi" w:hAnsiTheme="minorHAnsi" w:cs="Arial"/>
          <w:sz w:val="20"/>
          <w:szCs w:val="16"/>
        </w:rPr>
        <w:t>,</w:t>
      </w:r>
      <w:r w:rsidRPr="00EA1B4B">
        <w:rPr>
          <w:rFonts w:asciiTheme="minorHAnsi" w:hAnsiTheme="minorHAnsi" w:cs="Arial"/>
          <w:b/>
          <w:sz w:val="20"/>
          <w:szCs w:val="16"/>
        </w:rPr>
        <w:t xml:space="preserve"> </w:t>
      </w:r>
      <w:r w:rsidRPr="00EA1B4B">
        <w:rPr>
          <w:rFonts w:asciiTheme="minorHAnsi" w:hAnsiTheme="minorHAnsi" w:cs="Arial"/>
          <w:sz w:val="20"/>
          <w:szCs w:val="16"/>
        </w:rPr>
        <w:t>mob.: +</w:t>
      </w:r>
      <w:r w:rsidR="00CC7DEA">
        <w:rPr>
          <w:rFonts w:asciiTheme="minorHAnsi" w:hAnsiTheme="minorHAnsi" w:cs="Arial"/>
          <w:sz w:val="20"/>
          <w:szCs w:val="16"/>
        </w:rPr>
        <w:t> </w:t>
      </w:r>
      <w:r w:rsidRPr="00EA1B4B">
        <w:rPr>
          <w:rFonts w:asciiTheme="minorHAnsi" w:hAnsiTheme="minorHAnsi" w:cs="Arial"/>
          <w:sz w:val="20"/>
          <w:szCs w:val="16"/>
        </w:rPr>
        <w:t>420 702 213</w:t>
      </w:r>
      <w:r>
        <w:rPr>
          <w:rFonts w:asciiTheme="minorHAnsi" w:hAnsiTheme="minorHAnsi" w:cs="Arial"/>
          <w:sz w:val="20"/>
          <w:szCs w:val="16"/>
        </w:rPr>
        <w:t> </w:t>
      </w:r>
      <w:r w:rsidRPr="00EA1B4B">
        <w:rPr>
          <w:rFonts w:asciiTheme="minorHAnsi" w:hAnsiTheme="minorHAnsi" w:cs="Arial"/>
          <w:sz w:val="20"/>
          <w:szCs w:val="16"/>
        </w:rPr>
        <w:t>341</w:t>
      </w:r>
    </w:p>
    <w:p w14:paraId="3324CCC6" w14:textId="77777777" w:rsidR="0015542A" w:rsidRPr="00370FD4" w:rsidRDefault="0015542A" w:rsidP="00C37123">
      <w:pPr>
        <w:rPr>
          <w:rFonts w:asciiTheme="minorHAnsi" w:hAnsiTheme="minorHAnsi" w:cstheme="minorHAnsi"/>
        </w:rPr>
      </w:pPr>
    </w:p>
    <w:sectPr w:rsidR="0015542A" w:rsidRPr="00370FD4" w:rsidSect="00C37123">
      <w:headerReference w:type="default" r:id="rId12"/>
      <w:pgSz w:w="11906" w:h="16838"/>
      <w:pgMar w:top="1417" w:right="1417" w:bottom="1417" w:left="1417" w:header="39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B4A5" w14:textId="77777777" w:rsidR="00C46B63" w:rsidRDefault="00C46B63" w:rsidP="00C37123">
      <w:pPr>
        <w:spacing w:after="0" w:line="240" w:lineRule="auto"/>
      </w:pPr>
      <w:r>
        <w:separator/>
      </w:r>
    </w:p>
  </w:endnote>
  <w:endnote w:type="continuationSeparator" w:id="0">
    <w:p w14:paraId="7737B2F6" w14:textId="77777777" w:rsidR="00C46B63" w:rsidRDefault="00C46B63" w:rsidP="00C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B3AE" w14:textId="77777777" w:rsidR="00C46B63" w:rsidRDefault="00C46B63" w:rsidP="00C37123">
      <w:pPr>
        <w:spacing w:after="0" w:line="240" w:lineRule="auto"/>
      </w:pPr>
      <w:r>
        <w:separator/>
      </w:r>
    </w:p>
  </w:footnote>
  <w:footnote w:type="continuationSeparator" w:id="0">
    <w:p w14:paraId="49A48649" w14:textId="77777777" w:rsidR="00C46B63" w:rsidRDefault="00C46B63" w:rsidP="00C37123">
      <w:pPr>
        <w:spacing w:after="0" w:line="240" w:lineRule="auto"/>
      </w:pPr>
      <w:r>
        <w:continuationSeparator/>
      </w:r>
    </w:p>
  </w:footnote>
  <w:footnote w:id="1">
    <w:p w14:paraId="3BA239CB" w14:textId="77777777" w:rsidR="00F92197" w:rsidRDefault="00F92197" w:rsidP="00F92197">
      <w:pPr>
        <w:pStyle w:val="Textpoznpodarou"/>
      </w:pPr>
      <w:r>
        <w:rPr>
          <w:rStyle w:val="Znakapoznpodarou"/>
        </w:rPr>
        <w:footnoteRef/>
      </w:r>
      <w:r>
        <w:t xml:space="preserve"> STEM/MARK, Češi a zdraví, leden 2017</w:t>
      </w:r>
    </w:p>
  </w:footnote>
  <w:footnote w:id="2">
    <w:p w14:paraId="42CA7F61" w14:textId="03433A9D" w:rsidR="0039409B" w:rsidRDefault="003940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09445B">
          <w:rPr>
            <w:rStyle w:val="Hypertextovodkaz"/>
          </w:rPr>
          <w:t>https://www.walmark.cz/index-zdravi-hlavni-strana</w:t>
        </w:r>
      </w:hyperlink>
      <w:r>
        <w:t>, březen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8212" w14:textId="77777777" w:rsidR="00C37123" w:rsidRDefault="005E46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ACE062" wp14:editId="6828D1B0">
          <wp:simplePos x="0" y="0"/>
          <wp:positionH relativeFrom="column">
            <wp:posOffset>4929505</wp:posOffset>
          </wp:positionH>
          <wp:positionV relativeFrom="paragraph">
            <wp:posOffset>-61595</wp:posOffset>
          </wp:positionV>
          <wp:extent cx="791845" cy="695325"/>
          <wp:effectExtent l="0" t="0" r="8255" b="9525"/>
          <wp:wrapTight wrapText="bothSides">
            <wp:wrapPolygon edited="0">
              <wp:start x="0" y="0"/>
              <wp:lineTo x="0" y="21304"/>
              <wp:lineTo x="21306" y="21304"/>
              <wp:lineTo x="2130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123" w:rsidRPr="008A4E68">
      <w:rPr>
        <w:noProof/>
        <w:lang w:eastAsia="cs-CZ"/>
      </w:rPr>
      <w:drawing>
        <wp:inline distT="0" distB="0" distL="0" distR="0" wp14:anchorId="01012EB9" wp14:editId="256A2442">
          <wp:extent cx="1009650" cy="620455"/>
          <wp:effectExtent l="0" t="0" r="0" b="8255"/>
          <wp:docPr id="6" name="Picture 6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6" cy="63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F13E1"/>
    <w:multiLevelType w:val="hybridMultilevel"/>
    <w:tmpl w:val="AFD4D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112CF"/>
    <w:multiLevelType w:val="hybridMultilevel"/>
    <w:tmpl w:val="78CA7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23"/>
    <w:rsid w:val="00022EB2"/>
    <w:rsid w:val="000905A3"/>
    <w:rsid w:val="000A16EE"/>
    <w:rsid w:val="000B44AD"/>
    <w:rsid w:val="000C00F5"/>
    <w:rsid w:val="000C4C43"/>
    <w:rsid w:val="000D684B"/>
    <w:rsid w:val="001053AA"/>
    <w:rsid w:val="00110FA5"/>
    <w:rsid w:val="00116289"/>
    <w:rsid w:val="00116FD7"/>
    <w:rsid w:val="001175DC"/>
    <w:rsid w:val="00117611"/>
    <w:rsid w:val="00120697"/>
    <w:rsid w:val="001361FA"/>
    <w:rsid w:val="0015542A"/>
    <w:rsid w:val="00172C57"/>
    <w:rsid w:val="00192291"/>
    <w:rsid w:val="001B1957"/>
    <w:rsid w:val="001B7DBC"/>
    <w:rsid w:val="001D3002"/>
    <w:rsid w:val="001E3F5B"/>
    <w:rsid w:val="001E5F83"/>
    <w:rsid w:val="001E7E0F"/>
    <w:rsid w:val="00205D44"/>
    <w:rsid w:val="00222BEE"/>
    <w:rsid w:val="0022641B"/>
    <w:rsid w:val="00226471"/>
    <w:rsid w:val="00231903"/>
    <w:rsid w:val="00284580"/>
    <w:rsid w:val="002953A2"/>
    <w:rsid w:val="002B7B5A"/>
    <w:rsid w:val="002C77D9"/>
    <w:rsid w:val="002D236B"/>
    <w:rsid w:val="002F7F61"/>
    <w:rsid w:val="003148AC"/>
    <w:rsid w:val="00316AB1"/>
    <w:rsid w:val="00324538"/>
    <w:rsid w:val="00326D77"/>
    <w:rsid w:val="00346797"/>
    <w:rsid w:val="003550E1"/>
    <w:rsid w:val="0035657C"/>
    <w:rsid w:val="003610F2"/>
    <w:rsid w:val="00370FD4"/>
    <w:rsid w:val="00392C93"/>
    <w:rsid w:val="0039409B"/>
    <w:rsid w:val="003A3C3F"/>
    <w:rsid w:val="003B1F37"/>
    <w:rsid w:val="003D6670"/>
    <w:rsid w:val="003E4B4B"/>
    <w:rsid w:val="003F18D4"/>
    <w:rsid w:val="003F22B8"/>
    <w:rsid w:val="003F60EE"/>
    <w:rsid w:val="003F64E2"/>
    <w:rsid w:val="00401336"/>
    <w:rsid w:val="004022D2"/>
    <w:rsid w:val="00435142"/>
    <w:rsid w:val="004376F2"/>
    <w:rsid w:val="00441690"/>
    <w:rsid w:val="00456AAC"/>
    <w:rsid w:val="004652EB"/>
    <w:rsid w:val="00466B83"/>
    <w:rsid w:val="00470449"/>
    <w:rsid w:val="004829E7"/>
    <w:rsid w:val="004870F3"/>
    <w:rsid w:val="004D1F12"/>
    <w:rsid w:val="004D514E"/>
    <w:rsid w:val="004F47AC"/>
    <w:rsid w:val="005071BA"/>
    <w:rsid w:val="0050748B"/>
    <w:rsid w:val="005079F1"/>
    <w:rsid w:val="00510457"/>
    <w:rsid w:val="005336B1"/>
    <w:rsid w:val="0054188C"/>
    <w:rsid w:val="00564554"/>
    <w:rsid w:val="00581255"/>
    <w:rsid w:val="00587C0A"/>
    <w:rsid w:val="00594D6B"/>
    <w:rsid w:val="005E2C2C"/>
    <w:rsid w:val="005E4612"/>
    <w:rsid w:val="005E6F32"/>
    <w:rsid w:val="0061494C"/>
    <w:rsid w:val="00617C73"/>
    <w:rsid w:val="00632A39"/>
    <w:rsid w:val="00642C83"/>
    <w:rsid w:val="006448C8"/>
    <w:rsid w:val="0066064C"/>
    <w:rsid w:val="006A30E3"/>
    <w:rsid w:val="006B0C9D"/>
    <w:rsid w:val="006B6B4D"/>
    <w:rsid w:val="006B7062"/>
    <w:rsid w:val="006C4614"/>
    <w:rsid w:val="006E650D"/>
    <w:rsid w:val="007039F0"/>
    <w:rsid w:val="00750D63"/>
    <w:rsid w:val="007A5F30"/>
    <w:rsid w:val="007B36BC"/>
    <w:rsid w:val="007C131A"/>
    <w:rsid w:val="007C17B6"/>
    <w:rsid w:val="007D4AAA"/>
    <w:rsid w:val="007E377A"/>
    <w:rsid w:val="007F078C"/>
    <w:rsid w:val="007F0BF7"/>
    <w:rsid w:val="007F35F4"/>
    <w:rsid w:val="007F5560"/>
    <w:rsid w:val="00804DF8"/>
    <w:rsid w:val="00820286"/>
    <w:rsid w:val="00825353"/>
    <w:rsid w:val="00836542"/>
    <w:rsid w:val="00841D55"/>
    <w:rsid w:val="00853470"/>
    <w:rsid w:val="00861BE0"/>
    <w:rsid w:val="00890B57"/>
    <w:rsid w:val="00895FAD"/>
    <w:rsid w:val="008A1DBF"/>
    <w:rsid w:val="008C62E4"/>
    <w:rsid w:val="009139E8"/>
    <w:rsid w:val="0093405E"/>
    <w:rsid w:val="00963EE1"/>
    <w:rsid w:val="00971AEC"/>
    <w:rsid w:val="00975B36"/>
    <w:rsid w:val="00977513"/>
    <w:rsid w:val="009908FA"/>
    <w:rsid w:val="0099561E"/>
    <w:rsid w:val="00995ABB"/>
    <w:rsid w:val="009C16A9"/>
    <w:rsid w:val="009E4783"/>
    <w:rsid w:val="009E7E4C"/>
    <w:rsid w:val="009F2E18"/>
    <w:rsid w:val="009F69DC"/>
    <w:rsid w:val="00A1358B"/>
    <w:rsid w:val="00A422CE"/>
    <w:rsid w:val="00A42A82"/>
    <w:rsid w:val="00A52920"/>
    <w:rsid w:val="00A65E89"/>
    <w:rsid w:val="00A84B0D"/>
    <w:rsid w:val="00A971BF"/>
    <w:rsid w:val="00AA21ED"/>
    <w:rsid w:val="00AA7E7A"/>
    <w:rsid w:val="00AB6CDA"/>
    <w:rsid w:val="00AD19AE"/>
    <w:rsid w:val="00AD79B2"/>
    <w:rsid w:val="00AF392B"/>
    <w:rsid w:val="00AF4BD3"/>
    <w:rsid w:val="00B2058F"/>
    <w:rsid w:val="00B21E70"/>
    <w:rsid w:val="00B22D65"/>
    <w:rsid w:val="00B412DB"/>
    <w:rsid w:val="00B5352F"/>
    <w:rsid w:val="00B757BF"/>
    <w:rsid w:val="00B803EE"/>
    <w:rsid w:val="00B8125F"/>
    <w:rsid w:val="00B81E20"/>
    <w:rsid w:val="00BB652F"/>
    <w:rsid w:val="00BC48C5"/>
    <w:rsid w:val="00BE30E8"/>
    <w:rsid w:val="00C249F3"/>
    <w:rsid w:val="00C32D07"/>
    <w:rsid w:val="00C37123"/>
    <w:rsid w:val="00C403CA"/>
    <w:rsid w:val="00C46B63"/>
    <w:rsid w:val="00C57E97"/>
    <w:rsid w:val="00C62E34"/>
    <w:rsid w:val="00C80CD1"/>
    <w:rsid w:val="00C822F1"/>
    <w:rsid w:val="00C9269E"/>
    <w:rsid w:val="00CA2602"/>
    <w:rsid w:val="00CB1A52"/>
    <w:rsid w:val="00CB760B"/>
    <w:rsid w:val="00CC0845"/>
    <w:rsid w:val="00CC7DEA"/>
    <w:rsid w:val="00CD668E"/>
    <w:rsid w:val="00CE33D2"/>
    <w:rsid w:val="00D231B2"/>
    <w:rsid w:val="00D627B7"/>
    <w:rsid w:val="00D74C35"/>
    <w:rsid w:val="00D87270"/>
    <w:rsid w:val="00D90057"/>
    <w:rsid w:val="00D96104"/>
    <w:rsid w:val="00E00739"/>
    <w:rsid w:val="00E155E7"/>
    <w:rsid w:val="00E35C20"/>
    <w:rsid w:val="00E43AC2"/>
    <w:rsid w:val="00E535CF"/>
    <w:rsid w:val="00E66835"/>
    <w:rsid w:val="00E67B36"/>
    <w:rsid w:val="00E91641"/>
    <w:rsid w:val="00E91683"/>
    <w:rsid w:val="00EA09AB"/>
    <w:rsid w:val="00EA1883"/>
    <w:rsid w:val="00EA7077"/>
    <w:rsid w:val="00ED6640"/>
    <w:rsid w:val="00EF78CB"/>
    <w:rsid w:val="00F037CC"/>
    <w:rsid w:val="00F07FC4"/>
    <w:rsid w:val="00F10DD0"/>
    <w:rsid w:val="00F21501"/>
    <w:rsid w:val="00F2576B"/>
    <w:rsid w:val="00F34C64"/>
    <w:rsid w:val="00F6227A"/>
    <w:rsid w:val="00F673E1"/>
    <w:rsid w:val="00F76B91"/>
    <w:rsid w:val="00F864E7"/>
    <w:rsid w:val="00F92197"/>
    <w:rsid w:val="00F95347"/>
    <w:rsid w:val="00F97A18"/>
    <w:rsid w:val="00FA18CE"/>
    <w:rsid w:val="00FB2971"/>
    <w:rsid w:val="00FF4CCC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4A9D2"/>
  <w15:chartTrackingRefBased/>
  <w15:docId w15:val="{24C54C2C-F955-41B3-AEC9-5474CD2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1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123"/>
  </w:style>
  <w:style w:type="paragraph" w:styleId="Zpat">
    <w:name w:val="footer"/>
    <w:basedOn w:val="Normln"/>
    <w:link w:val="ZpatChar"/>
    <w:uiPriority w:val="99"/>
    <w:unhideWhenUsed/>
    <w:rsid w:val="00C3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123"/>
  </w:style>
  <w:style w:type="character" w:styleId="Hypertextovodkaz">
    <w:name w:val="Hyperlink"/>
    <w:basedOn w:val="Standardnpsmoodstavce"/>
    <w:uiPriority w:val="99"/>
    <w:unhideWhenUsed/>
    <w:rsid w:val="00C3712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F22B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C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70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70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70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65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E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E8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E8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E8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90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k.cz/index-zdrav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mar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lmark.cz/index-zdra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lmark.cz/index-zdrav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almark.cz/index-zdravi-hlavni-stra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17B2-9B66-4BFA-B5C4-F0D1990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19</cp:revision>
  <dcterms:created xsi:type="dcterms:W3CDTF">2018-03-13T16:44:00Z</dcterms:created>
  <dcterms:modified xsi:type="dcterms:W3CDTF">2018-03-21T14:57:00Z</dcterms:modified>
</cp:coreProperties>
</file>