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B3318" w14:textId="042D712E" w:rsidR="002E25F4" w:rsidRPr="005A7A38" w:rsidRDefault="002E25F4" w:rsidP="005A7A38">
      <w:pPr>
        <w:pBdr>
          <w:bottom w:val="single" w:sz="4" w:space="1" w:color="auto"/>
        </w:pBdr>
        <w:rPr>
          <w:rFonts w:ascii="Trebuchet MS" w:hAnsi="Trebuchet MS"/>
          <w:sz w:val="28"/>
          <w:szCs w:val="32"/>
        </w:rPr>
      </w:pPr>
      <w:proofErr w:type="spellStart"/>
      <w:r w:rsidRPr="005A7A38">
        <w:rPr>
          <w:rFonts w:ascii="Trebuchet MS" w:hAnsi="Trebuchet MS"/>
          <w:sz w:val="28"/>
          <w:szCs w:val="32"/>
        </w:rPr>
        <w:t>Greenbizz</w:t>
      </w:r>
      <w:proofErr w:type="spellEnd"/>
      <w:r w:rsidR="008B4E71" w:rsidRPr="005A7A38">
        <w:rPr>
          <w:rFonts w:ascii="Trebuchet MS" w:hAnsi="Trebuchet MS"/>
          <w:sz w:val="28"/>
          <w:szCs w:val="32"/>
        </w:rPr>
        <w:t>, incubateur et atelier</w:t>
      </w:r>
      <w:r w:rsidR="000049AE" w:rsidRPr="005A7A38">
        <w:rPr>
          <w:rFonts w:ascii="Trebuchet MS" w:hAnsi="Trebuchet MS"/>
          <w:sz w:val="28"/>
          <w:szCs w:val="32"/>
        </w:rPr>
        <w:t>s</w:t>
      </w:r>
      <w:r w:rsidR="008B4E71" w:rsidRPr="005A7A38">
        <w:rPr>
          <w:rFonts w:ascii="Trebuchet MS" w:hAnsi="Trebuchet MS"/>
          <w:sz w:val="28"/>
          <w:szCs w:val="32"/>
        </w:rPr>
        <w:t xml:space="preserve"> de production pour PME</w:t>
      </w:r>
      <w:r w:rsidR="00DB3ECF" w:rsidRPr="005A7A38">
        <w:rPr>
          <w:rFonts w:ascii="Trebuchet MS" w:hAnsi="Trebuchet MS"/>
          <w:sz w:val="28"/>
          <w:szCs w:val="32"/>
        </w:rPr>
        <w:t xml:space="preserve"> vertes</w:t>
      </w:r>
    </w:p>
    <w:p w14:paraId="10173C25" w14:textId="77777777" w:rsidR="008B4E71" w:rsidRPr="005A7A38" w:rsidRDefault="008B4E71" w:rsidP="002E25F4">
      <w:pPr>
        <w:jc w:val="center"/>
        <w:rPr>
          <w:rFonts w:ascii="Trebuchet MS" w:hAnsi="Trebuchet MS"/>
          <w:b/>
          <w:sz w:val="32"/>
          <w:szCs w:val="32"/>
        </w:rPr>
      </w:pPr>
    </w:p>
    <w:p w14:paraId="2063FE48" w14:textId="0272CA5A" w:rsidR="009F52A9" w:rsidRPr="005A7A38" w:rsidRDefault="00DB3ECF" w:rsidP="002E25F4">
      <w:pPr>
        <w:jc w:val="center"/>
        <w:rPr>
          <w:rFonts w:ascii="Trebuchet MS" w:hAnsi="Trebuchet MS"/>
          <w:b/>
          <w:i/>
          <w:sz w:val="32"/>
          <w:szCs w:val="32"/>
        </w:rPr>
      </w:pPr>
      <w:r w:rsidRPr="005A7A38">
        <w:rPr>
          <w:rFonts w:ascii="Trebuchet MS" w:hAnsi="Trebuchet MS"/>
          <w:b/>
          <w:sz w:val="32"/>
          <w:szCs w:val="32"/>
        </w:rPr>
        <w:t>The place-to-business</w:t>
      </w:r>
      <w:r w:rsidR="009F52A9" w:rsidRPr="005A7A38">
        <w:rPr>
          <w:rFonts w:ascii="Trebuchet MS" w:hAnsi="Trebuchet MS"/>
          <w:b/>
          <w:sz w:val="32"/>
          <w:szCs w:val="32"/>
        </w:rPr>
        <w:t xml:space="preserve"> de l'économie durable</w:t>
      </w:r>
      <w:r w:rsidR="000A70BA" w:rsidRPr="005A7A38">
        <w:rPr>
          <w:rFonts w:ascii="Trebuchet MS" w:hAnsi="Trebuchet MS"/>
          <w:b/>
          <w:sz w:val="28"/>
          <w:szCs w:val="32"/>
        </w:rPr>
        <w:t xml:space="preserve"> </w:t>
      </w:r>
      <w:r w:rsidR="000A70BA" w:rsidRPr="005A7A38">
        <w:rPr>
          <w:rFonts w:ascii="Trebuchet MS" w:hAnsi="Trebuchet MS"/>
          <w:b/>
          <w:sz w:val="32"/>
          <w:szCs w:val="32"/>
        </w:rPr>
        <w:t>à Bruxelles</w:t>
      </w:r>
    </w:p>
    <w:p w14:paraId="209B8CC5" w14:textId="77777777" w:rsidR="00D341D8" w:rsidRPr="005A7A38" w:rsidRDefault="00D341D8" w:rsidP="002E25F4">
      <w:pPr>
        <w:jc w:val="center"/>
        <w:rPr>
          <w:rFonts w:ascii="Trebuchet MS" w:hAnsi="Trebuchet MS"/>
          <w:b/>
          <w:sz w:val="32"/>
          <w:szCs w:val="32"/>
        </w:rPr>
      </w:pPr>
    </w:p>
    <w:p w14:paraId="33972044" w14:textId="65E7D262" w:rsidR="000A70BA" w:rsidRPr="005A7A38" w:rsidRDefault="00F12B0A" w:rsidP="002E25F4">
      <w:pPr>
        <w:jc w:val="both"/>
        <w:rPr>
          <w:rFonts w:ascii="Trebuchet MS" w:hAnsi="Trebuchet MS"/>
          <w:b/>
        </w:rPr>
      </w:pPr>
      <w:r w:rsidRPr="005A7A38">
        <w:rPr>
          <w:rFonts w:ascii="Trebuchet MS" w:hAnsi="Trebuchet MS"/>
          <w:b/>
        </w:rPr>
        <w:t xml:space="preserve">La Région de Bruxelles-Capitale </w:t>
      </w:r>
      <w:r w:rsidR="0013497B" w:rsidRPr="005A7A38">
        <w:rPr>
          <w:rFonts w:ascii="Trebuchet MS" w:hAnsi="Trebuchet MS"/>
          <w:b/>
        </w:rPr>
        <w:t>est la première r</w:t>
      </w:r>
      <w:r w:rsidR="000A70BA" w:rsidRPr="005A7A38">
        <w:rPr>
          <w:rFonts w:ascii="Trebuchet MS" w:hAnsi="Trebuchet MS"/>
          <w:b/>
        </w:rPr>
        <w:t xml:space="preserve">égion du pays à se doter </w:t>
      </w:r>
      <w:r w:rsidR="009F52A9" w:rsidRPr="005A7A38">
        <w:rPr>
          <w:rFonts w:ascii="Trebuchet MS" w:hAnsi="Trebuchet MS"/>
          <w:b/>
        </w:rPr>
        <w:t xml:space="preserve">d'un espace </w:t>
      </w:r>
      <w:r w:rsidR="000A70BA" w:rsidRPr="005A7A38">
        <w:rPr>
          <w:rFonts w:ascii="Trebuchet MS" w:hAnsi="Trebuchet MS"/>
          <w:b/>
        </w:rPr>
        <w:t xml:space="preserve">exclusivement </w:t>
      </w:r>
      <w:r w:rsidR="009F52A9" w:rsidRPr="005A7A38">
        <w:rPr>
          <w:rFonts w:ascii="Trebuchet MS" w:hAnsi="Trebuchet MS"/>
          <w:b/>
        </w:rPr>
        <w:t xml:space="preserve">dédié à l'économie durable. </w:t>
      </w:r>
      <w:r w:rsidR="000A70BA" w:rsidRPr="005A7A38">
        <w:rPr>
          <w:rFonts w:ascii="Trebuchet MS" w:hAnsi="Trebuchet MS"/>
          <w:b/>
        </w:rPr>
        <w:t xml:space="preserve">C'est dans un bâtiment flambant neuf, </w:t>
      </w:r>
      <w:r w:rsidR="002D7A47" w:rsidRPr="005A7A38">
        <w:rPr>
          <w:rFonts w:ascii="Trebuchet MS" w:hAnsi="Trebuchet MS"/>
          <w:b/>
        </w:rPr>
        <w:t>basse énergie</w:t>
      </w:r>
      <w:r w:rsidR="000A70BA" w:rsidRPr="005A7A38">
        <w:rPr>
          <w:rFonts w:ascii="Trebuchet MS" w:hAnsi="Trebuchet MS"/>
          <w:b/>
        </w:rPr>
        <w:t xml:space="preserve">, de quelques </w:t>
      </w:r>
      <w:r w:rsidR="009F52A9" w:rsidRPr="005A7A38">
        <w:rPr>
          <w:rFonts w:ascii="Trebuchet MS" w:hAnsi="Trebuchet MS"/>
          <w:b/>
        </w:rPr>
        <w:t xml:space="preserve">8.000 </w:t>
      </w:r>
      <w:r w:rsidR="0013497B" w:rsidRPr="005A7A38">
        <w:rPr>
          <w:rFonts w:ascii="Trebuchet MS" w:hAnsi="Trebuchet MS"/>
          <w:b/>
        </w:rPr>
        <w:t>m²</w:t>
      </w:r>
      <w:r w:rsidR="000A70BA" w:rsidRPr="005A7A38">
        <w:rPr>
          <w:rFonts w:ascii="Trebuchet MS" w:hAnsi="Trebuchet MS"/>
          <w:b/>
        </w:rPr>
        <w:t xml:space="preserve">, que </w:t>
      </w:r>
      <w:r w:rsidR="002D7A47" w:rsidRPr="005A7A38">
        <w:rPr>
          <w:rFonts w:ascii="Trebuchet MS" w:hAnsi="Trebuchet MS"/>
          <w:b/>
        </w:rPr>
        <w:t>va battre</w:t>
      </w:r>
      <w:r w:rsidR="000A70BA" w:rsidRPr="005A7A38">
        <w:rPr>
          <w:rFonts w:ascii="Trebuchet MS" w:hAnsi="Trebuchet MS"/>
          <w:b/>
        </w:rPr>
        <w:t xml:space="preserve"> le coeur d'un écosystème destiné à encourager le développement d'ent</w:t>
      </w:r>
      <w:r w:rsidR="0013497B" w:rsidRPr="005A7A38">
        <w:rPr>
          <w:rFonts w:ascii="Trebuchet MS" w:hAnsi="Trebuchet MS"/>
          <w:b/>
        </w:rPr>
        <w:t>reprises vertes à Bruxelles. Au-</w:t>
      </w:r>
      <w:r w:rsidR="000A70BA" w:rsidRPr="005A7A38">
        <w:rPr>
          <w:rFonts w:ascii="Trebuchet MS" w:hAnsi="Trebuchet MS"/>
          <w:b/>
        </w:rPr>
        <w:t xml:space="preserve">delà d'une magnifique structure d'hébergement, Greenbizz propose de l'accompagnement et des compétences </w:t>
      </w:r>
      <w:r w:rsidR="009C252D" w:rsidRPr="005A7A38">
        <w:rPr>
          <w:rFonts w:ascii="Trebuchet MS" w:hAnsi="Trebuchet MS"/>
          <w:b/>
        </w:rPr>
        <w:t xml:space="preserve">à ces </w:t>
      </w:r>
      <w:r w:rsidR="000A70BA" w:rsidRPr="005A7A38">
        <w:rPr>
          <w:rFonts w:ascii="Trebuchet MS" w:hAnsi="Trebuchet MS"/>
          <w:b/>
        </w:rPr>
        <w:t xml:space="preserve">entrepreneurs pour leur permettre de </w:t>
      </w:r>
      <w:r w:rsidR="00863F45" w:rsidRPr="005A7A38">
        <w:rPr>
          <w:rFonts w:ascii="Trebuchet MS" w:hAnsi="Trebuchet MS"/>
          <w:b/>
        </w:rPr>
        <w:t>faire croître</w:t>
      </w:r>
      <w:r w:rsidR="000A70BA" w:rsidRPr="005A7A38">
        <w:rPr>
          <w:rFonts w:ascii="Trebuchet MS" w:hAnsi="Trebuchet MS"/>
          <w:b/>
        </w:rPr>
        <w:t xml:space="preserve"> </w:t>
      </w:r>
      <w:r w:rsidR="00003335" w:rsidRPr="005A7A38">
        <w:rPr>
          <w:rFonts w:ascii="Trebuchet MS" w:hAnsi="Trebuchet MS"/>
          <w:b/>
        </w:rPr>
        <w:t xml:space="preserve">leur entreprise </w:t>
      </w:r>
      <w:r w:rsidR="000A70BA" w:rsidRPr="005A7A38">
        <w:rPr>
          <w:rFonts w:ascii="Trebuchet MS" w:hAnsi="Trebuchet MS"/>
          <w:b/>
        </w:rPr>
        <w:t xml:space="preserve">et créer de l'emploi. </w:t>
      </w:r>
    </w:p>
    <w:p w14:paraId="47BD902B" w14:textId="77777777" w:rsidR="000A70BA" w:rsidRPr="005A7A38" w:rsidRDefault="000A70BA" w:rsidP="002E25F4">
      <w:pPr>
        <w:jc w:val="both"/>
        <w:rPr>
          <w:rFonts w:ascii="Trebuchet MS" w:hAnsi="Trebuchet MS"/>
        </w:rPr>
      </w:pPr>
    </w:p>
    <w:p w14:paraId="4E5095B1" w14:textId="55FDF312" w:rsidR="00F12B0A" w:rsidRPr="005A7A38" w:rsidRDefault="004910D9" w:rsidP="002E25F4">
      <w:pPr>
        <w:jc w:val="both"/>
        <w:rPr>
          <w:rFonts w:ascii="Trebuchet MS" w:hAnsi="Trebuchet MS"/>
          <w:i/>
        </w:rPr>
      </w:pPr>
      <w:r w:rsidRPr="005A7A38">
        <w:rPr>
          <w:rFonts w:ascii="Trebuchet MS" w:hAnsi="Trebuchet MS"/>
          <w:b/>
          <w:i/>
          <w:noProof/>
          <w:lang w:eastAsia="fr-BE"/>
        </w:rPr>
        <mc:AlternateContent>
          <mc:Choice Requires="wps">
            <w:drawing>
              <wp:anchor distT="0" distB="0" distL="114300" distR="114300" simplePos="0" relativeHeight="251659264" behindDoc="0" locked="0" layoutInCell="1" allowOverlap="1" wp14:anchorId="6C77371C" wp14:editId="528EDFDA">
                <wp:simplePos x="0" y="0"/>
                <wp:positionH relativeFrom="column">
                  <wp:posOffset>2971800</wp:posOffset>
                </wp:positionH>
                <wp:positionV relativeFrom="paragraph">
                  <wp:posOffset>116840</wp:posOffset>
                </wp:positionV>
                <wp:extent cx="2857500" cy="3037840"/>
                <wp:effectExtent l="0" t="0" r="0" b="10160"/>
                <wp:wrapSquare wrapText="bothSides"/>
                <wp:docPr id="1" name="Zone de texte 1"/>
                <wp:cNvGraphicFramePr/>
                <a:graphic xmlns:a="http://schemas.openxmlformats.org/drawingml/2006/main">
                  <a:graphicData uri="http://schemas.microsoft.com/office/word/2010/wordprocessingShape">
                    <wps:wsp>
                      <wps:cNvSpPr txBox="1"/>
                      <wps:spPr>
                        <a:xfrm>
                          <a:off x="0" y="0"/>
                          <a:ext cx="2857500" cy="3037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FA6B02" w14:textId="77777777" w:rsidR="00D341D8" w:rsidRPr="000F449A" w:rsidRDefault="00D341D8" w:rsidP="000F449A">
                            <w:pPr>
                              <w:jc w:val="center"/>
                              <w:rPr>
                                <w:b/>
                                <w:sz w:val="28"/>
                                <w:szCs w:val="32"/>
                              </w:rPr>
                            </w:pPr>
                            <w:r w:rsidRPr="000F449A">
                              <w:rPr>
                                <w:b/>
                                <w:sz w:val="28"/>
                                <w:szCs w:val="32"/>
                              </w:rPr>
                              <w:t>Quatre excellentes raisons d’opter pour Greenbizz</w:t>
                            </w:r>
                          </w:p>
                          <w:p w14:paraId="4EE7F12F" w14:textId="77777777" w:rsidR="00D341D8" w:rsidRPr="000F449A" w:rsidRDefault="00D341D8" w:rsidP="000F449A">
                            <w:pPr>
                              <w:jc w:val="center"/>
                              <w:rPr>
                                <w:b/>
                                <w:sz w:val="28"/>
                                <w:szCs w:val="32"/>
                              </w:rPr>
                            </w:pPr>
                          </w:p>
                          <w:p w14:paraId="331C8086" w14:textId="34165DE3" w:rsidR="00D341D8" w:rsidRPr="000F449A" w:rsidRDefault="00D341D8" w:rsidP="002017AE">
                            <w:pPr>
                              <w:pStyle w:val="Paragraphedeliste"/>
                              <w:numPr>
                                <w:ilvl w:val="0"/>
                                <w:numId w:val="1"/>
                              </w:numPr>
                              <w:rPr>
                                <w:sz w:val="22"/>
                              </w:rPr>
                            </w:pPr>
                            <w:r>
                              <w:rPr>
                                <w:sz w:val="22"/>
                              </w:rPr>
                              <w:t>Une structure d'hébergement</w:t>
                            </w:r>
                            <w:r w:rsidRPr="000F449A">
                              <w:rPr>
                                <w:sz w:val="22"/>
                              </w:rPr>
                              <w:t xml:space="preserve"> </w:t>
                            </w:r>
                            <w:r>
                              <w:rPr>
                                <w:sz w:val="22"/>
                              </w:rPr>
                              <w:t xml:space="preserve">optimale </w:t>
                            </w:r>
                            <w:r w:rsidRPr="000F449A">
                              <w:rPr>
                                <w:sz w:val="22"/>
                              </w:rPr>
                              <w:t xml:space="preserve">et des services accessibles aux meilleures conditions. </w:t>
                            </w:r>
                          </w:p>
                          <w:p w14:paraId="677B7676" w14:textId="6FF3B13C" w:rsidR="00D341D8" w:rsidRPr="000F449A" w:rsidRDefault="00D341D8" w:rsidP="002017AE">
                            <w:pPr>
                              <w:pStyle w:val="Paragraphedeliste"/>
                              <w:numPr>
                                <w:ilvl w:val="0"/>
                                <w:numId w:val="1"/>
                              </w:numPr>
                              <w:rPr>
                                <w:sz w:val="22"/>
                              </w:rPr>
                            </w:pPr>
                            <w:r>
                              <w:rPr>
                                <w:sz w:val="22"/>
                              </w:rPr>
                              <w:t>Un accompagnement</w:t>
                            </w:r>
                            <w:r w:rsidRPr="000F449A">
                              <w:rPr>
                                <w:sz w:val="22"/>
                              </w:rPr>
                              <w:t xml:space="preserve"> </w:t>
                            </w:r>
                            <w:r>
                              <w:rPr>
                                <w:sz w:val="22"/>
                              </w:rPr>
                              <w:t>sur mesure par</w:t>
                            </w:r>
                            <w:r w:rsidRPr="000F449A">
                              <w:rPr>
                                <w:sz w:val="22"/>
                              </w:rPr>
                              <w:t xml:space="preserve"> de</w:t>
                            </w:r>
                            <w:r>
                              <w:rPr>
                                <w:sz w:val="22"/>
                              </w:rPr>
                              <w:t>s experts</w:t>
                            </w:r>
                            <w:r w:rsidRPr="000F449A">
                              <w:rPr>
                                <w:sz w:val="22"/>
                              </w:rPr>
                              <w:t xml:space="preserve">. </w:t>
                            </w:r>
                          </w:p>
                          <w:p w14:paraId="067C6849" w14:textId="77CD4A04" w:rsidR="00D341D8" w:rsidRPr="000F449A" w:rsidRDefault="00D341D8" w:rsidP="002017AE">
                            <w:pPr>
                              <w:pStyle w:val="Paragraphedeliste"/>
                              <w:numPr>
                                <w:ilvl w:val="0"/>
                                <w:numId w:val="1"/>
                              </w:numPr>
                              <w:rPr>
                                <w:sz w:val="22"/>
                              </w:rPr>
                            </w:pPr>
                            <w:r>
                              <w:rPr>
                                <w:sz w:val="22"/>
                              </w:rPr>
                              <w:t>Un univers de travail convivial rassemblant des entrepreneurs</w:t>
                            </w:r>
                            <w:r w:rsidRPr="000F449A">
                              <w:rPr>
                                <w:sz w:val="22"/>
                              </w:rPr>
                              <w:t xml:space="preserve"> </w:t>
                            </w:r>
                            <w:r>
                              <w:rPr>
                                <w:sz w:val="22"/>
                              </w:rPr>
                              <w:t>partageant</w:t>
                            </w:r>
                            <w:r w:rsidRPr="000F449A">
                              <w:rPr>
                                <w:sz w:val="22"/>
                              </w:rPr>
                              <w:t xml:space="preserve"> une </w:t>
                            </w:r>
                            <w:r>
                              <w:rPr>
                                <w:sz w:val="22"/>
                              </w:rPr>
                              <w:t xml:space="preserve">même </w:t>
                            </w:r>
                            <w:r w:rsidRPr="000F449A">
                              <w:rPr>
                                <w:sz w:val="22"/>
                              </w:rPr>
                              <w:t xml:space="preserve">vision des filières vertes, durables et environnementales. </w:t>
                            </w:r>
                          </w:p>
                          <w:p w14:paraId="6DB95CB5" w14:textId="02E7941C" w:rsidR="00D341D8" w:rsidRPr="000F449A" w:rsidRDefault="00D341D8" w:rsidP="002017AE">
                            <w:pPr>
                              <w:pStyle w:val="Paragraphedeliste"/>
                              <w:numPr>
                                <w:ilvl w:val="0"/>
                                <w:numId w:val="1"/>
                              </w:numPr>
                              <w:rPr>
                                <w:sz w:val="22"/>
                              </w:rPr>
                            </w:pPr>
                            <w:r>
                              <w:rPr>
                                <w:sz w:val="22"/>
                              </w:rPr>
                              <w:t>Un réseau permettant l’accès à des compétences de pointe</w:t>
                            </w:r>
                            <w:r w:rsidRPr="000F449A">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34pt;margin-top:9.2pt;width:225pt;height:2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" filled="f" stroked="f">
                <v:textbox>
                  <w:txbxContent>
                    <w:p w14:paraId="11FA6B02" w14:textId="77777777" w:rsidR="00D341D8" w:rsidRPr="000F449A" w:rsidRDefault="00D341D8" w:rsidP="000F449A">
                      <w:pPr>
                        <w:jc w:val="center"/>
                        <w:rPr>
                          <w:b/>
                          <w:sz w:val="28"/>
                          <w:szCs w:val="32"/>
                        </w:rPr>
                      </w:pPr>
                      <w:r w:rsidRPr="000F449A">
                        <w:rPr>
                          <w:b/>
                          <w:sz w:val="28"/>
                          <w:szCs w:val="32"/>
                        </w:rPr>
                        <w:t>Quatre excellentes raisons d’opter pour Greenbizz</w:t>
                      </w:r>
                    </w:p>
                    <w:p w14:paraId="4EE7F12F" w14:textId="77777777" w:rsidR="00D341D8" w:rsidRPr="000F449A" w:rsidRDefault="00D341D8" w:rsidP="000F449A">
                      <w:pPr>
                        <w:jc w:val="center"/>
                        <w:rPr>
                          <w:b/>
                          <w:sz w:val="28"/>
                          <w:szCs w:val="32"/>
                        </w:rPr>
                      </w:pPr>
                    </w:p>
                    <w:p w14:paraId="331C8086" w14:textId="34165DE3" w:rsidR="00D341D8" w:rsidRPr="000F449A" w:rsidRDefault="00D341D8" w:rsidP="002017AE">
                      <w:pPr>
                        <w:pStyle w:val="Paragraphedeliste"/>
                        <w:numPr>
                          <w:ilvl w:val="0"/>
                          <w:numId w:val="1"/>
                        </w:numPr>
                        <w:rPr>
                          <w:sz w:val="22"/>
                        </w:rPr>
                      </w:pPr>
                      <w:r>
                        <w:rPr>
                          <w:sz w:val="22"/>
                        </w:rPr>
                        <w:t>Une structure d'hébergement</w:t>
                      </w:r>
                      <w:r w:rsidRPr="000F449A">
                        <w:rPr>
                          <w:sz w:val="22"/>
                        </w:rPr>
                        <w:t xml:space="preserve"> </w:t>
                      </w:r>
                      <w:r>
                        <w:rPr>
                          <w:sz w:val="22"/>
                        </w:rPr>
                        <w:t xml:space="preserve">optimale </w:t>
                      </w:r>
                      <w:r w:rsidRPr="000F449A">
                        <w:rPr>
                          <w:sz w:val="22"/>
                        </w:rPr>
                        <w:t xml:space="preserve">et des services accessibles aux meilleures conditions. </w:t>
                      </w:r>
                    </w:p>
                    <w:p w14:paraId="677B7676" w14:textId="6FF3B13C" w:rsidR="00D341D8" w:rsidRPr="000F449A" w:rsidRDefault="00D341D8" w:rsidP="002017AE">
                      <w:pPr>
                        <w:pStyle w:val="Paragraphedeliste"/>
                        <w:numPr>
                          <w:ilvl w:val="0"/>
                          <w:numId w:val="1"/>
                        </w:numPr>
                        <w:rPr>
                          <w:sz w:val="22"/>
                        </w:rPr>
                      </w:pPr>
                      <w:r>
                        <w:rPr>
                          <w:sz w:val="22"/>
                        </w:rPr>
                        <w:t>Un accompagnement</w:t>
                      </w:r>
                      <w:r w:rsidRPr="000F449A">
                        <w:rPr>
                          <w:sz w:val="22"/>
                        </w:rPr>
                        <w:t xml:space="preserve"> </w:t>
                      </w:r>
                      <w:r>
                        <w:rPr>
                          <w:sz w:val="22"/>
                        </w:rPr>
                        <w:t>sur mesure par</w:t>
                      </w:r>
                      <w:r w:rsidRPr="000F449A">
                        <w:rPr>
                          <w:sz w:val="22"/>
                        </w:rPr>
                        <w:t xml:space="preserve"> de</w:t>
                      </w:r>
                      <w:r>
                        <w:rPr>
                          <w:sz w:val="22"/>
                        </w:rPr>
                        <w:t>s experts</w:t>
                      </w:r>
                      <w:r w:rsidRPr="000F449A">
                        <w:rPr>
                          <w:sz w:val="22"/>
                        </w:rPr>
                        <w:t xml:space="preserve">. </w:t>
                      </w:r>
                    </w:p>
                    <w:p w14:paraId="067C6849" w14:textId="77CD4A04" w:rsidR="00D341D8" w:rsidRPr="000F449A" w:rsidRDefault="00D341D8" w:rsidP="002017AE">
                      <w:pPr>
                        <w:pStyle w:val="Paragraphedeliste"/>
                        <w:numPr>
                          <w:ilvl w:val="0"/>
                          <w:numId w:val="1"/>
                        </w:numPr>
                        <w:rPr>
                          <w:sz w:val="22"/>
                        </w:rPr>
                      </w:pPr>
                      <w:r>
                        <w:rPr>
                          <w:sz w:val="22"/>
                        </w:rPr>
                        <w:t>Un univers de travail convivial rassemblant des entrepreneurs</w:t>
                      </w:r>
                      <w:r w:rsidRPr="000F449A">
                        <w:rPr>
                          <w:sz w:val="22"/>
                        </w:rPr>
                        <w:t xml:space="preserve"> </w:t>
                      </w:r>
                      <w:r>
                        <w:rPr>
                          <w:sz w:val="22"/>
                        </w:rPr>
                        <w:t>partageant</w:t>
                      </w:r>
                      <w:r w:rsidRPr="000F449A">
                        <w:rPr>
                          <w:sz w:val="22"/>
                        </w:rPr>
                        <w:t xml:space="preserve"> une </w:t>
                      </w:r>
                      <w:r>
                        <w:rPr>
                          <w:sz w:val="22"/>
                        </w:rPr>
                        <w:t xml:space="preserve">même </w:t>
                      </w:r>
                      <w:r w:rsidRPr="000F449A">
                        <w:rPr>
                          <w:sz w:val="22"/>
                        </w:rPr>
                        <w:t xml:space="preserve">vision des filières vertes, durables et environnementales. </w:t>
                      </w:r>
                    </w:p>
                    <w:p w14:paraId="6DB95CB5" w14:textId="02E7941C" w:rsidR="00D341D8" w:rsidRPr="000F449A" w:rsidRDefault="00D341D8" w:rsidP="002017AE">
                      <w:pPr>
                        <w:pStyle w:val="Paragraphedeliste"/>
                        <w:numPr>
                          <w:ilvl w:val="0"/>
                          <w:numId w:val="1"/>
                        </w:numPr>
                        <w:rPr>
                          <w:sz w:val="22"/>
                        </w:rPr>
                      </w:pPr>
                      <w:r>
                        <w:rPr>
                          <w:sz w:val="22"/>
                        </w:rPr>
                        <w:t>Un réseau permettant l’accès à des compétences de pointe</w:t>
                      </w:r>
                      <w:r w:rsidRPr="000F449A">
                        <w:rPr>
                          <w:sz w:val="22"/>
                        </w:rPr>
                        <w:t>.</w:t>
                      </w:r>
                    </w:p>
                  </w:txbxContent>
                </v:textbox>
                <w10:wrap type="square"/>
              </v:shape>
            </w:pict>
          </mc:Fallback>
        </mc:AlternateContent>
      </w:r>
      <w:r w:rsidR="00003335" w:rsidRPr="005A7A38">
        <w:rPr>
          <w:rFonts w:ascii="Trebuchet MS" w:hAnsi="Trebuchet MS"/>
        </w:rPr>
        <w:t>Greenbizz a une vision claire de l’entrepreneuri</w:t>
      </w:r>
      <w:r w:rsidR="009C252D" w:rsidRPr="005A7A38">
        <w:rPr>
          <w:rFonts w:ascii="Trebuchet MS" w:hAnsi="Trebuchet MS"/>
        </w:rPr>
        <w:t>at d’avenir, un entrepreneuriat tourné vers</w:t>
      </w:r>
      <w:r w:rsidR="003B3C8E" w:rsidRPr="005A7A38">
        <w:rPr>
          <w:rFonts w:ascii="Trebuchet MS" w:hAnsi="Trebuchet MS"/>
        </w:rPr>
        <w:t xml:space="preserve"> une économie durable, solidaire et circulaire</w:t>
      </w:r>
      <w:r w:rsidR="009C252D" w:rsidRPr="005A7A38">
        <w:rPr>
          <w:rFonts w:ascii="Trebuchet MS" w:hAnsi="Trebuchet MS"/>
        </w:rPr>
        <w:t xml:space="preserve">. </w:t>
      </w:r>
      <w:r w:rsidR="003B3C8E" w:rsidRPr="005A7A38">
        <w:rPr>
          <w:rFonts w:ascii="Trebuchet MS" w:hAnsi="Trebuchet MS"/>
        </w:rPr>
        <w:t>Ce nom n'a pas été choisi au hasard</w:t>
      </w:r>
      <w:r w:rsidR="002D7A47" w:rsidRPr="005A7A38">
        <w:rPr>
          <w:rFonts w:ascii="Trebuchet MS" w:hAnsi="Trebuchet MS"/>
        </w:rPr>
        <w:t>.</w:t>
      </w:r>
      <w:r w:rsidR="003B3C8E" w:rsidRPr="005A7A38">
        <w:rPr>
          <w:rFonts w:ascii="Trebuchet MS" w:hAnsi="Trebuchet MS"/>
        </w:rPr>
        <w:t xml:space="preserve"> </w:t>
      </w:r>
      <w:r w:rsidR="002D7A47" w:rsidRPr="005A7A38">
        <w:rPr>
          <w:rFonts w:ascii="Trebuchet MS" w:hAnsi="Trebuchet MS"/>
        </w:rPr>
        <w:t>C</w:t>
      </w:r>
      <w:r w:rsidR="00016052" w:rsidRPr="005A7A38">
        <w:rPr>
          <w:rFonts w:ascii="Trebuchet MS" w:hAnsi="Trebuchet MS"/>
        </w:rPr>
        <w:t xml:space="preserve">'est le mariage parfait </w:t>
      </w:r>
      <w:r w:rsidR="00C20CDC" w:rsidRPr="005A7A38">
        <w:rPr>
          <w:rFonts w:ascii="Trebuchet MS" w:hAnsi="Trebuchet MS"/>
        </w:rPr>
        <w:t>du</w:t>
      </w:r>
      <w:r w:rsidR="00016052" w:rsidRPr="005A7A38">
        <w:rPr>
          <w:rFonts w:ascii="Trebuchet MS" w:hAnsi="Trebuchet MS"/>
        </w:rPr>
        <w:t xml:space="preserve"> business et </w:t>
      </w:r>
      <w:r w:rsidR="00C20CDC" w:rsidRPr="005A7A38">
        <w:rPr>
          <w:rFonts w:ascii="Trebuchet MS" w:hAnsi="Trebuchet MS"/>
        </w:rPr>
        <w:t xml:space="preserve">de la </w:t>
      </w:r>
      <w:r w:rsidR="00016052" w:rsidRPr="005A7A38">
        <w:rPr>
          <w:rFonts w:ascii="Trebuchet MS" w:hAnsi="Trebuchet MS"/>
        </w:rPr>
        <w:t xml:space="preserve">durabilité. </w:t>
      </w:r>
      <w:r w:rsidR="003B3C8E" w:rsidRPr="005A7A38">
        <w:rPr>
          <w:rFonts w:ascii="Trebuchet MS" w:hAnsi="Trebuchet MS"/>
        </w:rPr>
        <w:t xml:space="preserve">Qu’il s’agisse d'accueillir des entrepreneurs dans ses ateliers de production ou </w:t>
      </w:r>
      <w:r w:rsidR="001B3AA9" w:rsidRPr="005A7A38">
        <w:rPr>
          <w:rFonts w:ascii="Trebuchet MS" w:hAnsi="Trebuchet MS"/>
        </w:rPr>
        <w:t xml:space="preserve">dans </w:t>
      </w:r>
      <w:r w:rsidR="003B3C8E" w:rsidRPr="005A7A38">
        <w:rPr>
          <w:rFonts w:ascii="Trebuchet MS" w:hAnsi="Trebuchet MS"/>
        </w:rPr>
        <w:t xml:space="preserve">ses espaces d’incubation, </w:t>
      </w:r>
      <w:r w:rsidR="00003335" w:rsidRPr="005A7A38">
        <w:rPr>
          <w:rFonts w:ascii="Trebuchet MS" w:hAnsi="Trebuchet MS"/>
        </w:rPr>
        <w:t>Greenbizz sélectionne ses occupants. Chaque entrepreneur</w:t>
      </w:r>
      <w:r w:rsidR="00971369" w:rsidRPr="005A7A38">
        <w:rPr>
          <w:rFonts w:ascii="Trebuchet MS" w:hAnsi="Trebuchet MS"/>
        </w:rPr>
        <w:t xml:space="preserve"> </w:t>
      </w:r>
      <w:r w:rsidR="001B3AA9" w:rsidRPr="005A7A38">
        <w:rPr>
          <w:rFonts w:ascii="Trebuchet MS" w:hAnsi="Trebuchet MS"/>
        </w:rPr>
        <w:t>propose un service ou produit issu de</w:t>
      </w:r>
      <w:r w:rsidR="003B3C8E" w:rsidRPr="005A7A38">
        <w:rPr>
          <w:rFonts w:ascii="Trebuchet MS" w:hAnsi="Trebuchet MS"/>
        </w:rPr>
        <w:t xml:space="preserve"> l'économie durable</w:t>
      </w:r>
      <w:r w:rsidR="001B3AA9" w:rsidRPr="005A7A38">
        <w:rPr>
          <w:rFonts w:ascii="Trebuchet MS" w:hAnsi="Trebuchet MS"/>
        </w:rPr>
        <w:t>,</w:t>
      </w:r>
      <w:r w:rsidR="003B3C8E" w:rsidRPr="005A7A38">
        <w:rPr>
          <w:rFonts w:ascii="Trebuchet MS" w:hAnsi="Trebuchet MS"/>
        </w:rPr>
        <w:t xml:space="preserve"> </w:t>
      </w:r>
      <w:r w:rsidR="001B3AA9" w:rsidRPr="005A7A38">
        <w:rPr>
          <w:rFonts w:ascii="Trebuchet MS" w:hAnsi="Trebuchet MS"/>
        </w:rPr>
        <w:t>technologiquement innovant</w:t>
      </w:r>
      <w:r w:rsidR="000F6653" w:rsidRPr="005A7A38">
        <w:rPr>
          <w:rFonts w:ascii="Trebuchet MS" w:hAnsi="Trebuchet MS"/>
        </w:rPr>
        <w:t xml:space="preserve"> </w:t>
      </w:r>
      <w:r w:rsidR="00003335" w:rsidRPr="005A7A38">
        <w:rPr>
          <w:rFonts w:ascii="Trebuchet MS" w:hAnsi="Trebuchet MS"/>
        </w:rPr>
        <w:t xml:space="preserve">ou </w:t>
      </w:r>
      <w:r w:rsidR="001B3AA9" w:rsidRPr="005A7A38">
        <w:rPr>
          <w:rFonts w:ascii="Trebuchet MS" w:hAnsi="Trebuchet MS"/>
        </w:rPr>
        <w:t xml:space="preserve">présentant un fort degré </w:t>
      </w:r>
      <w:r w:rsidR="0013497B" w:rsidRPr="005A7A38">
        <w:rPr>
          <w:rFonts w:ascii="Trebuchet MS" w:hAnsi="Trebuchet MS"/>
        </w:rPr>
        <w:t>de différenc</w:t>
      </w:r>
      <w:r w:rsidR="00003335" w:rsidRPr="005A7A38">
        <w:rPr>
          <w:rFonts w:ascii="Trebuchet MS" w:hAnsi="Trebuchet MS"/>
        </w:rPr>
        <w:t>iation</w:t>
      </w:r>
      <w:r w:rsidR="001B3AA9" w:rsidRPr="005A7A38">
        <w:rPr>
          <w:rFonts w:ascii="Trebuchet MS" w:hAnsi="Trebuchet MS"/>
        </w:rPr>
        <w:t xml:space="preserve"> par rapport au marché.</w:t>
      </w:r>
      <w:r w:rsidR="00003335" w:rsidRPr="005A7A38">
        <w:rPr>
          <w:rFonts w:ascii="Trebuchet MS" w:hAnsi="Trebuchet MS"/>
        </w:rPr>
        <w:t xml:space="preserve"> </w:t>
      </w:r>
      <w:r w:rsidR="001B3AA9" w:rsidRPr="005A7A38">
        <w:rPr>
          <w:rFonts w:ascii="Trebuchet MS" w:hAnsi="Trebuchet MS"/>
        </w:rPr>
        <w:t>L'entreprise dispose également d'un</w:t>
      </w:r>
      <w:r w:rsidR="00003335" w:rsidRPr="005A7A38">
        <w:rPr>
          <w:rFonts w:ascii="Trebuchet MS" w:hAnsi="Trebuchet MS"/>
        </w:rPr>
        <w:t xml:space="preserve"> plan d'affaires solide</w:t>
      </w:r>
      <w:r w:rsidR="001B3AA9" w:rsidRPr="005A7A38">
        <w:rPr>
          <w:rFonts w:ascii="Trebuchet MS" w:hAnsi="Trebuchet MS"/>
        </w:rPr>
        <w:t xml:space="preserve"> et </w:t>
      </w:r>
      <w:r w:rsidR="00003335" w:rsidRPr="005A7A38">
        <w:rPr>
          <w:rFonts w:ascii="Trebuchet MS" w:hAnsi="Trebuchet MS"/>
        </w:rPr>
        <w:t xml:space="preserve">d'un potentiel de création d'emploi. </w:t>
      </w:r>
    </w:p>
    <w:p w14:paraId="048B7980" w14:textId="77777777" w:rsidR="00003335" w:rsidRPr="005A7A38" w:rsidRDefault="00003335" w:rsidP="002E25F4">
      <w:pPr>
        <w:jc w:val="both"/>
        <w:rPr>
          <w:rFonts w:ascii="Trebuchet MS" w:hAnsi="Trebuchet MS"/>
          <w:b/>
          <w:i/>
        </w:rPr>
      </w:pPr>
    </w:p>
    <w:p w14:paraId="75C0E0F0" w14:textId="77777777" w:rsidR="000F6653" w:rsidRPr="005A7A38" w:rsidRDefault="000F6653" w:rsidP="000F6653">
      <w:pPr>
        <w:jc w:val="both"/>
        <w:rPr>
          <w:rFonts w:ascii="Trebuchet MS" w:hAnsi="Trebuchet MS"/>
          <w:b/>
        </w:rPr>
      </w:pPr>
      <w:r w:rsidRPr="005A7A38">
        <w:rPr>
          <w:rFonts w:ascii="Trebuchet MS" w:hAnsi="Trebuchet MS"/>
          <w:b/>
        </w:rPr>
        <w:t xml:space="preserve">30% des ateliers déjà </w:t>
      </w:r>
      <w:r w:rsidR="00904374" w:rsidRPr="005A7A38">
        <w:rPr>
          <w:rFonts w:ascii="Trebuchet MS" w:hAnsi="Trebuchet MS"/>
          <w:b/>
        </w:rPr>
        <w:t>bookés</w:t>
      </w:r>
    </w:p>
    <w:p w14:paraId="0382554C" w14:textId="77777777" w:rsidR="000F6653" w:rsidRPr="005A7A38" w:rsidRDefault="000F6653" w:rsidP="000F6653">
      <w:pPr>
        <w:jc w:val="both"/>
        <w:rPr>
          <w:rFonts w:ascii="Trebuchet MS" w:hAnsi="Trebuchet MS"/>
          <w:b/>
        </w:rPr>
      </w:pPr>
    </w:p>
    <w:p w14:paraId="3A0EECB2" w14:textId="2C3DF486" w:rsidR="000F6653" w:rsidRPr="005A7A38" w:rsidRDefault="000F6653" w:rsidP="000F6653">
      <w:pPr>
        <w:jc w:val="both"/>
        <w:rPr>
          <w:rFonts w:ascii="Trebuchet MS" w:hAnsi="Trebuchet MS"/>
        </w:rPr>
      </w:pPr>
      <w:r w:rsidRPr="005A7A38">
        <w:rPr>
          <w:rFonts w:ascii="Trebuchet MS" w:hAnsi="Trebuchet MS"/>
        </w:rPr>
        <w:t xml:space="preserve">Greenbizz, ce sont </w:t>
      </w:r>
      <w:r w:rsidR="00904374" w:rsidRPr="005A7A38">
        <w:rPr>
          <w:rFonts w:ascii="Trebuchet MS" w:hAnsi="Trebuchet MS"/>
        </w:rPr>
        <w:t>quelque</w:t>
      </w:r>
      <w:r w:rsidRPr="005A7A38">
        <w:rPr>
          <w:rFonts w:ascii="Trebuchet MS" w:hAnsi="Trebuchet MS"/>
        </w:rPr>
        <w:t xml:space="preserve"> 5.500 m² de surface de production, soit </w:t>
      </w:r>
      <w:r w:rsidR="00904374" w:rsidRPr="005A7A38">
        <w:rPr>
          <w:rFonts w:ascii="Trebuchet MS" w:hAnsi="Trebuchet MS"/>
        </w:rPr>
        <w:t>17 ateliers</w:t>
      </w:r>
      <w:r w:rsidRPr="005A7A38">
        <w:rPr>
          <w:rFonts w:ascii="Trebuchet MS" w:hAnsi="Trebuchet MS"/>
        </w:rPr>
        <w:t xml:space="preserve">, </w:t>
      </w:r>
      <w:r w:rsidR="00904374" w:rsidRPr="005A7A38">
        <w:rPr>
          <w:rFonts w:ascii="Trebuchet MS" w:hAnsi="Trebuchet MS"/>
        </w:rPr>
        <w:t>et 2.</w:t>
      </w:r>
      <w:r w:rsidR="00E91A4F">
        <w:rPr>
          <w:rFonts w:ascii="Trebuchet MS" w:hAnsi="Trebuchet MS"/>
        </w:rPr>
        <w:t>8</w:t>
      </w:r>
      <w:bookmarkStart w:id="0" w:name="_GoBack"/>
      <w:bookmarkEnd w:id="0"/>
      <w:r w:rsidR="00904374" w:rsidRPr="005A7A38">
        <w:rPr>
          <w:rFonts w:ascii="Trebuchet MS" w:hAnsi="Trebuchet MS"/>
        </w:rPr>
        <w:t xml:space="preserve">00 m² de </w:t>
      </w:r>
      <w:r w:rsidRPr="005A7A38">
        <w:rPr>
          <w:rFonts w:ascii="Trebuchet MS" w:hAnsi="Trebuchet MS"/>
        </w:rPr>
        <w:t>bureaux</w:t>
      </w:r>
      <w:r w:rsidR="0013497B" w:rsidRPr="005A7A38">
        <w:rPr>
          <w:rFonts w:ascii="Trebuchet MS" w:hAnsi="Trebuchet MS"/>
        </w:rPr>
        <w:t>, soit 36 espaces</w:t>
      </w:r>
      <w:r w:rsidR="006A7665" w:rsidRPr="005A7A38">
        <w:rPr>
          <w:rFonts w:ascii="Trebuchet MS" w:hAnsi="Trebuchet MS"/>
        </w:rPr>
        <w:t xml:space="preserve"> dans un bâtiment passif</w:t>
      </w:r>
      <w:r w:rsidRPr="005A7A38">
        <w:rPr>
          <w:rFonts w:ascii="Trebuchet MS" w:hAnsi="Trebuchet MS"/>
        </w:rPr>
        <w:t>. Le</w:t>
      </w:r>
      <w:r w:rsidR="00904374" w:rsidRPr="005A7A38">
        <w:rPr>
          <w:rFonts w:ascii="Trebuchet MS" w:hAnsi="Trebuchet MS"/>
        </w:rPr>
        <w:t>s ateliers, prêts à accueillir l</w:t>
      </w:r>
      <w:r w:rsidRPr="005A7A38">
        <w:rPr>
          <w:rFonts w:ascii="Trebuchet MS" w:hAnsi="Trebuchet MS"/>
        </w:rPr>
        <w:t>es entrepreneurs, offrent des surfaces</w:t>
      </w:r>
      <w:r w:rsidR="00904374" w:rsidRPr="005A7A38">
        <w:rPr>
          <w:rFonts w:ascii="Trebuchet MS" w:hAnsi="Trebuchet MS"/>
        </w:rPr>
        <w:t xml:space="preserve"> au sol allant de 120m² à 550m², </w:t>
      </w:r>
      <w:r w:rsidR="004910D9" w:rsidRPr="005A7A38">
        <w:rPr>
          <w:rFonts w:ascii="Trebuchet MS" w:hAnsi="Trebuchet MS"/>
        </w:rPr>
        <w:t>les bureaux vont de 11</w:t>
      </w:r>
      <w:r w:rsidRPr="005A7A38">
        <w:rPr>
          <w:rFonts w:ascii="Trebuchet MS" w:hAnsi="Trebuchet MS"/>
        </w:rPr>
        <w:t xml:space="preserve">m² à 50m². </w:t>
      </w:r>
    </w:p>
    <w:p w14:paraId="699B4952" w14:textId="77777777" w:rsidR="00904374" w:rsidRPr="005A7A38" w:rsidRDefault="00904374" w:rsidP="000F6653">
      <w:pPr>
        <w:jc w:val="both"/>
        <w:rPr>
          <w:rFonts w:ascii="Trebuchet MS" w:hAnsi="Trebuchet MS"/>
        </w:rPr>
      </w:pPr>
    </w:p>
    <w:p w14:paraId="0558B4C5" w14:textId="0A62DC86" w:rsidR="00904374" w:rsidRPr="005A7A38" w:rsidRDefault="00904374" w:rsidP="00904374">
      <w:pPr>
        <w:jc w:val="both"/>
        <w:rPr>
          <w:rFonts w:ascii="Trebuchet MS" w:hAnsi="Trebuchet MS"/>
        </w:rPr>
      </w:pPr>
      <w:r w:rsidRPr="005A7A38">
        <w:rPr>
          <w:rFonts w:ascii="Trebuchet MS" w:hAnsi="Trebuchet MS"/>
        </w:rPr>
        <w:t>Pour que les entreprises soient</w:t>
      </w:r>
      <w:r w:rsidR="002A2671" w:rsidRPr="005A7A38">
        <w:rPr>
          <w:rFonts w:ascii="Trebuchet MS" w:hAnsi="Trebuchet MS"/>
        </w:rPr>
        <w:t xml:space="preserve"> immédiatement opérationnelles</w:t>
      </w:r>
      <w:r w:rsidRPr="005A7A38">
        <w:rPr>
          <w:rFonts w:ascii="Trebuchet MS" w:hAnsi="Trebuchet MS"/>
        </w:rPr>
        <w:t xml:space="preserve">, </w:t>
      </w:r>
      <w:r w:rsidR="002A2671" w:rsidRPr="005A7A38">
        <w:rPr>
          <w:rFonts w:ascii="Trebuchet MS" w:hAnsi="Trebuchet MS"/>
        </w:rPr>
        <w:t xml:space="preserve">tous </w:t>
      </w:r>
      <w:r w:rsidRPr="005A7A38">
        <w:rPr>
          <w:rFonts w:ascii="Trebuchet MS" w:hAnsi="Trebuchet MS"/>
        </w:rPr>
        <w:t xml:space="preserve">les </w:t>
      </w:r>
      <w:r w:rsidR="002A2671" w:rsidRPr="005A7A38">
        <w:rPr>
          <w:rFonts w:ascii="Trebuchet MS" w:hAnsi="Trebuchet MS"/>
        </w:rPr>
        <w:t>espaces</w:t>
      </w:r>
      <w:r w:rsidR="00026E1F" w:rsidRPr="005A7A38">
        <w:rPr>
          <w:rFonts w:ascii="Trebuchet MS" w:hAnsi="Trebuchet MS"/>
        </w:rPr>
        <w:t xml:space="preserve"> de bureau</w:t>
      </w:r>
      <w:r w:rsidRPr="005A7A38">
        <w:rPr>
          <w:rFonts w:ascii="Trebuchet MS" w:hAnsi="Trebuchet MS"/>
        </w:rPr>
        <w:t xml:space="preserve"> sont équip</w:t>
      </w:r>
      <w:r w:rsidR="002A2671" w:rsidRPr="005A7A38">
        <w:rPr>
          <w:rFonts w:ascii="Trebuchet MS" w:hAnsi="Trebuchet MS"/>
        </w:rPr>
        <w:t>és d’un mobilier contemporain,</w:t>
      </w:r>
      <w:r w:rsidRPr="005A7A38">
        <w:rPr>
          <w:rFonts w:ascii="Trebuchet MS" w:hAnsi="Trebuchet MS"/>
        </w:rPr>
        <w:t xml:space="preserve"> ergonomique, ils bénéficient d’une connexion Internet et de la téléphonie. Des services administratifs d’accueil (</w:t>
      </w:r>
      <w:r w:rsidR="002A2671" w:rsidRPr="005A7A38">
        <w:rPr>
          <w:rFonts w:ascii="Trebuchet MS" w:hAnsi="Trebuchet MS"/>
        </w:rPr>
        <w:t xml:space="preserve">centrale </w:t>
      </w:r>
      <w:r w:rsidRPr="005A7A38">
        <w:rPr>
          <w:rFonts w:ascii="Trebuchet MS" w:hAnsi="Trebuchet MS"/>
        </w:rPr>
        <w:t xml:space="preserve">téléphonique et </w:t>
      </w:r>
      <w:r w:rsidR="002A2671" w:rsidRPr="005A7A38">
        <w:rPr>
          <w:rFonts w:ascii="Trebuchet MS" w:hAnsi="Trebuchet MS"/>
        </w:rPr>
        <w:t>réception</w:t>
      </w:r>
      <w:r w:rsidRPr="005A7A38">
        <w:rPr>
          <w:rFonts w:ascii="Trebuchet MS" w:hAnsi="Trebuchet MS"/>
        </w:rPr>
        <w:t>) sont également mis à disposition</w:t>
      </w:r>
      <w:r w:rsidR="002A2671" w:rsidRPr="005A7A38">
        <w:rPr>
          <w:rFonts w:ascii="Trebuchet MS" w:hAnsi="Trebuchet MS"/>
        </w:rPr>
        <w:t xml:space="preserve"> des entreprises</w:t>
      </w:r>
      <w:r w:rsidRPr="005A7A38">
        <w:rPr>
          <w:rFonts w:ascii="Trebuchet MS" w:hAnsi="Trebuchet MS"/>
        </w:rPr>
        <w:t>. Sans oublier le gigantesque ha</w:t>
      </w:r>
      <w:r w:rsidR="002A2671" w:rsidRPr="005A7A38">
        <w:rPr>
          <w:rFonts w:ascii="Trebuchet MS" w:hAnsi="Trebuchet MS"/>
        </w:rPr>
        <w:t>ll polyvalent qui au gré des cir</w:t>
      </w:r>
      <w:r w:rsidRPr="005A7A38">
        <w:rPr>
          <w:rFonts w:ascii="Trebuchet MS" w:hAnsi="Trebuchet MS"/>
        </w:rPr>
        <w:t xml:space="preserve">constances se mue en un espace de networking </w:t>
      </w:r>
      <w:r w:rsidR="00401E8B" w:rsidRPr="005A7A38">
        <w:rPr>
          <w:rFonts w:ascii="Trebuchet MS" w:hAnsi="Trebuchet MS"/>
        </w:rPr>
        <w:t xml:space="preserve">lumineux et </w:t>
      </w:r>
      <w:r w:rsidRPr="005A7A38">
        <w:rPr>
          <w:rFonts w:ascii="Trebuchet MS" w:hAnsi="Trebuchet MS"/>
        </w:rPr>
        <w:t xml:space="preserve">convivial ou en </w:t>
      </w:r>
      <w:r w:rsidRPr="005A7A38">
        <w:rPr>
          <w:rFonts w:ascii="Trebuchet MS" w:hAnsi="Trebuchet MS"/>
        </w:rPr>
        <w:lastRenderedPageBreak/>
        <w:t>centre de conférence pouvant accu</w:t>
      </w:r>
      <w:r w:rsidR="00401E8B" w:rsidRPr="005A7A38">
        <w:rPr>
          <w:rFonts w:ascii="Trebuchet MS" w:hAnsi="Trebuchet MS"/>
        </w:rPr>
        <w:t>eillir quelque 200 personnes. A l'étage,</w:t>
      </w:r>
      <w:r w:rsidRPr="005A7A38">
        <w:rPr>
          <w:rFonts w:ascii="Trebuchet MS" w:hAnsi="Trebuchet MS"/>
        </w:rPr>
        <w:t xml:space="preserve"> </w:t>
      </w:r>
      <w:r w:rsidR="002A2671" w:rsidRPr="005A7A38">
        <w:rPr>
          <w:rFonts w:ascii="Trebuchet MS" w:hAnsi="Trebuchet MS"/>
        </w:rPr>
        <w:t>les</w:t>
      </w:r>
      <w:r w:rsidRPr="005A7A38">
        <w:rPr>
          <w:rFonts w:ascii="Trebuchet MS" w:hAnsi="Trebuchet MS"/>
        </w:rPr>
        <w:t xml:space="preserve"> salles de réunions </w:t>
      </w:r>
      <w:r w:rsidR="002A2671" w:rsidRPr="005A7A38">
        <w:rPr>
          <w:rFonts w:ascii="Trebuchet MS" w:hAnsi="Trebuchet MS"/>
        </w:rPr>
        <w:t>sont autant de fenêtre</w:t>
      </w:r>
      <w:r w:rsidR="0013497B" w:rsidRPr="005A7A38">
        <w:rPr>
          <w:rFonts w:ascii="Trebuchet MS" w:hAnsi="Trebuchet MS"/>
        </w:rPr>
        <w:t>s</w:t>
      </w:r>
      <w:r w:rsidRPr="005A7A38">
        <w:rPr>
          <w:rFonts w:ascii="Trebuchet MS" w:hAnsi="Trebuchet MS"/>
        </w:rPr>
        <w:t xml:space="preserve"> </w:t>
      </w:r>
      <w:r w:rsidR="002A2671" w:rsidRPr="005A7A38">
        <w:rPr>
          <w:rFonts w:ascii="Trebuchet MS" w:hAnsi="Trebuchet MS"/>
        </w:rPr>
        <w:t xml:space="preserve">ouvertes </w:t>
      </w:r>
      <w:r w:rsidRPr="005A7A38">
        <w:rPr>
          <w:rFonts w:ascii="Trebuchet MS" w:hAnsi="Trebuchet MS"/>
        </w:rPr>
        <w:t xml:space="preserve">sur </w:t>
      </w:r>
      <w:r w:rsidR="002A2671" w:rsidRPr="005A7A38">
        <w:rPr>
          <w:rFonts w:ascii="Trebuchet MS" w:hAnsi="Trebuchet MS"/>
        </w:rPr>
        <w:t xml:space="preserve">un quartier en </w:t>
      </w:r>
      <w:r w:rsidR="00C83B93" w:rsidRPr="005A7A38">
        <w:rPr>
          <w:rFonts w:ascii="Trebuchet MS" w:hAnsi="Trebuchet MS"/>
        </w:rPr>
        <w:t>ébu</w:t>
      </w:r>
      <w:r w:rsidR="0013497B" w:rsidRPr="005A7A38">
        <w:rPr>
          <w:rFonts w:ascii="Trebuchet MS" w:hAnsi="Trebuchet MS"/>
        </w:rPr>
        <w:t>l</w:t>
      </w:r>
      <w:r w:rsidR="00C83B93" w:rsidRPr="005A7A38">
        <w:rPr>
          <w:rFonts w:ascii="Trebuchet MS" w:hAnsi="Trebuchet MS"/>
        </w:rPr>
        <w:t>lition</w:t>
      </w:r>
      <w:r w:rsidRPr="005A7A38">
        <w:rPr>
          <w:rFonts w:ascii="Trebuchet MS" w:hAnsi="Trebuchet MS"/>
        </w:rPr>
        <w:t>.</w:t>
      </w:r>
    </w:p>
    <w:p w14:paraId="25770649" w14:textId="77777777" w:rsidR="005A7A38" w:rsidRDefault="005A7A38" w:rsidP="002E25F4">
      <w:pPr>
        <w:jc w:val="both"/>
        <w:rPr>
          <w:rFonts w:ascii="Trebuchet MS" w:hAnsi="Trebuchet MS"/>
          <w:b/>
          <w:i/>
          <w:szCs w:val="32"/>
        </w:rPr>
      </w:pPr>
    </w:p>
    <w:p w14:paraId="3A9DD292" w14:textId="7CB5B617" w:rsidR="000F6653" w:rsidRPr="005A7A38" w:rsidRDefault="000F6653" w:rsidP="002E25F4">
      <w:pPr>
        <w:jc w:val="both"/>
        <w:rPr>
          <w:rFonts w:ascii="Trebuchet MS" w:hAnsi="Trebuchet MS"/>
          <w:b/>
          <w:sz w:val="22"/>
        </w:rPr>
      </w:pPr>
      <w:r w:rsidRPr="005A7A38">
        <w:rPr>
          <w:rFonts w:ascii="Trebuchet MS" w:hAnsi="Trebuchet MS"/>
          <w:b/>
          <w:szCs w:val="32"/>
        </w:rPr>
        <w:t>Le premier espace de vie professionnelle durable</w:t>
      </w:r>
      <w:r w:rsidR="00C83B93" w:rsidRPr="005A7A38">
        <w:rPr>
          <w:rFonts w:ascii="Trebuchet MS" w:hAnsi="Trebuchet MS"/>
          <w:b/>
          <w:szCs w:val="32"/>
        </w:rPr>
        <w:t xml:space="preserve"> à Bruxelles</w:t>
      </w:r>
    </w:p>
    <w:p w14:paraId="53A40F98" w14:textId="77777777" w:rsidR="00E84398" w:rsidRPr="005A7A38" w:rsidRDefault="00E84398" w:rsidP="002E25F4">
      <w:pPr>
        <w:jc w:val="both"/>
        <w:rPr>
          <w:rFonts w:ascii="Trebuchet MS" w:hAnsi="Trebuchet MS"/>
        </w:rPr>
      </w:pPr>
    </w:p>
    <w:p w14:paraId="36FE47DF" w14:textId="67DAC2B9" w:rsidR="00244EAA" w:rsidRPr="005A7A38" w:rsidRDefault="002017AE" w:rsidP="00244EAA">
      <w:pPr>
        <w:jc w:val="both"/>
        <w:rPr>
          <w:rFonts w:ascii="Trebuchet MS" w:hAnsi="Trebuchet MS"/>
        </w:rPr>
      </w:pPr>
      <w:r w:rsidRPr="005A7A38">
        <w:rPr>
          <w:rFonts w:ascii="Trebuchet MS" w:hAnsi="Trebuchet MS"/>
        </w:rPr>
        <w:t xml:space="preserve">S'installer à Greenbizz </w:t>
      </w:r>
      <w:r w:rsidR="00244EAA" w:rsidRPr="005A7A38">
        <w:rPr>
          <w:rFonts w:ascii="Trebuchet MS" w:hAnsi="Trebuchet MS"/>
        </w:rPr>
        <w:t xml:space="preserve">est une opportunité exceptionnelle de s’immerger dans un réseau de compétences. Greenbizz </w:t>
      </w:r>
      <w:r w:rsidRPr="005A7A38">
        <w:rPr>
          <w:rFonts w:ascii="Trebuchet MS" w:hAnsi="Trebuchet MS"/>
        </w:rPr>
        <w:t>a mis</w:t>
      </w:r>
      <w:r w:rsidR="00244EAA" w:rsidRPr="005A7A38">
        <w:rPr>
          <w:rFonts w:ascii="Trebuchet MS" w:hAnsi="Trebuchet MS"/>
        </w:rPr>
        <w:t xml:space="preserve"> en place un écosystème dédié à l'économie durable </w:t>
      </w:r>
      <w:r w:rsidR="0074525E" w:rsidRPr="005A7A38">
        <w:rPr>
          <w:rFonts w:ascii="Trebuchet MS" w:hAnsi="Trebuchet MS"/>
        </w:rPr>
        <w:t>s'appuyant sur</w:t>
      </w:r>
      <w:r w:rsidR="00244EAA" w:rsidRPr="005A7A38">
        <w:rPr>
          <w:rFonts w:ascii="Trebuchet MS" w:hAnsi="Trebuchet MS"/>
        </w:rPr>
        <w:t xml:space="preserve"> des acteurs privilégiés dont peuvent bénéficier </w:t>
      </w:r>
      <w:r w:rsidRPr="005A7A38">
        <w:rPr>
          <w:rFonts w:ascii="Trebuchet MS" w:hAnsi="Trebuchet MS"/>
        </w:rPr>
        <w:t xml:space="preserve">directement </w:t>
      </w:r>
      <w:r w:rsidR="00244EAA" w:rsidRPr="005A7A38">
        <w:rPr>
          <w:rFonts w:ascii="Trebuchet MS" w:hAnsi="Trebuchet MS"/>
        </w:rPr>
        <w:t xml:space="preserve">les entreprises: impulse.brussels pour l'accompagnement, innoviris pour un conseil à l'innovation, Bruxelles Environnement,,... </w:t>
      </w:r>
    </w:p>
    <w:p w14:paraId="69107250" w14:textId="77777777" w:rsidR="00244EAA" w:rsidRPr="005A7A38" w:rsidRDefault="00244EAA" w:rsidP="002E25F4">
      <w:pPr>
        <w:jc w:val="both"/>
        <w:rPr>
          <w:rFonts w:ascii="Trebuchet MS" w:hAnsi="Trebuchet MS"/>
        </w:rPr>
      </w:pPr>
    </w:p>
    <w:p w14:paraId="7626E035" w14:textId="35ED336E" w:rsidR="0079574D" w:rsidRPr="005A7A38" w:rsidRDefault="00244EAA" w:rsidP="0079574D">
      <w:pPr>
        <w:jc w:val="both"/>
        <w:rPr>
          <w:rFonts w:ascii="Trebuchet MS" w:hAnsi="Trebuchet MS" w:cs="Arial"/>
        </w:rPr>
      </w:pPr>
      <w:r w:rsidRPr="005A7A38">
        <w:rPr>
          <w:rFonts w:ascii="Trebuchet MS" w:hAnsi="Trebuchet MS"/>
        </w:rPr>
        <w:t>Le</w:t>
      </w:r>
      <w:r w:rsidR="0079574D" w:rsidRPr="005A7A38">
        <w:rPr>
          <w:rFonts w:ascii="Trebuchet MS" w:hAnsi="Trebuchet MS"/>
        </w:rPr>
        <w:t>s</w:t>
      </w:r>
      <w:r w:rsidRPr="005A7A38">
        <w:rPr>
          <w:rFonts w:ascii="Trebuchet MS" w:hAnsi="Trebuchet MS"/>
        </w:rPr>
        <w:t xml:space="preserve"> premiers locataires viennent de secteurs très divers, de la construction, à l'alimentation, en passant par le traitement des déchets, l'aménagement d'intérieur ou encore les économies d'énergie. Tous </w:t>
      </w:r>
      <w:r w:rsidR="0079574D" w:rsidRPr="005A7A38">
        <w:rPr>
          <w:rFonts w:ascii="Trebuchet MS" w:hAnsi="Trebuchet MS"/>
        </w:rPr>
        <w:t xml:space="preserve">ces entrepreneurs </w:t>
      </w:r>
      <w:r w:rsidRPr="005A7A38">
        <w:rPr>
          <w:rFonts w:ascii="Trebuchet MS" w:hAnsi="Trebuchet MS"/>
        </w:rPr>
        <w:t xml:space="preserve">sont </w:t>
      </w:r>
      <w:r w:rsidR="0079574D" w:rsidRPr="005A7A38">
        <w:rPr>
          <w:rFonts w:ascii="Trebuchet MS" w:hAnsi="Trebuchet MS"/>
        </w:rPr>
        <w:t xml:space="preserve">convaincus </w:t>
      </w:r>
      <w:r w:rsidR="0079574D" w:rsidRPr="005A7A38">
        <w:rPr>
          <w:rFonts w:ascii="Trebuchet MS" w:hAnsi="Trebuchet MS" w:cs="Arial"/>
        </w:rPr>
        <w:t xml:space="preserve">que se retrouver dans un </w:t>
      </w:r>
      <w:r w:rsidR="00026E1F" w:rsidRPr="005A7A38">
        <w:rPr>
          <w:rFonts w:ascii="Trebuchet MS" w:hAnsi="Trebuchet MS" w:cs="Arial"/>
        </w:rPr>
        <w:t xml:space="preserve">projet </w:t>
      </w:r>
      <w:r w:rsidR="0079574D" w:rsidRPr="005A7A38">
        <w:rPr>
          <w:rFonts w:ascii="Trebuchet MS" w:hAnsi="Trebuchet MS" w:cs="Arial"/>
        </w:rPr>
        <w:t>dont tous les occupants nourrissent cette même philosophie de durabilité, donne forcément faim d’avancer. Nul doute que la structure du bâtiment, construit autour de deux rues intérieures, favorisera les échanges et l'émergence de bonnes pratiques.</w:t>
      </w:r>
    </w:p>
    <w:p w14:paraId="1C7EF73A" w14:textId="77777777" w:rsidR="00244EAA" w:rsidRPr="005A7A38" w:rsidRDefault="00244EAA" w:rsidP="002E25F4">
      <w:pPr>
        <w:jc w:val="both"/>
        <w:rPr>
          <w:rFonts w:ascii="Trebuchet MS" w:hAnsi="Trebuchet MS"/>
        </w:rPr>
      </w:pPr>
    </w:p>
    <w:p w14:paraId="57F70AEA" w14:textId="662D6D77" w:rsidR="000F449A" w:rsidRPr="005A7A38" w:rsidRDefault="000F6653" w:rsidP="002E25F4">
      <w:pPr>
        <w:jc w:val="both"/>
        <w:rPr>
          <w:rFonts w:ascii="Trebuchet MS" w:hAnsi="Trebuchet MS"/>
        </w:rPr>
      </w:pPr>
      <w:r w:rsidRPr="005A7A38">
        <w:rPr>
          <w:rFonts w:ascii="Trebuchet MS" w:hAnsi="Trebuchet MS"/>
          <w:i/>
        </w:rPr>
        <w:t xml:space="preserve">"Greenbizz est </w:t>
      </w:r>
      <w:r w:rsidR="00C83B93" w:rsidRPr="005A7A38">
        <w:rPr>
          <w:rFonts w:ascii="Trebuchet MS" w:hAnsi="Trebuchet MS"/>
          <w:i/>
        </w:rPr>
        <w:t xml:space="preserve">un bel exemple de projet à impact positif, </w:t>
      </w:r>
      <w:r w:rsidR="002017AE" w:rsidRPr="005A7A38">
        <w:rPr>
          <w:rFonts w:ascii="Trebuchet MS" w:hAnsi="Trebuchet MS"/>
          <w:i/>
        </w:rPr>
        <w:t xml:space="preserve">entre autres </w:t>
      </w:r>
      <w:r w:rsidR="00C83B93" w:rsidRPr="005A7A38">
        <w:rPr>
          <w:rFonts w:ascii="Trebuchet MS" w:hAnsi="Trebuchet MS"/>
          <w:i/>
        </w:rPr>
        <w:t>en aidant les entreprises à grandir, en créant</w:t>
      </w:r>
      <w:r w:rsidRPr="005A7A38">
        <w:rPr>
          <w:rFonts w:ascii="Trebuchet MS" w:hAnsi="Trebuchet MS"/>
          <w:i/>
        </w:rPr>
        <w:t xml:space="preserve"> de l'emploi durable</w:t>
      </w:r>
      <w:r w:rsidR="00C83B93" w:rsidRPr="005A7A38">
        <w:rPr>
          <w:rFonts w:ascii="Trebuchet MS" w:hAnsi="Trebuchet MS"/>
          <w:i/>
        </w:rPr>
        <w:t xml:space="preserve"> et en produisant plus d'énergie que nécessaire à sa consommation</w:t>
      </w:r>
      <w:r w:rsidRPr="005A7A38">
        <w:rPr>
          <w:rFonts w:ascii="Trebuchet MS" w:hAnsi="Trebuchet MS"/>
          <w:i/>
        </w:rPr>
        <w:t xml:space="preserve">. A court terme, 200 personnes </w:t>
      </w:r>
      <w:r w:rsidR="00401E8B" w:rsidRPr="005A7A38">
        <w:rPr>
          <w:rFonts w:ascii="Trebuchet MS" w:hAnsi="Trebuchet MS"/>
          <w:i/>
        </w:rPr>
        <w:t>vivront</w:t>
      </w:r>
      <w:r w:rsidRPr="005A7A38">
        <w:rPr>
          <w:rFonts w:ascii="Trebuchet MS" w:hAnsi="Trebuchet MS"/>
          <w:i/>
        </w:rPr>
        <w:t xml:space="preserve"> sur le site. </w:t>
      </w:r>
      <w:r w:rsidR="00C83B93" w:rsidRPr="005A7A38">
        <w:rPr>
          <w:rFonts w:ascii="Trebuchet MS" w:hAnsi="Trebuchet MS"/>
          <w:i/>
        </w:rPr>
        <w:t>C'</w:t>
      </w:r>
      <w:r w:rsidR="000F449A" w:rsidRPr="005A7A38">
        <w:rPr>
          <w:rFonts w:ascii="Trebuchet MS" w:hAnsi="Trebuchet MS"/>
          <w:i/>
        </w:rPr>
        <w:t xml:space="preserve">est le premier espace de vie professionnelle durable à Bruxelles". </w:t>
      </w:r>
      <w:r w:rsidR="000F449A" w:rsidRPr="005A7A38">
        <w:rPr>
          <w:rFonts w:ascii="Trebuchet MS" w:hAnsi="Trebuchet MS"/>
        </w:rPr>
        <w:t>explique Jean-Marc Bryskere, directeur de Greenbizz.</w:t>
      </w:r>
    </w:p>
    <w:p w14:paraId="304AA84F" w14:textId="77777777" w:rsidR="00401E8B" w:rsidRPr="005A7A38" w:rsidRDefault="00401E8B" w:rsidP="002E25F4">
      <w:pPr>
        <w:jc w:val="both"/>
        <w:rPr>
          <w:rFonts w:ascii="Trebuchet MS" w:hAnsi="Trebuchet MS"/>
        </w:rPr>
      </w:pPr>
    </w:p>
    <w:p w14:paraId="3B279ADE" w14:textId="77777777" w:rsidR="00FC2819" w:rsidRPr="005A7A38" w:rsidRDefault="00FC2819" w:rsidP="002E25F4">
      <w:pPr>
        <w:jc w:val="both"/>
        <w:rPr>
          <w:rFonts w:ascii="Trebuchet MS" w:hAnsi="Trebuchet MS"/>
          <w:b/>
        </w:rPr>
      </w:pPr>
      <w:r w:rsidRPr="005A7A38">
        <w:rPr>
          <w:rFonts w:ascii="Trebuchet MS" w:hAnsi="Trebuchet MS"/>
          <w:b/>
        </w:rPr>
        <w:t>Accessible à tous</w:t>
      </w:r>
    </w:p>
    <w:p w14:paraId="796D0B04" w14:textId="77777777" w:rsidR="00FC2819" w:rsidRPr="005A7A38" w:rsidRDefault="00FC2819" w:rsidP="002E25F4">
      <w:pPr>
        <w:jc w:val="both"/>
        <w:rPr>
          <w:rFonts w:ascii="Trebuchet MS" w:hAnsi="Trebuchet MS"/>
          <w:b/>
          <w:i/>
        </w:rPr>
      </w:pPr>
    </w:p>
    <w:p w14:paraId="674C8685" w14:textId="5FCCC66F" w:rsidR="00FC2819" w:rsidRPr="005A7A38" w:rsidRDefault="00FC025F" w:rsidP="002E25F4">
      <w:pPr>
        <w:jc w:val="both"/>
        <w:rPr>
          <w:rFonts w:ascii="Trebuchet MS" w:hAnsi="Trebuchet MS"/>
        </w:rPr>
      </w:pPr>
      <w:r w:rsidRPr="005A7A38">
        <w:rPr>
          <w:rFonts w:ascii="Trebuchet MS" w:hAnsi="Trebuchet MS"/>
        </w:rPr>
        <w:t>Pour</w:t>
      </w:r>
      <w:r w:rsidR="004E7FC9" w:rsidRPr="005A7A38">
        <w:rPr>
          <w:rFonts w:ascii="Trebuchet MS" w:hAnsi="Trebuchet MS"/>
        </w:rPr>
        <w:t xml:space="preserve"> un loyer de 230 </w:t>
      </w:r>
      <w:r w:rsidR="00BD7283" w:rsidRPr="005A7A38">
        <w:rPr>
          <w:rFonts w:ascii="Trebuchet MS" w:hAnsi="Trebuchet MS"/>
        </w:rPr>
        <w:t>EUR</w:t>
      </w:r>
      <w:r w:rsidR="004E7FC9" w:rsidRPr="005A7A38">
        <w:rPr>
          <w:rFonts w:ascii="Trebuchet MS" w:hAnsi="Trebuchet MS"/>
        </w:rPr>
        <w:t xml:space="preserve">/mois </w:t>
      </w:r>
      <w:r w:rsidR="004910D9" w:rsidRPr="005A7A38">
        <w:rPr>
          <w:rFonts w:ascii="Trebuchet MS" w:hAnsi="Trebuchet MS"/>
        </w:rPr>
        <w:t>tout compris</w:t>
      </w:r>
      <w:r w:rsidRPr="005A7A38">
        <w:rPr>
          <w:rFonts w:ascii="Trebuchet MS" w:hAnsi="Trebuchet MS"/>
        </w:rPr>
        <w:t xml:space="preserve"> pour les premiers espaces (11m²)</w:t>
      </w:r>
      <w:r w:rsidR="004E7FC9" w:rsidRPr="005A7A38">
        <w:rPr>
          <w:rFonts w:ascii="Trebuchet MS" w:hAnsi="Trebuchet MS"/>
        </w:rPr>
        <w:t xml:space="preserve">, </w:t>
      </w:r>
      <w:r w:rsidR="004910D9" w:rsidRPr="005A7A38">
        <w:rPr>
          <w:rFonts w:ascii="Trebuchet MS" w:hAnsi="Trebuchet MS"/>
        </w:rPr>
        <w:t xml:space="preserve">les entreprises disposent </w:t>
      </w:r>
      <w:r w:rsidRPr="005A7A38">
        <w:rPr>
          <w:rFonts w:ascii="Trebuchet MS" w:hAnsi="Trebuchet MS"/>
        </w:rPr>
        <w:t>de</w:t>
      </w:r>
      <w:r w:rsidR="004910D9" w:rsidRPr="005A7A38">
        <w:rPr>
          <w:rFonts w:ascii="Trebuchet MS" w:hAnsi="Trebuchet MS"/>
        </w:rPr>
        <w:t xml:space="preserve"> services</w:t>
      </w:r>
      <w:r w:rsidRPr="005A7A38">
        <w:rPr>
          <w:rFonts w:ascii="Trebuchet MS" w:hAnsi="Trebuchet MS"/>
        </w:rPr>
        <w:t xml:space="preserve"> d'accompagnement sur mesure</w:t>
      </w:r>
      <w:r w:rsidR="004910D9" w:rsidRPr="005A7A38">
        <w:rPr>
          <w:rFonts w:ascii="Trebuchet MS" w:hAnsi="Trebuchet MS"/>
        </w:rPr>
        <w:t>, d'</w:t>
      </w:r>
      <w:r w:rsidR="004E7FC9" w:rsidRPr="005A7A38">
        <w:rPr>
          <w:rFonts w:ascii="Trebuchet MS" w:hAnsi="Trebuchet MS"/>
        </w:rPr>
        <w:t xml:space="preserve">espaces </w:t>
      </w:r>
      <w:r w:rsidR="004910D9" w:rsidRPr="005A7A38">
        <w:rPr>
          <w:rFonts w:ascii="Trebuchet MS" w:hAnsi="Trebuchet MS"/>
        </w:rPr>
        <w:t>ultra</w:t>
      </w:r>
      <w:r w:rsidR="004E7FC9" w:rsidRPr="005A7A38">
        <w:rPr>
          <w:rFonts w:ascii="Trebuchet MS" w:hAnsi="Trebuchet MS"/>
        </w:rPr>
        <w:t xml:space="preserve"> équipés, </w:t>
      </w:r>
      <w:r w:rsidR="004910D9" w:rsidRPr="005A7A38">
        <w:rPr>
          <w:rFonts w:ascii="Trebuchet MS" w:hAnsi="Trebuchet MS"/>
        </w:rPr>
        <w:t>le tout</w:t>
      </w:r>
      <w:r w:rsidR="004E7FC9" w:rsidRPr="005A7A38">
        <w:rPr>
          <w:rFonts w:ascii="Trebuchet MS" w:hAnsi="Trebuchet MS"/>
        </w:rPr>
        <w:t xml:space="preserve">, dans </w:t>
      </w:r>
      <w:r w:rsidR="004910D9" w:rsidRPr="005A7A38">
        <w:rPr>
          <w:rFonts w:ascii="Trebuchet MS" w:hAnsi="Trebuchet MS"/>
        </w:rPr>
        <w:t xml:space="preserve">un environnement </w:t>
      </w:r>
      <w:r w:rsidR="0074525E" w:rsidRPr="005A7A38">
        <w:rPr>
          <w:rFonts w:ascii="Trebuchet MS" w:hAnsi="Trebuchet MS"/>
        </w:rPr>
        <w:t xml:space="preserve">convivial et </w:t>
      </w:r>
      <w:r w:rsidR="004910D9" w:rsidRPr="005A7A38">
        <w:rPr>
          <w:rFonts w:ascii="Trebuchet MS" w:hAnsi="Trebuchet MS"/>
        </w:rPr>
        <w:t xml:space="preserve">de qualité, </w:t>
      </w:r>
      <w:r w:rsidR="004E7FC9" w:rsidRPr="005A7A38">
        <w:rPr>
          <w:rFonts w:ascii="Trebuchet MS" w:hAnsi="Trebuchet MS"/>
        </w:rPr>
        <w:t xml:space="preserve">un bâtiment </w:t>
      </w:r>
      <w:r w:rsidRPr="005A7A38">
        <w:rPr>
          <w:rFonts w:ascii="Trebuchet MS" w:hAnsi="Trebuchet MS"/>
        </w:rPr>
        <w:t>neuf entièrement</w:t>
      </w:r>
      <w:r w:rsidR="004910D9" w:rsidRPr="005A7A38">
        <w:rPr>
          <w:rFonts w:ascii="Trebuchet MS" w:hAnsi="Trebuchet MS"/>
        </w:rPr>
        <w:t xml:space="preserve"> passif</w:t>
      </w:r>
      <w:r w:rsidR="004E7FC9" w:rsidRPr="005A7A38">
        <w:rPr>
          <w:rFonts w:ascii="Trebuchet MS" w:hAnsi="Trebuchet MS"/>
        </w:rPr>
        <w:t xml:space="preserve">. </w:t>
      </w:r>
    </w:p>
    <w:p w14:paraId="465BB9B0" w14:textId="77777777" w:rsidR="00016052" w:rsidRPr="005A7A38" w:rsidRDefault="00016052" w:rsidP="002E25F4">
      <w:pPr>
        <w:jc w:val="both"/>
        <w:rPr>
          <w:rFonts w:ascii="Trebuchet MS" w:hAnsi="Trebuchet MS"/>
        </w:rPr>
      </w:pPr>
    </w:p>
    <w:p w14:paraId="1F8FC276" w14:textId="3CFE91E2" w:rsidR="00D341D8" w:rsidRPr="005A7A38" w:rsidRDefault="00992A54" w:rsidP="002E25F4">
      <w:pPr>
        <w:jc w:val="both"/>
        <w:rPr>
          <w:rFonts w:ascii="Trebuchet MS" w:hAnsi="Trebuchet MS"/>
          <w:b/>
        </w:rPr>
      </w:pPr>
      <w:r w:rsidRPr="005A7A38">
        <w:rPr>
          <w:rFonts w:ascii="Trebuchet MS" w:hAnsi="Trebuchet MS"/>
          <w:b/>
        </w:rPr>
        <w:t>A l'agenda: u</w:t>
      </w:r>
      <w:r w:rsidR="006551B1" w:rsidRPr="005A7A38">
        <w:rPr>
          <w:rFonts w:ascii="Trebuchet MS" w:hAnsi="Trebuchet MS"/>
          <w:b/>
        </w:rPr>
        <w:t>n programme d'accélération</w:t>
      </w:r>
    </w:p>
    <w:p w14:paraId="413B6B4A" w14:textId="77777777" w:rsidR="00D341D8" w:rsidRPr="005A7A38" w:rsidRDefault="00D341D8" w:rsidP="002E25F4">
      <w:pPr>
        <w:jc w:val="both"/>
        <w:rPr>
          <w:rFonts w:ascii="Trebuchet MS" w:hAnsi="Trebuchet MS"/>
        </w:rPr>
      </w:pPr>
    </w:p>
    <w:p w14:paraId="47EF6C01" w14:textId="015D0B93" w:rsidR="00016052" w:rsidRPr="005A7A38" w:rsidRDefault="00D341D8" w:rsidP="002E25F4">
      <w:pPr>
        <w:jc w:val="both"/>
        <w:rPr>
          <w:rFonts w:ascii="Trebuchet MS" w:hAnsi="Trebuchet MS"/>
        </w:rPr>
      </w:pPr>
      <w:r w:rsidRPr="005A7A38">
        <w:rPr>
          <w:rFonts w:ascii="Trebuchet MS" w:hAnsi="Trebuchet MS"/>
        </w:rPr>
        <w:t xml:space="preserve">Greenbizz </w:t>
      </w:r>
      <w:r w:rsidR="006551B1" w:rsidRPr="005A7A38">
        <w:rPr>
          <w:rFonts w:ascii="Trebuchet MS" w:hAnsi="Trebuchet MS"/>
        </w:rPr>
        <w:t>hébergera</w:t>
      </w:r>
      <w:r w:rsidRPr="005A7A38">
        <w:rPr>
          <w:rFonts w:ascii="Trebuchet MS" w:hAnsi="Trebuchet MS"/>
        </w:rPr>
        <w:t xml:space="preserve"> d'avril à </w:t>
      </w:r>
      <w:r w:rsidR="00C35209" w:rsidRPr="005A7A38">
        <w:rPr>
          <w:rFonts w:ascii="Trebuchet MS" w:hAnsi="Trebuchet MS"/>
        </w:rPr>
        <w:t>novembre</w:t>
      </w:r>
      <w:r w:rsidRPr="005A7A38">
        <w:rPr>
          <w:rFonts w:ascii="Trebuchet MS" w:hAnsi="Trebuchet MS"/>
        </w:rPr>
        <w:t xml:space="preserve"> la saison 5 de greenlab.brussels </w:t>
      </w:r>
      <w:r w:rsidRPr="005A7A38">
        <w:rPr>
          <w:rFonts w:ascii="Trebuchet MS" w:hAnsi="Trebuchet MS" w:cs="Arial"/>
          <w:color w:val="0D0E0D"/>
          <w:lang w:val="fr-FR"/>
        </w:rPr>
        <w:t>(ex BSE-</w:t>
      </w:r>
      <w:proofErr w:type="spellStart"/>
      <w:r w:rsidRPr="005A7A38">
        <w:rPr>
          <w:rFonts w:ascii="Trebuchet MS" w:hAnsi="Trebuchet MS" w:cs="Arial"/>
          <w:color w:val="0D0E0D"/>
          <w:lang w:val="fr-FR"/>
        </w:rPr>
        <w:t>Academy</w:t>
      </w:r>
      <w:proofErr w:type="spellEnd"/>
      <w:r w:rsidRPr="005A7A38">
        <w:rPr>
          <w:rFonts w:ascii="Trebuchet MS" w:hAnsi="Trebuchet MS" w:cs="Arial"/>
          <w:color w:val="0D0E0D"/>
          <w:lang w:val="fr-FR"/>
        </w:rPr>
        <w:t>)</w:t>
      </w:r>
      <w:r w:rsidR="006551B1" w:rsidRPr="005A7A38">
        <w:rPr>
          <w:rFonts w:ascii="Trebuchet MS" w:hAnsi="Trebuchet MS"/>
        </w:rPr>
        <w:t>. C</w:t>
      </w:r>
      <w:r w:rsidRPr="005A7A38">
        <w:rPr>
          <w:rFonts w:ascii="Trebuchet MS" w:hAnsi="Trebuchet MS"/>
        </w:rPr>
        <w:t xml:space="preserve">e programme d'accélération </w:t>
      </w:r>
      <w:r w:rsidR="006551B1" w:rsidRPr="005A7A38">
        <w:rPr>
          <w:rFonts w:ascii="Trebuchet MS" w:hAnsi="Trebuchet MS"/>
        </w:rPr>
        <w:t>a été initié par</w:t>
      </w:r>
      <w:r w:rsidRPr="005A7A38">
        <w:rPr>
          <w:rFonts w:ascii="Trebuchet MS" w:hAnsi="Trebuchet MS"/>
        </w:rPr>
        <w:t xml:space="preserve"> la Région de Bruxelles-Capitale en 2012 pour développer les marchés environnementaux. </w:t>
      </w:r>
      <w:r w:rsidR="006551B1" w:rsidRPr="005A7A38">
        <w:rPr>
          <w:rFonts w:ascii="Trebuchet MS" w:hAnsi="Trebuchet MS"/>
        </w:rPr>
        <w:t xml:space="preserve">Les entreprises </w:t>
      </w:r>
      <w:r w:rsidRPr="005A7A38">
        <w:rPr>
          <w:rFonts w:ascii="Trebuchet MS" w:hAnsi="Trebuchet MS"/>
        </w:rPr>
        <w:t xml:space="preserve">SUMY, TALE ME, Simone à Soif, Fyteko sont </w:t>
      </w:r>
      <w:r w:rsidR="006551B1" w:rsidRPr="005A7A38">
        <w:rPr>
          <w:rFonts w:ascii="Trebuchet MS" w:hAnsi="Trebuchet MS"/>
        </w:rPr>
        <w:t>nées</w:t>
      </w:r>
      <w:r w:rsidRPr="005A7A38">
        <w:rPr>
          <w:rFonts w:ascii="Trebuchet MS" w:hAnsi="Trebuchet MS"/>
        </w:rPr>
        <w:t xml:space="preserve"> de ce programme.</w:t>
      </w:r>
    </w:p>
    <w:p w14:paraId="1D4EA533" w14:textId="77777777" w:rsidR="00D341D8" w:rsidRPr="005A7A38" w:rsidRDefault="00D341D8" w:rsidP="002E25F4">
      <w:pPr>
        <w:jc w:val="both"/>
        <w:rPr>
          <w:rFonts w:ascii="Trebuchet MS" w:hAnsi="Trebuchet MS"/>
        </w:rPr>
      </w:pPr>
    </w:p>
    <w:p w14:paraId="0B424D66" w14:textId="77777777" w:rsidR="00016052" w:rsidRPr="005A7A38" w:rsidRDefault="00016052" w:rsidP="002E25F4">
      <w:pPr>
        <w:jc w:val="both"/>
        <w:rPr>
          <w:rFonts w:ascii="Trebuchet MS" w:hAnsi="Trebuchet MS"/>
        </w:rPr>
      </w:pPr>
    </w:p>
    <w:p w14:paraId="09A007D1" w14:textId="7046A9F9" w:rsidR="00016052" w:rsidRPr="005A7A38" w:rsidRDefault="00016052" w:rsidP="00016052">
      <w:pPr>
        <w:pBdr>
          <w:top w:val="single" w:sz="4" w:space="1" w:color="auto"/>
          <w:left w:val="single" w:sz="4" w:space="4" w:color="auto"/>
          <w:bottom w:val="single" w:sz="4" w:space="1" w:color="auto"/>
          <w:right w:val="single" w:sz="4" w:space="4" w:color="auto"/>
        </w:pBdr>
        <w:jc w:val="both"/>
        <w:rPr>
          <w:rFonts w:ascii="Trebuchet MS" w:hAnsi="Trebuchet MS" w:cs="Arial"/>
          <w:b/>
        </w:rPr>
      </w:pPr>
      <w:r w:rsidRPr="005A7A38">
        <w:rPr>
          <w:rFonts w:ascii="Trebuchet MS" w:hAnsi="Trebuchet MS" w:cs="Arial"/>
          <w:b/>
        </w:rPr>
        <w:t>Pour toute information pratique:</w:t>
      </w:r>
    </w:p>
    <w:p w14:paraId="5B589485" w14:textId="4E6D2326" w:rsidR="00016052" w:rsidRPr="005A7A38" w:rsidRDefault="00016052" w:rsidP="00016052">
      <w:pPr>
        <w:pBdr>
          <w:top w:val="single" w:sz="4" w:space="1" w:color="auto"/>
          <w:left w:val="single" w:sz="4" w:space="4" w:color="auto"/>
          <w:bottom w:val="single" w:sz="4" w:space="1" w:color="auto"/>
          <w:right w:val="single" w:sz="4" w:space="4" w:color="auto"/>
        </w:pBdr>
        <w:jc w:val="both"/>
        <w:rPr>
          <w:rFonts w:ascii="Trebuchet MS" w:hAnsi="Trebuchet MS" w:cs="Arial"/>
        </w:rPr>
      </w:pPr>
      <w:r w:rsidRPr="005A7A38">
        <w:rPr>
          <w:rFonts w:ascii="Trebuchet MS" w:hAnsi="Trebuchet MS" w:cs="Arial"/>
        </w:rPr>
        <w:t>www.greenbizz.b</w:t>
      </w:r>
      <w:r w:rsidR="00026E1F" w:rsidRPr="005A7A38">
        <w:rPr>
          <w:rFonts w:ascii="Trebuchet MS" w:hAnsi="Trebuchet MS" w:cs="Arial"/>
        </w:rPr>
        <w:t>russels</w:t>
      </w:r>
    </w:p>
    <w:p w14:paraId="18877CE6" w14:textId="4BEA50E1" w:rsidR="00016052" w:rsidRPr="005A7A38" w:rsidRDefault="00016052" w:rsidP="00016052">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cs="Arial"/>
          <w:lang w:val="fr-FR"/>
        </w:rPr>
      </w:pPr>
      <w:r w:rsidRPr="005A7A38">
        <w:rPr>
          <w:rFonts w:ascii="Trebuchet MS" w:hAnsi="Trebuchet MS" w:cs="Arial"/>
          <w:lang w:val="fr-FR"/>
        </w:rPr>
        <w:t>Tél: 02/</w:t>
      </w:r>
      <w:r w:rsidR="00026E1F" w:rsidRPr="005A7A38">
        <w:rPr>
          <w:rFonts w:ascii="Trebuchet MS" w:hAnsi="Trebuchet MS" w:cs="Arial"/>
          <w:lang w:val="fr-FR"/>
        </w:rPr>
        <w:t>233 81 00</w:t>
      </w:r>
    </w:p>
    <w:p w14:paraId="2F3E292A" w14:textId="20CF3529" w:rsidR="00016052" w:rsidRPr="005A7A38" w:rsidRDefault="00016052" w:rsidP="00016052">
      <w:pPr>
        <w:pBdr>
          <w:top w:val="single" w:sz="4" w:space="1" w:color="auto"/>
          <w:left w:val="single" w:sz="4" w:space="4" w:color="auto"/>
          <w:bottom w:val="single" w:sz="4" w:space="1" w:color="auto"/>
          <w:right w:val="single" w:sz="4" w:space="4" w:color="auto"/>
        </w:pBdr>
        <w:jc w:val="both"/>
        <w:rPr>
          <w:rFonts w:ascii="Trebuchet MS" w:hAnsi="Trebuchet MS" w:cs="Arial"/>
        </w:rPr>
      </w:pPr>
      <w:r w:rsidRPr="005A7A38">
        <w:rPr>
          <w:rFonts w:ascii="Trebuchet MS" w:hAnsi="Trebuchet MS" w:cs="Arial"/>
          <w:lang w:val="fr-FR"/>
        </w:rPr>
        <w:t xml:space="preserve">E-mail: </w:t>
      </w:r>
      <w:hyperlink r:id="rId8" w:history="1">
        <w:r w:rsidRPr="005A7A38">
          <w:rPr>
            <w:rFonts w:ascii="Trebuchet MS" w:hAnsi="Trebuchet MS" w:cs="Arial"/>
            <w:lang w:val="fr-FR"/>
          </w:rPr>
          <w:t>info@greenbizz.be</w:t>
        </w:r>
      </w:hyperlink>
    </w:p>
    <w:p w14:paraId="61F3B8BB" w14:textId="435AF627" w:rsidR="00016052" w:rsidRPr="005A7A38" w:rsidRDefault="00016052" w:rsidP="005A7A38">
      <w:pPr>
        <w:pBdr>
          <w:top w:val="single" w:sz="4" w:space="1" w:color="auto"/>
          <w:left w:val="single" w:sz="4" w:space="4" w:color="auto"/>
          <w:bottom w:val="single" w:sz="4" w:space="1" w:color="auto"/>
          <w:right w:val="single" w:sz="4" w:space="4" w:color="auto"/>
        </w:pBdr>
        <w:jc w:val="both"/>
        <w:rPr>
          <w:rFonts w:ascii="Trebuchet MS" w:hAnsi="Trebuchet MS" w:cs="Arial"/>
        </w:rPr>
      </w:pPr>
      <w:r w:rsidRPr="005A7A38">
        <w:rPr>
          <w:rFonts w:ascii="Trebuchet MS" w:hAnsi="Trebuchet MS" w:cs="Arial"/>
          <w:lang w:val="fr-FR"/>
        </w:rPr>
        <w:t>Adresse : 17, rue D</w:t>
      </w:r>
      <w:r w:rsidR="005A7A38">
        <w:rPr>
          <w:rFonts w:ascii="Trebuchet MS" w:hAnsi="Trebuchet MS" w:cs="Arial"/>
          <w:lang w:val="fr-FR"/>
        </w:rPr>
        <w:t>ieudonné Lefèvre, 1020 Bruxelles</w:t>
      </w:r>
    </w:p>
    <w:sectPr w:rsidR="00016052" w:rsidRPr="005A7A38" w:rsidSect="009F4D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9A38A" w14:textId="77777777" w:rsidR="00D341D8" w:rsidRDefault="00D341D8" w:rsidP="00BD7283">
      <w:r>
        <w:separator/>
      </w:r>
    </w:p>
  </w:endnote>
  <w:endnote w:type="continuationSeparator" w:id="0">
    <w:p w14:paraId="17C057B9" w14:textId="77777777" w:rsidR="00D341D8" w:rsidRDefault="00D341D8" w:rsidP="00BD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altName w:val="Consolas"/>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D83D" w14:textId="77777777" w:rsidR="009F4D55" w:rsidRDefault="009F4D5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1863B" w14:textId="77777777" w:rsidR="009F4D55" w:rsidRDefault="009F4D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9760" w14:textId="77777777" w:rsidR="009F4D55" w:rsidRDefault="009F4D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594A2" w14:textId="77777777" w:rsidR="00D341D8" w:rsidRDefault="00D341D8" w:rsidP="00BD7283">
      <w:r>
        <w:separator/>
      </w:r>
    </w:p>
  </w:footnote>
  <w:footnote w:type="continuationSeparator" w:id="0">
    <w:p w14:paraId="50FBBAF9" w14:textId="77777777" w:rsidR="00D341D8" w:rsidRDefault="00D341D8" w:rsidP="00BD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B6753" w14:textId="77777777" w:rsidR="009F4D55" w:rsidRDefault="009F4D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838FC" w14:textId="3B105BF6" w:rsidR="009F4D55" w:rsidRDefault="005A7A38">
    <w:pPr>
      <w:pStyle w:val="En-tte"/>
    </w:pPr>
    <w:r>
      <w:rPr>
        <w:noProof/>
        <w:lang w:eastAsia="fr-BE"/>
      </w:rPr>
      <w:drawing>
        <wp:inline distT="0" distB="0" distL="0" distR="0" wp14:anchorId="7DA4C3A8" wp14:editId="029158BA">
          <wp:extent cx="1950278" cy="1046082"/>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IZZ_CMYK.jpg"/>
                  <pic:cNvPicPr/>
                </pic:nvPicPr>
                <pic:blipFill>
                  <a:blip r:embed="rId1">
                    <a:extLst>
                      <a:ext uri="{28A0092B-C50C-407E-A947-70E740481C1C}">
                        <a14:useLocalDpi xmlns:a14="http://schemas.microsoft.com/office/drawing/2010/main" val="0"/>
                      </a:ext>
                    </a:extLst>
                  </a:blip>
                  <a:stretch>
                    <a:fillRect/>
                  </a:stretch>
                </pic:blipFill>
                <pic:spPr>
                  <a:xfrm>
                    <a:off x="0" y="0"/>
                    <a:ext cx="1950635" cy="10462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4846" w14:textId="77777777" w:rsidR="009F4D55" w:rsidRDefault="009F4D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37352"/>
    <w:multiLevelType w:val="hybridMultilevel"/>
    <w:tmpl w:val="CEDC727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Marc">
    <w15:presenceInfo w15:providerId="None" w15:userId="Jean-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F4"/>
    <w:rsid w:val="00003335"/>
    <w:rsid w:val="000049AE"/>
    <w:rsid w:val="00016052"/>
    <w:rsid w:val="00026E1F"/>
    <w:rsid w:val="000715FE"/>
    <w:rsid w:val="000A70BA"/>
    <w:rsid w:val="000B5F29"/>
    <w:rsid w:val="000F449A"/>
    <w:rsid w:val="000F6653"/>
    <w:rsid w:val="0013497B"/>
    <w:rsid w:val="001812C2"/>
    <w:rsid w:val="001940A9"/>
    <w:rsid w:val="001B3AA9"/>
    <w:rsid w:val="002017AE"/>
    <w:rsid w:val="00244EAA"/>
    <w:rsid w:val="002A2671"/>
    <w:rsid w:val="002D7A47"/>
    <w:rsid w:val="002E25F4"/>
    <w:rsid w:val="003B3C8E"/>
    <w:rsid w:val="003C4AEB"/>
    <w:rsid w:val="003F44E2"/>
    <w:rsid w:val="00401E8B"/>
    <w:rsid w:val="004910D9"/>
    <w:rsid w:val="004E7FC9"/>
    <w:rsid w:val="00527037"/>
    <w:rsid w:val="005910C9"/>
    <w:rsid w:val="005A7A38"/>
    <w:rsid w:val="005E33D1"/>
    <w:rsid w:val="006551B1"/>
    <w:rsid w:val="006A7665"/>
    <w:rsid w:val="00710AD1"/>
    <w:rsid w:val="0074525E"/>
    <w:rsid w:val="0079574D"/>
    <w:rsid w:val="00807184"/>
    <w:rsid w:val="00863F45"/>
    <w:rsid w:val="008B4E71"/>
    <w:rsid w:val="00904374"/>
    <w:rsid w:val="00971369"/>
    <w:rsid w:val="00992A54"/>
    <w:rsid w:val="009C252D"/>
    <w:rsid w:val="009F4D55"/>
    <w:rsid w:val="009F52A9"/>
    <w:rsid w:val="00A71BB2"/>
    <w:rsid w:val="00A77B16"/>
    <w:rsid w:val="00BD7283"/>
    <w:rsid w:val="00C20CDC"/>
    <w:rsid w:val="00C24189"/>
    <w:rsid w:val="00C35209"/>
    <w:rsid w:val="00C83B93"/>
    <w:rsid w:val="00D341D8"/>
    <w:rsid w:val="00D60000"/>
    <w:rsid w:val="00DB3ECF"/>
    <w:rsid w:val="00E63C63"/>
    <w:rsid w:val="00E72A8B"/>
    <w:rsid w:val="00E84398"/>
    <w:rsid w:val="00E91A4F"/>
    <w:rsid w:val="00F12B0A"/>
    <w:rsid w:val="00FC025F"/>
    <w:rsid w:val="00FC281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ED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FC9"/>
    <w:pPr>
      <w:ind w:left="720"/>
      <w:contextualSpacing/>
    </w:pPr>
  </w:style>
  <w:style w:type="paragraph" w:styleId="En-tte">
    <w:name w:val="header"/>
    <w:basedOn w:val="Normal"/>
    <w:link w:val="En-tteCar"/>
    <w:uiPriority w:val="99"/>
    <w:unhideWhenUsed/>
    <w:rsid w:val="00BD7283"/>
    <w:pPr>
      <w:tabs>
        <w:tab w:val="center" w:pos="4536"/>
        <w:tab w:val="right" w:pos="9072"/>
      </w:tabs>
    </w:pPr>
  </w:style>
  <w:style w:type="character" w:customStyle="1" w:styleId="En-tteCar">
    <w:name w:val="En-tête Car"/>
    <w:basedOn w:val="Policepardfaut"/>
    <w:link w:val="En-tte"/>
    <w:uiPriority w:val="99"/>
    <w:rsid w:val="00BD7283"/>
  </w:style>
  <w:style w:type="paragraph" w:styleId="Pieddepage">
    <w:name w:val="footer"/>
    <w:basedOn w:val="Normal"/>
    <w:link w:val="PieddepageCar"/>
    <w:uiPriority w:val="99"/>
    <w:unhideWhenUsed/>
    <w:rsid w:val="00BD7283"/>
    <w:pPr>
      <w:tabs>
        <w:tab w:val="center" w:pos="4536"/>
        <w:tab w:val="right" w:pos="9072"/>
      </w:tabs>
    </w:pPr>
  </w:style>
  <w:style w:type="character" w:customStyle="1" w:styleId="PieddepageCar">
    <w:name w:val="Pied de page Car"/>
    <w:basedOn w:val="Policepardfaut"/>
    <w:link w:val="Pieddepage"/>
    <w:uiPriority w:val="99"/>
    <w:rsid w:val="00BD7283"/>
  </w:style>
  <w:style w:type="paragraph" w:styleId="Textedebulles">
    <w:name w:val="Balloon Text"/>
    <w:basedOn w:val="Normal"/>
    <w:link w:val="TextedebullesCar"/>
    <w:uiPriority w:val="99"/>
    <w:semiHidden/>
    <w:unhideWhenUsed/>
    <w:rsid w:val="009713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3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FC9"/>
    <w:pPr>
      <w:ind w:left="720"/>
      <w:contextualSpacing/>
    </w:pPr>
  </w:style>
  <w:style w:type="paragraph" w:styleId="En-tte">
    <w:name w:val="header"/>
    <w:basedOn w:val="Normal"/>
    <w:link w:val="En-tteCar"/>
    <w:uiPriority w:val="99"/>
    <w:unhideWhenUsed/>
    <w:rsid w:val="00BD7283"/>
    <w:pPr>
      <w:tabs>
        <w:tab w:val="center" w:pos="4536"/>
        <w:tab w:val="right" w:pos="9072"/>
      </w:tabs>
    </w:pPr>
  </w:style>
  <w:style w:type="character" w:customStyle="1" w:styleId="En-tteCar">
    <w:name w:val="En-tête Car"/>
    <w:basedOn w:val="Policepardfaut"/>
    <w:link w:val="En-tte"/>
    <w:uiPriority w:val="99"/>
    <w:rsid w:val="00BD7283"/>
  </w:style>
  <w:style w:type="paragraph" w:styleId="Pieddepage">
    <w:name w:val="footer"/>
    <w:basedOn w:val="Normal"/>
    <w:link w:val="PieddepageCar"/>
    <w:uiPriority w:val="99"/>
    <w:unhideWhenUsed/>
    <w:rsid w:val="00BD7283"/>
    <w:pPr>
      <w:tabs>
        <w:tab w:val="center" w:pos="4536"/>
        <w:tab w:val="right" w:pos="9072"/>
      </w:tabs>
    </w:pPr>
  </w:style>
  <w:style w:type="character" w:customStyle="1" w:styleId="PieddepageCar">
    <w:name w:val="Pied de page Car"/>
    <w:basedOn w:val="Policepardfaut"/>
    <w:link w:val="Pieddepage"/>
    <w:uiPriority w:val="99"/>
    <w:rsid w:val="00BD7283"/>
  </w:style>
  <w:style w:type="paragraph" w:styleId="Textedebulles">
    <w:name w:val="Balloon Text"/>
    <w:basedOn w:val="Normal"/>
    <w:link w:val="TextedebullesCar"/>
    <w:uiPriority w:val="99"/>
    <w:semiHidden/>
    <w:unhideWhenUsed/>
    <w:rsid w:val="009713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enbizz.b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SDRB-GOMB</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Vanden Broeck</dc:creator>
  <cp:lastModifiedBy>Robeyn Valérie</cp:lastModifiedBy>
  <cp:revision>5</cp:revision>
  <dcterms:created xsi:type="dcterms:W3CDTF">2016-04-14T13:40:00Z</dcterms:created>
  <dcterms:modified xsi:type="dcterms:W3CDTF">2016-04-26T08:07:00Z</dcterms:modified>
</cp:coreProperties>
</file>