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C26847"/>
    <w:p w14:paraId="7274318C" w14:textId="77777777" w:rsidR="002F63CD" w:rsidRPr="005B6232" w:rsidRDefault="002F63CD" w:rsidP="002F63CD">
      <w:pPr>
        <w:pStyle w:val="Kop2"/>
        <w:rPr>
          <w:rFonts w:ascii="Arial" w:eastAsiaTheme="minorEastAsia" w:hAnsi="Arial" w:cs="Arial"/>
          <w:color w:val="000000" w:themeColor="text1"/>
          <w:sz w:val="20"/>
          <w:szCs w:val="20"/>
        </w:rPr>
      </w:pPr>
    </w:p>
    <w:p w14:paraId="6E9DC25D" w14:textId="77777777" w:rsidR="002F63CD" w:rsidRPr="00CA739D" w:rsidRDefault="002F63CD" w:rsidP="002F63CD">
      <w:pPr>
        <w:spacing w:line="360" w:lineRule="auto"/>
        <w:rPr>
          <w:rFonts w:ascii="Arial" w:eastAsia="Times New Roman" w:hAnsi="Arial" w:cs="Arial"/>
          <w:b/>
          <w:color w:val="000000"/>
          <w:sz w:val="32"/>
          <w:szCs w:val="32"/>
        </w:rPr>
      </w:pPr>
      <w:r>
        <w:rPr>
          <w:rFonts w:ascii="Arial" w:eastAsia="Times New Roman" w:hAnsi="Arial" w:cs="Arial"/>
          <w:b/>
          <w:bCs/>
          <w:color w:val="000000"/>
          <w:sz w:val="32"/>
          <w:szCs w:val="32"/>
          <w:lang w:val="it-IT"/>
        </w:rPr>
        <w:t>eneloop sostiene le specie protette con il tour degli ambasciatori</w:t>
      </w:r>
    </w:p>
    <w:p w14:paraId="35366964" w14:textId="77777777" w:rsidR="002F63CD" w:rsidRPr="00CA739D" w:rsidRDefault="002F63CD" w:rsidP="002F63CD">
      <w:pPr>
        <w:spacing w:line="360" w:lineRule="auto"/>
        <w:rPr>
          <w:rFonts w:ascii="Arial" w:eastAsia="Times New Roman" w:hAnsi="Arial" w:cs="Arial"/>
          <w:i/>
          <w:color w:val="000000"/>
          <w:sz w:val="20"/>
          <w:szCs w:val="20"/>
        </w:rPr>
      </w:pPr>
    </w:p>
    <w:p w14:paraId="0375E1B2" w14:textId="18D7FAB6" w:rsidR="002F63CD" w:rsidRPr="00CA739D" w:rsidRDefault="002F63CD" w:rsidP="002F63CD">
      <w:pPr>
        <w:spacing w:line="360" w:lineRule="auto"/>
        <w:rPr>
          <w:rFonts w:ascii="Arial" w:hAnsi="Arial" w:cs="Arial"/>
          <w:b/>
          <w:bCs/>
          <w:sz w:val="20"/>
          <w:szCs w:val="20"/>
        </w:rPr>
      </w:pPr>
      <w:r>
        <w:rPr>
          <w:rFonts w:ascii="Arial" w:hAnsi="Arial" w:cs="Arial"/>
          <w:b/>
          <w:bCs/>
          <w:i/>
          <w:iCs/>
          <w:sz w:val="20"/>
          <w:szCs w:val="20"/>
          <w:lang w:val="it-IT"/>
        </w:rPr>
        <w:t xml:space="preserve">Zellik, </w:t>
      </w:r>
      <w:r>
        <w:rPr>
          <w:rFonts w:ascii="Arial" w:hAnsi="Arial" w:cs="Arial"/>
          <w:b/>
          <w:bCs/>
          <w:i/>
          <w:iCs/>
          <w:sz w:val="20"/>
          <w:szCs w:val="20"/>
          <w:lang w:val="it-IT"/>
        </w:rPr>
        <w:t>22</w:t>
      </w:r>
      <w:r>
        <w:rPr>
          <w:rFonts w:ascii="Arial" w:hAnsi="Arial" w:cs="Arial"/>
          <w:b/>
          <w:bCs/>
          <w:i/>
          <w:iCs/>
          <w:sz w:val="20"/>
          <w:szCs w:val="20"/>
          <w:lang w:val="it-IT"/>
        </w:rPr>
        <w:t xml:space="preserve"> maggio 2018</w:t>
      </w:r>
      <w:r>
        <w:rPr>
          <w:rFonts w:ascii="Arial" w:hAnsi="Arial" w:cs="Arial"/>
          <w:b/>
          <w:bCs/>
          <w:sz w:val="20"/>
          <w:szCs w:val="20"/>
          <w:lang w:val="it-IT"/>
        </w:rPr>
        <w:t xml:space="preserve"> – eneloop ha annunciato il nome dell’ente benefico a cui consegnerà un assegno del valore di 21.000 € nel corso del tour degli ambasciatori eneloop:</w:t>
      </w:r>
      <w:r>
        <w:rPr>
          <w:rFonts w:ascii="Arial" w:hAnsi="Arial" w:cs="Arial"/>
          <w:sz w:val="20"/>
          <w:szCs w:val="20"/>
          <w:lang w:val="it-IT"/>
        </w:rPr>
        <w:t xml:space="preserve"> </w:t>
      </w:r>
      <w:r>
        <w:rPr>
          <w:rFonts w:ascii="Arial" w:hAnsi="Arial" w:cs="Arial"/>
          <w:b/>
          <w:bCs/>
          <w:sz w:val="20"/>
          <w:szCs w:val="20"/>
          <w:lang w:val="it-IT"/>
        </w:rPr>
        <w:t>Aktionsgemeinschaft Artenschutz (AGA). L’ente benefico tedesco, che si occupa della conservazione e della tutela di specie animali e vegetali protette, ha annunciato che utilizzerà questa donazione per proteggere il ghepardo a rischio estinzione in collaborazione con la sua organizzazione partner Cheetah Conservation Fund (CCF). 462 co</w:t>
      </w:r>
      <w:bookmarkStart w:id="0" w:name="_GoBack"/>
      <w:bookmarkEnd w:id="0"/>
      <w:r>
        <w:rPr>
          <w:rFonts w:ascii="Arial" w:hAnsi="Arial" w:cs="Arial"/>
          <w:b/>
          <w:bCs/>
          <w:sz w:val="20"/>
          <w:szCs w:val="20"/>
          <w:lang w:val="it-IT"/>
        </w:rPr>
        <w:t>ppie avventurose si sono iscritte alla staffetta “green”; gli ambasciatori verranno selezionati entro la fine di maggio.</w:t>
      </w:r>
    </w:p>
    <w:p w14:paraId="5C601E43" w14:textId="77777777" w:rsidR="002F63CD" w:rsidRPr="00CA739D" w:rsidRDefault="002F63CD" w:rsidP="002F63CD">
      <w:pPr>
        <w:spacing w:line="360" w:lineRule="auto"/>
        <w:rPr>
          <w:rFonts w:ascii="Arial" w:eastAsia="Calibri" w:hAnsi="Arial" w:cs="Arial"/>
          <w:sz w:val="20"/>
          <w:szCs w:val="20"/>
        </w:rPr>
      </w:pPr>
    </w:p>
    <w:p w14:paraId="6E75DDCF" w14:textId="5F7FFBAC" w:rsidR="002F63CD" w:rsidRPr="002F63CD" w:rsidRDefault="002F63CD" w:rsidP="002F63CD">
      <w:pPr>
        <w:spacing w:line="360" w:lineRule="auto"/>
        <w:rPr>
          <w:rFonts w:ascii="Arial" w:hAnsi="Arial" w:cs="Arial"/>
          <w:sz w:val="20"/>
          <w:szCs w:val="20"/>
          <w:lang w:val="it-IT"/>
        </w:rPr>
      </w:pPr>
      <w:r>
        <w:rPr>
          <w:rFonts w:ascii="Arial" w:hAnsi="Arial" w:cs="Arial"/>
          <w:sz w:val="20"/>
          <w:szCs w:val="20"/>
          <w:lang w:val="it-IT"/>
        </w:rPr>
        <w:t xml:space="preserve">Dopo l’enorme successo della spedizione eneloop 2100, Panasonic organizza una competizione di follow-up per continuare a promuovere la sostenibilità attraverso la propria gamma ecocompatibile eneloop. </w:t>
      </w:r>
      <w:r>
        <w:rPr>
          <w:rFonts w:ascii="Arial" w:hAnsi="Arial" w:cs="Arial"/>
          <w:sz w:val="20"/>
          <w:szCs w:val="20"/>
          <w:lang w:val="it-IT"/>
        </w:rPr>
        <w:t>L</w:t>
      </w:r>
      <w:r w:rsidRPr="002F63CD">
        <w:rPr>
          <w:rFonts w:ascii="Arial" w:hAnsi="Arial" w:cs="Arial"/>
          <w:sz w:val="20"/>
          <w:szCs w:val="20"/>
          <w:lang w:val="it-IT"/>
        </w:rPr>
        <w:t xml:space="preserve">e dodici squadre che attraverseranno l'Europa come ambasciatori del </w:t>
      </w:r>
      <w:r>
        <w:rPr>
          <w:rFonts w:ascii="Arial" w:hAnsi="Arial" w:cs="Arial"/>
          <w:sz w:val="20"/>
          <w:szCs w:val="20"/>
          <w:lang w:val="it-IT"/>
        </w:rPr>
        <w:t>brand</w:t>
      </w:r>
      <w:r w:rsidRPr="002F63CD">
        <w:rPr>
          <w:rFonts w:ascii="Arial" w:hAnsi="Arial" w:cs="Arial"/>
          <w:sz w:val="20"/>
          <w:szCs w:val="20"/>
          <w:lang w:val="it-IT"/>
        </w:rPr>
        <w:t xml:space="preserve"> eneloop saranno selezionate per </w:t>
      </w:r>
      <w:r>
        <w:rPr>
          <w:rFonts w:ascii="Arial" w:hAnsi="Arial" w:cs="Arial"/>
          <w:sz w:val="20"/>
          <w:szCs w:val="20"/>
          <w:lang w:val="it-IT"/>
        </w:rPr>
        <w:t>fungere da fonte di ispirazione per le nuove generazioni</w:t>
      </w:r>
      <w:r w:rsidRPr="002F63CD">
        <w:rPr>
          <w:rFonts w:ascii="Arial" w:hAnsi="Arial" w:cs="Arial"/>
          <w:sz w:val="20"/>
          <w:szCs w:val="20"/>
          <w:lang w:val="it-IT"/>
        </w:rPr>
        <w:t>.</w:t>
      </w:r>
      <w:r>
        <w:rPr>
          <w:rFonts w:ascii="Arial" w:hAnsi="Arial" w:cs="Arial"/>
          <w:sz w:val="20"/>
          <w:szCs w:val="20"/>
          <w:lang w:val="it-IT"/>
        </w:rPr>
        <w:t xml:space="preserve"> </w:t>
      </w:r>
      <w:r>
        <w:rPr>
          <w:rFonts w:ascii="Arial" w:hAnsi="Arial" w:cs="Arial"/>
          <w:sz w:val="20"/>
          <w:szCs w:val="20"/>
          <w:lang w:val="it-IT"/>
        </w:rPr>
        <w:t xml:space="preserve">La competizione si svolgerà a favore dell’ente benefico </w:t>
      </w:r>
      <w:hyperlink r:id="rId8" w:history="1">
        <w:r w:rsidRPr="002F63CD">
          <w:rPr>
            <w:rStyle w:val="Hyperlink"/>
            <w:rFonts w:ascii="Arial" w:hAnsi="Arial" w:cs="Arial"/>
            <w:sz w:val="20"/>
            <w:szCs w:val="20"/>
            <w:lang w:val="it-IT"/>
          </w:rPr>
          <w:t>Aktionsgemeinschaft Artenschutz (AGA)</w:t>
        </w:r>
      </w:hyperlink>
      <w:r>
        <w:rPr>
          <w:rFonts w:ascii="Arial" w:hAnsi="Arial" w:cs="Arial"/>
          <w:sz w:val="20"/>
          <w:szCs w:val="20"/>
          <w:lang w:val="it-IT"/>
        </w:rPr>
        <w:t>, che collabora con il Cheetah Conservation Fund (CCF) al fine di promuovere una maggiore consapevolezza ambientale e sostenere progetti internazionali di salvaguardia dei ghepardi.</w:t>
      </w:r>
    </w:p>
    <w:p w14:paraId="3ACB3680" w14:textId="77777777" w:rsidR="002F63CD" w:rsidRPr="00CA739D" w:rsidRDefault="002F63CD" w:rsidP="002F63CD">
      <w:pPr>
        <w:spacing w:line="360" w:lineRule="auto"/>
        <w:rPr>
          <w:rFonts w:ascii="Arial" w:hAnsi="Arial" w:cs="Arial"/>
          <w:sz w:val="20"/>
          <w:szCs w:val="20"/>
        </w:rPr>
      </w:pPr>
    </w:p>
    <w:p w14:paraId="20F6A059" w14:textId="77777777" w:rsidR="002F63CD" w:rsidRDefault="002F63CD" w:rsidP="002F63CD">
      <w:pPr>
        <w:spacing w:line="360" w:lineRule="auto"/>
        <w:rPr>
          <w:rFonts w:ascii="Arial" w:hAnsi="Arial" w:cs="Arial"/>
          <w:sz w:val="20"/>
          <w:szCs w:val="20"/>
        </w:rPr>
      </w:pPr>
      <w:r>
        <w:rPr>
          <w:rFonts w:ascii="Arial" w:hAnsi="Arial" w:cs="Arial"/>
          <w:sz w:val="20"/>
          <w:szCs w:val="20"/>
          <w:lang w:val="it-IT"/>
        </w:rPr>
        <w:t xml:space="preserve">Nel tour degli ambasciatori eneloop dodici squadre da due persone ciascuna toccheranno tredici località in dodici settimane per poi sfidarsi alla fine per il primo premio online. Ciascuna squadra dovrà i) attraversare l’Europa con una batteria eneloop utilizzando esclusivamente metodi “green”, ii) </w:t>
      </w:r>
      <w:hyperlink r:id="rId9" w:history="1">
        <w:r>
          <w:rPr>
            <w:rStyle w:val="Hyperlink"/>
            <w:rFonts w:ascii="Arial" w:hAnsi="Arial" w:cs="Arial"/>
            <w:sz w:val="20"/>
            <w:szCs w:val="20"/>
            <w:lang w:val="it-IT"/>
          </w:rPr>
          <w:t>completare tre sfide ricorrenti</w:t>
        </w:r>
      </w:hyperlink>
      <w:r>
        <w:rPr>
          <w:rFonts w:ascii="Arial" w:hAnsi="Arial" w:cs="Arial"/>
          <w:sz w:val="20"/>
          <w:szCs w:val="20"/>
          <w:lang w:val="it-IT"/>
        </w:rPr>
        <w:t xml:space="preserve"> e iii) conquistarsi dei Mi piace sulla pagina Facebook del tour degli ambasciatori eneloop. </w:t>
      </w:r>
    </w:p>
    <w:p w14:paraId="307233A0" w14:textId="77777777" w:rsidR="002F63CD" w:rsidRDefault="002F63CD" w:rsidP="002F63CD">
      <w:pPr>
        <w:spacing w:line="360" w:lineRule="auto"/>
        <w:rPr>
          <w:rFonts w:ascii="Arial" w:hAnsi="Arial" w:cs="Arial"/>
          <w:sz w:val="20"/>
          <w:szCs w:val="20"/>
        </w:rPr>
      </w:pPr>
    </w:p>
    <w:p w14:paraId="28334AEE" w14:textId="77777777" w:rsidR="002F63CD" w:rsidRPr="007A1CA0" w:rsidRDefault="002F63CD" w:rsidP="002F63CD">
      <w:pPr>
        <w:spacing w:line="360" w:lineRule="auto"/>
        <w:rPr>
          <w:rFonts w:ascii="Arial" w:hAnsi="Arial" w:cs="Arial"/>
          <w:sz w:val="20"/>
          <w:szCs w:val="20"/>
        </w:rPr>
      </w:pPr>
      <w:r>
        <w:rPr>
          <w:rFonts w:ascii="Arial" w:hAnsi="Arial" w:cs="Arial"/>
          <w:sz w:val="20"/>
          <w:szCs w:val="20"/>
          <w:lang w:val="it-IT"/>
        </w:rPr>
        <w:t xml:space="preserve">Solo le squadre che riusciranno a completare con successo le sfide saranno invitate a caricare un video di squadra sul sito web eneloop e partecipare al </w:t>
      </w:r>
      <w:hyperlink r:id="rId10" w:history="1">
        <w:r>
          <w:rPr>
            <w:rStyle w:val="Hyperlink"/>
            <w:rFonts w:ascii="Arial" w:hAnsi="Arial" w:cs="Arial"/>
            <w:sz w:val="20"/>
            <w:szCs w:val="20"/>
            <w:lang w:val="it-IT"/>
          </w:rPr>
          <w:t>gran finale</w:t>
        </w:r>
      </w:hyperlink>
      <w:r>
        <w:rPr>
          <w:rFonts w:ascii="Arial" w:hAnsi="Arial" w:cs="Arial"/>
          <w:sz w:val="20"/>
          <w:szCs w:val="20"/>
          <w:lang w:val="it-IT"/>
        </w:rPr>
        <w:t xml:space="preserve">. Gli ambasciatori che si aggiudicheranno più voti </w:t>
      </w:r>
      <w:r>
        <w:rPr>
          <w:rFonts w:ascii="Arial" w:hAnsi="Arial" w:cs="Arial"/>
          <w:b/>
          <w:bCs/>
          <w:sz w:val="20"/>
          <w:szCs w:val="20"/>
          <w:lang w:val="it-IT"/>
        </w:rPr>
        <w:t>vinceranno</w:t>
      </w:r>
      <w:r>
        <w:rPr>
          <w:rFonts w:ascii="Arial" w:hAnsi="Arial" w:cs="Arial"/>
          <w:sz w:val="20"/>
          <w:szCs w:val="20"/>
          <w:lang w:val="it-IT"/>
        </w:rPr>
        <w:t xml:space="preserve"> un </w:t>
      </w:r>
      <w:r>
        <w:rPr>
          <w:rFonts w:ascii="Arial" w:hAnsi="Arial" w:cs="Arial"/>
          <w:b/>
          <w:bCs/>
          <w:sz w:val="20"/>
          <w:szCs w:val="20"/>
          <w:lang w:val="it-IT"/>
        </w:rPr>
        <w:t>viaggio per due persone</w:t>
      </w:r>
      <w:r>
        <w:rPr>
          <w:rFonts w:ascii="Arial" w:hAnsi="Arial" w:cs="Arial"/>
          <w:sz w:val="20"/>
          <w:szCs w:val="20"/>
          <w:lang w:val="it-IT"/>
        </w:rPr>
        <w:t xml:space="preserve"> e un biglietto per un </w:t>
      </w:r>
      <w:r>
        <w:rPr>
          <w:rFonts w:ascii="Arial" w:hAnsi="Arial" w:cs="Arial"/>
          <w:b/>
          <w:bCs/>
          <w:sz w:val="20"/>
          <w:szCs w:val="20"/>
          <w:lang w:val="it-IT"/>
        </w:rPr>
        <w:t>evento esclusivo che si terrà a Berlino</w:t>
      </w:r>
      <w:r>
        <w:rPr>
          <w:rFonts w:ascii="Arial" w:hAnsi="Arial" w:cs="Arial"/>
          <w:sz w:val="20"/>
          <w:szCs w:val="20"/>
          <w:lang w:val="it-IT"/>
        </w:rPr>
        <w:t xml:space="preserve">, in occasione del quale verrà consegnato loro un </w:t>
      </w:r>
      <w:r>
        <w:rPr>
          <w:rFonts w:ascii="Arial" w:hAnsi="Arial" w:cs="Arial"/>
          <w:b/>
          <w:bCs/>
          <w:sz w:val="20"/>
          <w:szCs w:val="20"/>
          <w:lang w:val="it-IT"/>
        </w:rPr>
        <w:t>assegno</w:t>
      </w:r>
      <w:r>
        <w:rPr>
          <w:rFonts w:ascii="Arial" w:hAnsi="Arial" w:cs="Arial"/>
          <w:sz w:val="20"/>
          <w:szCs w:val="20"/>
          <w:lang w:val="it-IT"/>
        </w:rPr>
        <w:t xml:space="preserve"> </w:t>
      </w:r>
      <w:r>
        <w:rPr>
          <w:rFonts w:ascii="Arial" w:hAnsi="Arial" w:cs="Arial"/>
          <w:b/>
          <w:bCs/>
          <w:sz w:val="20"/>
          <w:szCs w:val="20"/>
          <w:lang w:val="it-IT"/>
        </w:rPr>
        <w:t>del valore massimo di 21.000 € da consegnare ad AGA per conto di eneloop</w:t>
      </w:r>
      <w:r>
        <w:rPr>
          <w:rFonts w:ascii="Arial" w:hAnsi="Arial" w:cs="Arial"/>
          <w:sz w:val="20"/>
          <w:szCs w:val="20"/>
          <w:lang w:val="it-IT"/>
        </w:rPr>
        <w:t>. L’importo esatto della donazione dipende dal numero complessivo di Mi piace messi alla pagina (1 Mi piace = 1 euro) sulla pagina Facebook del tour degli ambasciatori eneloop una volta che tutte e dodici le squadre avranno raggiunto il punto di trasferimento finale il 14 settembre.</w:t>
      </w:r>
    </w:p>
    <w:p w14:paraId="52CE6314" w14:textId="77777777" w:rsidR="002F63CD" w:rsidRPr="00CA739D" w:rsidRDefault="002F63CD" w:rsidP="002F63CD">
      <w:pPr>
        <w:spacing w:line="360" w:lineRule="auto"/>
        <w:rPr>
          <w:rFonts w:ascii="Arial" w:eastAsia="Calibri" w:hAnsi="Arial" w:cs="Arial"/>
          <w:sz w:val="20"/>
          <w:szCs w:val="20"/>
        </w:rPr>
      </w:pPr>
    </w:p>
    <w:p w14:paraId="52BBCF34" w14:textId="77777777" w:rsidR="002F63CD" w:rsidRPr="005E5B46" w:rsidRDefault="002F63CD" w:rsidP="002F63CD">
      <w:pPr>
        <w:spacing w:line="360" w:lineRule="auto"/>
        <w:rPr>
          <w:rFonts w:ascii="Arial" w:eastAsia="Calibri" w:hAnsi="Arial" w:cs="Arial"/>
          <w:b/>
          <w:sz w:val="20"/>
          <w:szCs w:val="20"/>
        </w:rPr>
      </w:pPr>
      <w:r>
        <w:rPr>
          <w:rFonts w:ascii="Arial" w:eastAsia="Calibri" w:hAnsi="Arial" w:cs="Arial"/>
          <w:b/>
          <w:bCs/>
          <w:sz w:val="20"/>
          <w:szCs w:val="20"/>
          <w:lang w:val="it-IT"/>
        </w:rPr>
        <w:t>Ti piacerebbe dare una mano alla fauna selvatica?</w:t>
      </w:r>
    </w:p>
    <w:p w14:paraId="0A08EF09" w14:textId="77777777" w:rsidR="002F63CD" w:rsidRPr="005E5B46" w:rsidRDefault="002F63CD" w:rsidP="002F63CD">
      <w:pPr>
        <w:spacing w:line="360" w:lineRule="auto"/>
        <w:rPr>
          <w:rFonts w:ascii="Arial" w:eastAsia="Calibri" w:hAnsi="Arial" w:cs="Arial"/>
          <w:sz w:val="20"/>
          <w:szCs w:val="20"/>
        </w:rPr>
      </w:pPr>
      <w:hyperlink r:id="rId11" w:history="1">
        <w:r>
          <w:rPr>
            <w:rStyle w:val="Hyperlink"/>
            <w:rFonts w:ascii="Arial" w:hAnsi="Arial" w:cs="Arial"/>
            <w:sz w:val="20"/>
            <w:szCs w:val="20"/>
            <w:lang w:val="it-IT"/>
          </w:rPr>
          <w:t>Metti il tuo “Mi piace” sulla pagina Facebook del tour degli ambasciatori eneloop</w:t>
        </w:r>
      </w:hyperlink>
      <w:r>
        <w:rPr>
          <w:rFonts w:ascii="Arial" w:hAnsi="Arial" w:cs="Arial"/>
          <w:sz w:val="20"/>
          <w:szCs w:val="20"/>
          <w:lang w:val="it-IT"/>
        </w:rPr>
        <w:t xml:space="preserve">. Per maggiori informazioni sulla staffetta ecologica visita il sito </w:t>
      </w:r>
      <w:hyperlink r:id="rId12" w:history="1">
        <w:r>
          <w:rPr>
            <w:rStyle w:val="Hyperlink"/>
            <w:rFonts w:ascii="Arial" w:hAnsi="Arial" w:cs="Arial"/>
            <w:sz w:val="20"/>
            <w:szCs w:val="20"/>
            <w:lang w:val="it-IT"/>
          </w:rPr>
          <w:t>eneloopambassadorstour.eu</w:t>
        </w:r>
      </w:hyperlink>
      <w:r>
        <w:rPr>
          <w:rFonts w:ascii="Arial" w:hAnsi="Arial" w:cs="Arial"/>
          <w:sz w:val="20"/>
          <w:szCs w:val="20"/>
          <w:lang w:val="it-IT"/>
        </w:rPr>
        <w:t>.</w:t>
      </w:r>
    </w:p>
    <w:p w14:paraId="13C6EA63" w14:textId="77777777" w:rsidR="002F63CD" w:rsidRDefault="002F63CD" w:rsidP="002F63CD">
      <w:pPr>
        <w:spacing w:line="360" w:lineRule="auto"/>
        <w:rPr>
          <w:rFonts w:ascii="Arial" w:eastAsia="Calibri" w:hAnsi="Arial" w:cs="Arial"/>
          <w:sz w:val="20"/>
          <w:szCs w:val="20"/>
        </w:rPr>
      </w:pPr>
    </w:p>
    <w:p w14:paraId="511AA1B2" w14:textId="77777777" w:rsidR="002F63CD" w:rsidRDefault="002F63CD" w:rsidP="002F63CD">
      <w:pPr>
        <w:spacing w:line="360" w:lineRule="auto"/>
        <w:rPr>
          <w:rFonts w:ascii="Arial" w:hAnsi="Arial" w:cs="Arial"/>
          <w:b/>
          <w:bCs/>
          <w:sz w:val="20"/>
          <w:szCs w:val="20"/>
        </w:rPr>
      </w:pPr>
      <w:r>
        <w:rPr>
          <w:rFonts w:ascii="Arial" w:hAnsi="Arial" w:cs="Arial"/>
          <w:b/>
          <w:bCs/>
          <w:sz w:val="20"/>
          <w:szCs w:val="20"/>
          <w:lang w:val="it-IT"/>
        </w:rPr>
        <w:t>Chi è Aktionsgemeinschaft Artenschutz (AGA)</w:t>
      </w:r>
    </w:p>
    <w:p w14:paraId="05B9F951" w14:textId="4BE6D58B" w:rsidR="002F63CD" w:rsidRDefault="002F63CD" w:rsidP="002F63CD">
      <w:pPr>
        <w:widowControl w:val="0"/>
        <w:autoSpaceDE w:val="0"/>
        <w:autoSpaceDN w:val="0"/>
        <w:adjustRightInd w:val="0"/>
        <w:spacing w:line="360" w:lineRule="auto"/>
        <w:jc w:val="both"/>
        <w:outlineLvl w:val="0"/>
        <w:rPr>
          <w:rFonts w:ascii="Arial" w:hAnsi="Arial" w:cs="Arial"/>
          <w:sz w:val="20"/>
          <w:szCs w:val="20"/>
          <w:lang w:val="it-IT"/>
        </w:rPr>
      </w:pPr>
      <w:r>
        <w:rPr>
          <w:rFonts w:ascii="Arial" w:hAnsi="Arial" w:cs="Arial"/>
          <w:sz w:val="20"/>
          <w:szCs w:val="20"/>
          <w:lang w:val="it-IT"/>
        </w:rPr>
        <w:t>Aktionsgemeinschaft Artenschutz (AGA) e.V. (Campagna d’azione in difesa delle specie in via d’estinzione) lavora per la conservazione delle specie animali e vegetali in via d’estinzione e dei loro habitat dal 1986. AGA opera a livello internazionale per la salvaguardia e la tutela della natura, per promuovere una maggiore consapevolezza ambientale e prevenire la distruzione di qualsiasi forma di sostentamento per uomini, animali e piante. Una delle sue organizzazioni partner è il Cheetah Conservation Fund (CCF), la cui missione è la salvaguardia del ghepardo nel suo ambiente naturale.</w:t>
      </w:r>
    </w:p>
    <w:p w14:paraId="719B0A16" w14:textId="45D7478B" w:rsidR="002F63CD" w:rsidRPr="002F63CD" w:rsidRDefault="002F63CD" w:rsidP="002F63CD">
      <w:pPr>
        <w:widowControl w:val="0"/>
        <w:autoSpaceDE w:val="0"/>
        <w:autoSpaceDN w:val="0"/>
        <w:adjustRightInd w:val="0"/>
        <w:spacing w:line="360" w:lineRule="auto"/>
        <w:jc w:val="both"/>
        <w:outlineLvl w:val="0"/>
        <w:rPr>
          <w:rFonts w:ascii="Arial" w:hAnsi="Arial" w:cs="Arial"/>
          <w:color w:val="000000" w:themeColor="text1"/>
          <w:sz w:val="20"/>
          <w:szCs w:val="20"/>
        </w:rPr>
      </w:pPr>
      <w:hyperlink r:id="rId13" w:history="1">
        <w:r w:rsidRPr="002F63CD">
          <w:rPr>
            <w:rStyle w:val="Hyperlink"/>
            <w:rFonts w:ascii="Arial" w:hAnsi="Arial" w:cs="Arial"/>
            <w:color w:val="000000" w:themeColor="text1"/>
            <w:sz w:val="20"/>
            <w:szCs w:val="20"/>
          </w:rPr>
          <w:t>https://www.aga-artenschutz.de</w:t>
        </w:r>
      </w:hyperlink>
      <w:r w:rsidRPr="002F63CD">
        <w:rPr>
          <w:rFonts w:ascii="Arial" w:hAnsi="Arial" w:cs="Arial"/>
          <w:color w:val="000000" w:themeColor="text1"/>
          <w:sz w:val="20"/>
          <w:szCs w:val="20"/>
        </w:rPr>
        <w:t xml:space="preserve"> </w:t>
      </w:r>
    </w:p>
    <w:p w14:paraId="3AB7F2D3" w14:textId="5CFA00CA" w:rsidR="00C26847" w:rsidRPr="00E10BEA" w:rsidRDefault="00C26847" w:rsidP="00F639FE">
      <w:pPr>
        <w:spacing w:line="360" w:lineRule="auto"/>
        <w:rPr>
          <w:rFonts w:ascii="Arial" w:hAnsi="Arial" w:cs="Arial"/>
          <w:b/>
          <w:sz w:val="20"/>
          <w:szCs w:val="20"/>
          <w:lang w:val="it-IT"/>
        </w:rPr>
      </w:pPr>
    </w:p>
    <w:p w14:paraId="49F70C1D" w14:textId="77777777" w:rsidR="00C26847" w:rsidRPr="00B80539" w:rsidRDefault="00C26847" w:rsidP="00C26847">
      <w:pPr>
        <w:spacing w:line="360" w:lineRule="auto"/>
        <w:rPr>
          <w:rFonts w:ascii="Arial" w:hAnsi="Arial" w:cs="Arial"/>
          <w:b/>
          <w:color w:val="000000" w:themeColor="text1"/>
          <w:sz w:val="20"/>
          <w:szCs w:val="20"/>
          <w:lang w:val="it-IT"/>
        </w:rPr>
      </w:pPr>
      <w:r w:rsidRPr="00B80539">
        <w:rPr>
          <w:rFonts w:ascii="Arial" w:hAnsi="Arial" w:cs="Arial"/>
          <w:b/>
          <w:color w:val="000000" w:themeColor="text1"/>
          <w:sz w:val="20"/>
          <w:szCs w:val="20"/>
          <w:lang w:val="it-IT"/>
        </w:rPr>
        <w:t>Panasonic Energy Europe</w:t>
      </w:r>
    </w:p>
    <w:p w14:paraId="2598A3F5" w14:textId="77777777" w:rsidR="00C26847" w:rsidRPr="00B80539" w:rsidRDefault="00C26847" w:rsidP="00C26847">
      <w:pPr>
        <w:pStyle w:val="Tekstopmerking"/>
        <w:spacing w:line="360" w:lineRule="auto"/>
        <w:rPr>
          <w:rFonts w:ascii="Arial" w:eastAsia="MS Mincho" w:hAnsi="Arial" w:cs="Arial"/>
          <w:color w:val="000000" w:themeColor="text1"/>
          <w:sz w:val="20"/>
          <w:szCs w:val="20"/>
          <w:lang w:val="it-IT" w:eastAsia="fr-BE"/>
        </w:rPr>
      </w:pPr>
      <w:r w:rsidRPr="00B80539">
        <w:rPr>
          <w:rFonts w:ascii="Arial" w:eastAsia="MS Mincho" w:hAnsi="Arial" w:cs="Arial"/>
          <w:color w:val="000000" w:themeColor="text1"/>
          <w:sz w:val="20"/>
          <w:szCs w:val="20"/>
          <w:lang w:val="it-IT" w:eastAsia="fr-BE"/>
        </w:rPr>
        <w:t xml:space="preserve">Panasonic Energy Europe ha sede a Zellik vicino a Bruxelles, in Belgio. La società fa parte della Panasonic Corporation, produttore leader globale di prodotti elettrici ed elettronici. La grande e lunga esperienza di Panasonic nel campo dell’elettronica di consumo ha contribuito a far diventare Panasonic il più grande produttore di batterie, ad oggi, di tutta Europa. Gli stabilimenti di produzione europei si trovano a Tessenderlo, Belgio, e a Gniezno, Polonia. Panasonic Energy Europe fornisce soluzioni di energia “mobile” in oltre 30 paesi europei. La vasta gamma di prodotti della società comprende batterie ricaricabili, caricatori, batterie zinco-carbone, alcaline e batterie specialistiche (quali zinco-aria, per foto al litio, a bottone al litio, microalcaline, all’ossido d’argento). </w:t>
      </w:r>
    </w:p>
    <w:p w14:paraId="6BD6A54C" w14:textId="77777777" w:rsidR="00C26847" w:rsidRPr="00B80539" w:rsidRDefault="00C26847" w:rsidP="00C26847">
      <w:pPr>
        <w:widowControl w:val="0"/>
        <w:autoSpaceDE w:val="0"/>
        <w:autoSpaceDN w:val="0"/>
        <w:adjustRightInd w:val="0"/>
        <w:spacing w:line="360" w:lineRule="auto"/>
        <w:rPr>
          <w:rFonts w:ascii="Arial" w:hAnsi="Arial" w:cs="Arial"/>
          <w:color w:val="000000" w:themeColor="text1"/>
          <w:sz w:val="20"/>
          <w:szCs w:val="20"/>
          <w:lang w:val="it-IT"/>
        </w:rPr>
      </w:pPr>
      <w:r w:rsidRPr="00B80539">
        <w:rPr>
          <w:rFonts w:ascii="Arial" w:hAnsi="Arial" w:cs="Arial"/>
          <w:color w:val="000000" w:themeColor="text1"/>
          <w:sz w:val="20"/>
          <w:szCs w:val="20"/>
          <w:lang w:val="it-IT"/>
        </w:rPr>
        <w:t xml:space="preserve">Per maggiori informazioni visitare il sito </w:t>
      </w:r>
      <w:hyperlink r:id="rId14" w:history="1">
        <w:r w:rsidRPr="00B80539">
          <w:rPr>
            <w:rFonts w:ascii="Arial" w:hAnsi="Arial" w:cs="Arial"/>
            <w:color w:val="000000" w:themeColor="text1"/>
            <w:sz w:val="20"/>
            <w:szCs w:val="20"/>
            <w:u w:val="single"/>
            <w:lang w:val="it-IT"/>
          </w:rPr>
          <w:t>www.panasonic-batteries.com</w:t>
        </w:r>
      </w:hyperlink>
      <w:r w:rsidRPr="00B80539">
        <w:rPr>
          <w:rFonts w:ascii="Arial" w:hAnsi="Arial" w:cs="Arial"/>
          <w:color w:val="000000" w:themeColor="text1"/>
          <w:sz w:val="20"/>
          <w:szCs w:val="20"/>
          <w:u w:val="single"/>
          <w:lang w:val="it-IT"/>
        </w:rPr>
        <w:t>.</w:t>
      </w:r>
    </w:p>
    <w:p w14:paraId="249056C3" w14:textId="77777777" w:rsidR="00C26847" w:rsidRPr="00B80539" w:rsidRDefault="00C26847" w:rsidP="00C26847">
      <w:pPr>
        <w:widowControl w:val="0"/>
        <w:autoSpaceDE w:val="0"/>
        <w:autoSpaceDN w:val="0"/>
        <w:adjustRightInd w:val="0"/>
        <w:spacing w:line="360" w:lineRule="auto"/>
        <w:rPr>
          <w:rFonts w:ascii="Arial" w:hAnsi="Arial" w:cs="Arial"/>
          <w:color w:val="000000" w:themeColor="text1"/>
          <w:sz w:val="20"/>
          <w:szCs w:val="20"/>
          <w:lang w:val="it-IT"/>
        </w:rPr>
      </w:pPr>
    </w:p>
    <w:p w14:paraId="505D3DF2" w14:textId="77777777" w:rsidR="00C26847" w:rsidRPr="00B80539" w:rsidRDefault="00C26847" w:rsidP="00C26847">
      <w:pPr>
        <w:widowControl w:val="0"/>
        <w:autoSpaceDE w:val="0"/>
        <w:autoSpaceDN w:val="0"/>
        <w:adjustRightInd w:val="0"/>
        <w:spacing w:line="360" w:lineRule="auto"/>
        <w:outlineLvl w:val="0"/>
        <w:rPr>
          <w:rFonts w:ascii="Arial" w:hAnsi="Arial" w:cs="Arial"/>
          <w:color w:val="000000" w:themeColor="text1"/>
          <w:sz w:val="20"/>
          <w:szCs w:val="20"/>
          <w:lang w:val="it-IT"/>
        </w:rPr>
      </w:pPr>
      <w:r w:rsidRPr="00B80539">
        <w:rPr>
          <w:rFonts w:ascii="Arial" w:hAnsi="Arial" w:cs="Arial"/>
          <w:b/>
          <w:color w:val="000000" w:themeColor="text1"/>
          <w:sz w:val="20"/>
          <w:szCs w:val="20"/>
          <w:lang w:val="it-IT"/>
        </w:rPr>
        <w:t>Panasonic</w:t>
      </w:r>
    </w:p>
    <w:p w14:paraId="241E5537" w14:textId="61B7F57C" w:rsidR="00C26847" w:rsidRPr="009F1C3A" w:rsidRDefault="00C26847" w:rsidP="00C26847">
      <w:pPr>
        <w:spacing w:line="360" w:lineRule="auto"/>
        <w:rPr>
          <w:rFonts w:ascii="Arial" w:hAnsi="Arial" w:cs="Arial"/>
          <w:b/>
          <w:color w:val="000000" w:themeColor="text1"/>
          <w:sz w:val="20"/>
          <w:szCs w:val="20"/>
          <w:lang w:val="it-IT"/>
        </w:rPr>
      </w:pPr>
      <w:r w:rsidRPr="00B80539">
        <w:rPr>
          <w:rFonts w:ascii="Arial" w:hAnsi="Arial" w:cs="Arial"/>
          <w:color w:val="000000" w:themeColor="text1"/>
          <w:sz w:val="20"/>
          <w:szCs w:val="20"/>
          <w:lang w:val="it-IT"/>
        </w:rPr>
        <w:t xml:space="preserve">Panasonic Corporation </w:t>
      </w:r>
      <w:r w:rsidRPr="00B80539">
        <w:rPr>
          <w:rFonts w:ascii="Arial" w:eastAsia="Calibri" w:hAnsi="Arial" w:cs="Arial"/>
          <w:color w:val="000000" w:themeColor="text1"/>
          <w:sz w:val="20"/>
          <w:szCs w:val="20"/>
          <w:lang w:val="it-IT"/>
        </w:rPr>
        <w:t>è</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un</w:t>
      </w:r>
      <w:r w:rsidRPr="00B80539">
        <w:rPr>
          <w:rFonts w:ascii="Arial" w:hAnsi="Arial" w:cs="Arial"/>
          <w:color w:val="000000" w:themeColor="text1"/>
          <w:sz w:val="20"/>
          <w:szCs w:val="20"/>
          <w:lang w:val="it-IT"/>
        </w:rPr>
        <w:t>'</w:t>
      </w:r>
      <w:r w:rsidRPr="00B80539">
        <w:rPr>
          <w:rFonts w:ascii="Arial" w:eastAsia="Calibri" w:hAnsi="Arial" w:cs="Arial"/>
          <w:color w:val="000000" w:themeColor="text1"/>
          <w:sz w:val="20"/>
          <w:szCs w:val="20"/>
          <w:lang w:val="it-IT"/>
        </w:rPr>
        <w:t>azienda</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leader</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nello</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sviluppo</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e</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nella</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produzione</w:t>
      </w:r>
      <w:r w:rsidRPr="00B80539">
        <w:rPr>
          <w:rFonts w:ascii="Arial" w:hAnsi="Arial" w:cs="Arial"/>
          <w:color w:val="000000" w:themeColor="text1"/>
          <w:sz w:val="20"/>
          <w:szCs w:val="20"/>
          <w:lang w:val="it-IT"/>
        </w:rPr>
        <w:t xml:space="preserve"> </w:t>
      </w:r>
      <w:r w:rsidRPr="00B80539">
        <w:rPr>
          <w:rFonts w:ascii="Arial" w:eastAsia="Calibri" w:hAnsi="Arial" w:cs="Arial"/>
          <w:color w:val="000000" w:themeColor="text1"/>
          <w:sz w:val="20"/>
          <w:szCs w:val="20"/>
          <w:lang w:val="it-IT"/>
        </w:rPr>
        <w:t>di</w:t>
      </w:r>
      <w:r w:rsidRPr="00B80539">
        <w:rPr>
          <w:rFonts w:ascii="Arial" w:hAnsi="Arial" w:cs="Arial"/>
          <w:color w:val="000000" w:themeColor="text1"/>
          <w:sz w:val="20"/>
          <w:szCs w:val="20"/>
          <w:lang w:val="it-IT"/>
        </w:rPr>
        <w:t xml:space="preserve"> prodotti elettronici per molteplici utilizzi in ambito privato, commerciale e industriale. Panasonic ha sede in Giappone, a Osaka, e al termine dell'esercizio finanziario, al 31 marzo 2015, ha evidenziato un fatturato netto consolidato di circa 57,28 miliardi di EUR. Panasonic s’impegna a creare una vita migliore ed un mondo migliore, contribuendo attivamente all’evoluzione della società e alla felicità delle persone in tutto il mondo. Ulteriori informazioni sull'azienda e sul brand Panasonic sono reperibili consultando il sito </w:t>
      </w:r>
      <w:hyperlink r:id="rId15" w:history="1">
        <w:r w:rsidRPr="00B80539">
          <w:rPr>
            <w:rFonts w:ascii="Arial" w:hAnsi="Arial" w:cs="Arial"/>
            <w:color w:val="000000" w:themeColor="text1"/>
            <w:sz w:val="20"/>
            <w:szCs w:val="20"/>
            <w:u w:val="single"/>
            <w:lang w:val="it-IT"/>
          </w:rPr>
          <w:t>www.panasonic.com</w:t>
        </w:r>
      </w:hyperlink>
      <w:r w:rsidRPr="00B80539">
        <w:rPr>
          <w:rFonts w:ascii="Arial" w:hAnsi="Arial" w:cs="Arial"/>
          <w:color w:val="000000" w:themeColor="text1"/>
          <w:sz w:val="20"/>
          <w:szCs w:val="20"/>
          <w:u w:val="single"/>
          <w:lang w:val="it-IT"/>
        </w:rPr>
        <w:t>.</w:t>
      </w:r>
    </w:p>
    <w:p w14:paraId="20CA04A3" w14:textId="77777777" w:rsidR="0014291E" w:rsidRPr="00E10BEA" w:rsidRDefault="0014291E" w:rsidP="00E22F71">
      <w:pPr>
        <w:pBdr>
          <w:bottom w:val="single" w:sz="6" w:space="0" w:color="auto"/>
        </w:pBdr>
        <w:spacing w:line="360" w:lineRule="auto"/>
        <w:rPr>
          <w:rFonts w:asciiTheme="minorBidi" w:hAnsiTheme="minorBidi"/>
          <w:sz w:val="20"/>
          <w:szCs w:val="20"/>
          <w:u w:val="single"/>
          <w:lang w:val="it-IT"/>
        </w:rPr>
      </w:pPr>
    </w:p>
    <w:p w14:paraId="251B255E" w14:textId="77777777" w:rsidR="003A4924" w:rsidRPr="00E10BE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6A720F58" w14:textId="77777777" w:rsidR="00B845E9" w:rsidRPr="00E10BEA"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sectPr w:rsidR="00B845E9" w:rsidRPr="00E10BEA" w:rsidSect="00190DD6">
          <w:headerReference w:type="even" r:id="rId16"/>
          <w:headerReference w:type="first" r:id="rId17"/>
          <w:pgSz w:w="11900" w:h="16840"/>
          <w:pgMar w:top="1417" w:right="1417" w:bottom="1134" w:left="1417" w:header="419" w:footer="708" w:gutter="0"/>
          <w:cols w:space="708"/>
          <w:titlePg/>
          <w:docGrid w:linePitch="360"/>
        </w:sectPr>
      </w:pPr>
    </w:p>
    <w:p w14:paraId="4EDF597E" w14:textId="1A83D0F1" w:rsidR="007970D8" w:rsidRPr="00E10BEA"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r w:rsidRPr="00E10BEA">
        <w:rPr>
          <w:rFonts w:ascii="Arial" w:hAnsi="Arial" w:cs="Arial"/>
          <w:b/>
          <w:bCs/>
          <w:caps/>
          <w:color w:val="000000" w:themeColor="text1"/>
          <w:sz w:val="20"/>
          <w:szCs w:val="20"/>
          <w:lang w:val="it-IT"/>
        </w:rPr>
        <w:t>CONTATTI STAMPA</w:t>
      </w:r>
    </w:p>
    <w:p w14:paraId="20B8BA2F" w14:textId="77777777" w:rsidR="00F639FE" w:rsidRPr="00E10BEA" w:rsidRDefault="00F639FE" w:rsidP="00143304">
      <w:pPr>
        <w:widowControl w:val="0"/>
        <w:suppressAutoHyphens/>
        <w:autoSpaceDE w:val="0"/>
        <w:autoSpaceDN w:val="0"/>
        <w:adjustRightInd w:val="0"/>
        <w:spacing w:line="360" w:lineRule="auto"/>
        <w:jc w:val="both"/>
        <w:textAlignment w:val="center"/>
        <w:rPr>
          <w:rFonts w:ascii="Arial" w:hAnsi="Arial" w:cs="Arial"/>
          <w:b/>
          <w:bCs/>
          <w:color w:val="000000" w:themeColor="text1"/>
          <w:sz w:val="20"/>
          <w:szCs w:val="20"/>
          <w:lang w:val="it-IT"/>
        </w:rPr>
      </w:pPr>
    </w:p>
    <w:p w14:paraId="40C3334D" w14:textId="53C7529A"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it-IT"/>
        </w:rPr>
      </w:pPr>
      <w:r w:rsidRPr="00E10BEA">
        <w:rPr>
          <w:rFonts w:ascii="Arial" w:hAnsi="Arial" w:cs="Arial"/>
          <w:b/>
          <w:bCs/>
          <w:color w:val="000000" w:themeColor="text1"/>
          <w:sz w:val="20"/>
          <w:szCs w:val="20"/>
          <w:lang w:val="it-IT"/>
        </w:rPr>
        <w:t>ARK Communication</w:t>
      </w:r>
    </w:p>
    <w:p w14:paraId="1B93ECEA" w14:textId="70E7A488" w:rsidR="003A4924" w:rsidRPr="00E10BEA"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it-IT"/>
        </w:rPr>
      </w:pPr>
      <w:r w:rsidRPr="00E10BEA">
        <w:rPr>
          <w:rFonts w:ascii="Arial" w:hAnsi="Arial" w:cs="Arial"/>
          <w:color w:val="000000" w:themeColor="text1"/>
          <w:sz w:val="20"/>
          <w:szCs w:val="20"/>
          <w:lang w:val="it-IT"/>
        </w:rPr>
        <w:t>Julie Post</w:t>
      </w:r>
    </w:p>
    <w:p w14:paraId="14F47B9E"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10BEA">
        <w:rPr>
          <w:rFonts w:ascii="Arial" w:hAnsi="Arial" w:cs="Arial"/>
          <w:color w:val="000000" w:themeColor="text1"/>
          <w:sz w:val="20"/>
          <w:szCs w:val="20"/>
          <w:lang w:val="en-US"/>
        </w:rPr>
        <w:t>Content &amp; PR Consultant</w:t>
      </w:r>
    </w:p>
    <w:p w14:paraId="02370F21"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E10BEA">
        <w:rPr>
          <w:rFonts w:ascii="Arial" w:hAnsi="Arial" w:cs="Arial"/>
          <w:color w:val="000000" w:themeColor="text1"/>
          <w:sz w:val="20"/>
          <w:szCs w:val="20"/>
          <w:lang w:val="en-US"/>
        </w:rPr>
        <w:t>T +32 3 780 96 96</w:t>
      </w:r>
    </w:p>
    <w:p w14:paraId="154C1758" w14:textId="019FE1E8" w:rsidR="003A4924" w:rsidRPr="00E10BEA" w:rsidRDefault="00651002"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8" w:history="1">
        <w:r w:rsidR="00957695" w:rsidRPr="00E10BEA">
          <w:rPr>
            <w:rStyle w:val="Hyperlink"/>
            <w:rFonts w:ascii="Arial" w:hAnsi="Arial" w:cs="Arial"/>
            <w:color w:val="auto"/>
            <w:sz w:val="20"/>
            <w:szCs w:val="20"/>
            <w:lang w:val="en-US"/>
          </w:rPr>
          <w:t>julie@ark.be</w:t>
        </w:r>
      </w:hyperlink>
      <w:r w:rsidR="00957695" w:rsidRPr="00E10BEA">
        <w:rPr>
          <w:rFonts w:ascii="Arial" w:hAnsi="Arial" w:cs="Arial"/>
          <w:sz w:val="20"/>
          <w:szCs w:val="20"/>
          <w:lang w:val="en-US"/>
        </w:rPr>
        <w:t xml:space="preserve"> </w:t>
      </w:r>
    </w:p>
    <w:p w14:paraId="0A01A4B8" w14:textId="446FB793" w:rsidR="00F639FE" w:rsidRDefault="00651002" w:rsidP="00E10BEA">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rPr>
      </w:pPr>
      <w:hyperlink r:id="rId19" w:history="1">
        <w:r w:rsidR="00957695" w:rsidRPr="00E10BEA">
          <w:rPr>
            <w:rStyle w:val="Hyperlink"/>
            <w:rFonts w:ascii="Arial" w:hAnsi="Arial" w:cs="Arial"/>
            <w:color w:val="000000" w:themeColor="text1"/>
            <w:sz w:val="20"/>
            <w:szCs w:val="20"/>
            <w:lang w:val="en-US"/>
          </w:rPr>
          <w:t>www.ark.be</w:t>
        </w:r>
      </w:hyperlink>
    </w:p>
    <w:p w14:paraId="0CE2610A" w14:textId="77777777" w:rsidR="00E10BEA" w:rsidRPr="00E10BEA" w:rsidRDefault="00E10BEA" w:rsidP="00E10BEA">
      <w:pPr>
        <w:widowControl w:val="0"/>
        <w:suppressAutoHyphens/>
        <w:autoSpaceDE w:val="0"/>
        <w:autoSpaceDN w:val="0"/>
        <w:adjustRightInd w:val="0"/>
        <w:spacing w:line="360" w:lineRule="auto"/>
        <w:jc w:val="both"/>
        <w:textAlignment w:val="center"/>
        <w:rPr>
          <w:rFonts w:ascii="Arial" w:hAnsi="Arial" w:cs="Arial"/>
          <w:b/>
          <w:bCs/>
          <w:sz w:val="20"/>
          <w:szCs w:val="20"/>
          <w:lang w:val="en-US"/>
        </w:rPr>
      </w:pPr>
    </w:p>
    <w:p w14:paraId="61486447" w14:textId="77777777" w:rsidR="00F639FE" w:rsidRPr="00E10BEA" w:rsidRDefault="00F639FE" w:rsidP="00143304">
      <w:pPr>
        <w:spacing w:line="360" w:lineRule="auto"/>
        <w:jc w:val="both"/>
        <w:rPr>
          <w:rFonts w:ascii="Arial" w:hAnsi="Arial" w:cs="Arial"/>
          <w:b/>
          <w:bCs/>
          <w:sz w:val="20"/>
          <w:szCs w:val="20"/>
          <w:lang w:val="en-US"/>
        </w:rPr>
      </w:pPr>
    </w:p>
    <w:p w14:paraId="60FCAD78" w14:textId="77777777" w:rsidR="00F639FE" w:rsidRPr="00E10BEA" w:rsidRDefault="00F639FE" w:rsidP="00143304">
      <w:pPr>
        <w:spacing w:line="360" w:lineRule="auto"/>
        <w:jc w:val="both"/>
        <w:rPr>
          <w:rFonts w:ascii="Arial" w:hAnsi="Arial" w:cs="Arial"/>
          <w:b/>
          <w:bCs/>
          <w:sz w:val="20"/>
          <w:szCs w:val="20"/>
          <w:lang w:val="en-US"/>
        </w:rPr>
      </w:pPr>
    </w:p>
    <w:p w14:paraId="34930A4E" w14:textId="77777777" w:rsidR="002F63CD" w:rsidRDefault="002F63CD" w:rsidP="00143304">
      <w:pPr>
        <w:spacing w:line="360" w:lineRule="auto"/>
        <w:jc w:val="both"/>
        <w:rPr>
          <w:rFonts w:ascii="Arial" w:hAnsi="Arial" w:cs="Arial"/>
          <w:b/>
          <w:bCs/>
          <w:sz w:val="20"/>
          <w:szCs w:val="20"/>
          <w:lang w:val="en-US"/>
        </w:rPr>
      </w:pPr>
    </w:p>
    <w:p w14:paraId="5E8F7CBA" w14:textId="6EE0791C" w:rsidR="003A4924" w:rsidRPr="00E10BEA" w:rsidRDefault="003A4924" w:rsidP="00143304">
      <w:pPr>
        <w:spacing w:line="360" w:lineRule="auto"/>
        <w:jc w:val="both"/>
        <w:rPr>
          <w:rFonts w:ascii="Arial" w:hAnsi="Arial" w:cs="Arial"/>
          <w:b/>
          <w:sz w:val="20"/>
          <w:szCs w:val="20"/>
          <w:lang w:val="en-US"/>
        </w:rPr>
      </w:pPr>
      <w:r w:rsidRPr="00E10BEA">
        <w:rPr>
          <w:rFonts w:ascii="Arial" w:hAnsi="Arial" w:cs="Arial"/>
          <w:b/>
          <w:bCs/>
          <w:sz w:val="20"/>
          <w:szCs w:val="20"/>
          <w:lang w:val="en-US"/>
        </w:rPr>
        <w:t>Panasonic Energy Europe NV</w:t>
      </w:r>
    </w:p>
    <w:p w14:paraId="41B0CE7A"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10BEA">
        <w:rPr>
          <w:rFonts w:ascii="Arial" w:hAnsi="Arial" w:cs="Arial"/>
          <w:sz w:val="20"/>
          <w:szCs w:val="20"/>
          <w:lang w:val="en-US"/>
        </w:rPr>
        <w:t>Vicky Raman</w:t>
      </w:r>
    </w:p>
    <w:p w14:paraId="36EDEF2B"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9F1C3A">
        <w:rPr>
          <w:rFonts w:ascii="Arial" w:hAnsi="Arial" w:cs="Arial"/>
          <w:sz w:val="20"/>
          <w:szCs w:val="20"/>
          <w:lang w:val="en-US"/>
        </w:rPr>
        <w:t>Brand Marketing Manager</w:t>
      </w:r>
    </w:p>
    <w:p w14:paraId="60FD1E15" w14:textId="77777777" w:rsidR="003A4924" w:rsidRPr="00E10BEA"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9F1C3A">
        <w:rPr>
          <w:rFonts w:ascii="Arial" w:hAnsi="Arial" w:cs="Arial"/>
          <w:sz w:val="20"/>
          <w:szCs w:val="20"/>
          <w:lang w:val="en-US"/>
        </w:rPr>
        <w:t>T +32 2 467 84 35</w:t>
      </w:r>
    </w:p>
    <w:p w14:paraId="6978072F" w14:textId="092F4C8A" w:rsidR="003A4924" w:rsidRPr="00E10BEA" w:rsidRDefault="003A4924" w:rsidP="00384311">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9F1C3A">
        <w:rPr>
          <w:rFonts w:ascii="Arial" w:hAnsi="Arial"/>
          <w:sz w:val="20"/>
          <w:szCs w:val="20"/>
          <w:u w:val="single"/>
          <w:lang w:val="en-US"/>
        </w:rPr>
        <w:t>vicky.raman@eu.panasonic.com</w:t>
      </w:r>
      <w:r w:rsidRPr="009F1C3A">
        <w:rPr>
          <w:rFonts w:ascii="Arial" w:hAnsi="Arial"/>
          <w:sz w:val="20"/>
          <w:szCs w:val="20"/>
          <w:lang w:val="en-US"/>
        </w:rPr>
        <w:br/>
      </w:r>
      <w:r w:rsidRPr="009F1C3A">
        <w:rPr>
          <w:rFonts w:ascii="Arial" w:hAnsi="Arial"/>
          <w:sz w:val="20"/>
          <w:szCs w:val="20"/>
          <w:u w:val="single"/>
          <w:lang w:val="en-US"/>
        </w:rPr>
        <w:t>www.panasonic-batteries.com</w:t>
      </w:r>
    </w:p>
    <w:p w14:paraId="5AF22524" w14:textId="0DC64E1E" w:rsidR="00EF2BB6" w:rsidRPr="00EF2BB6" w:rsidRDefault="00651002" w:rsidP="00384311">
      <w:pPr>
        <w:spacing w:line="360" w:lineRule="auto"/>
        <w:jc w:val="both"/>
        <w:rPr>
          <w:rFonts w:ascii="Arial" w:hAnsi="Arial"/>
          <w:sz w:val="20"/>
          <w:szCs w:val="20"/>
        </w:rPr>
      </w:pPr>
      <w:hyperlink r:id="rId20" w:history="1">
        <w:r w:rsidR="00957695">
          <w:rPr>
            <w:rStyle w:val="Hyperlink"/>
            <w:rFonts w:ascii="Arial" w:hAnsi="Arial"/>
            <w:color w:val="auto"/>
            <w:sz w:val="20"/>
            <w:szCs w:val="20"/>
            <w:lang w:val="it-IT"/>
          </w:rPr>
          <w:t>www.panasonic-eneloop.eu</w:t>
        </w:r>
      </w:hyperlink>
    </w:p>
    <w:sectPr w:rsidR="00EF2BB6" w:rsidRPr="00EF2BB6" w:rsidSect="00250C1F">
      <w:headerReference w:type="even" r:id="rId21"/>
      <w:headerReference w:type="first" r:id="rId2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8BE21" w14:textId="77777777" w:rsidR="00651002" w:rsidRDefault="00651002" w:rsidP="003444AD">
      <w:r>
        <w:separator/>
      </w:r>
    </w:p>
  </w:endnote>
  <w:endnote w:type="continuationSeparator" w:id="0">
    <w:p w14:paraId="4ED1B47C" w14:textId="77777777" w:rsidR="00651002" w:rsidRDefault="00651002"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BB245" w14:textId="77777777" w:rsidR="00651002" w:rsidRDefault="00651002" w:rsidP="003444AD">
      <w:r>
        <w:separator/>
      </w:r>
    </w:p>
  </w:footnote>
  <w:footnote w:type="continuationSeparator" w:id="0">
    <w:p w14:paraId="11B48BE4" w14:textId="77777777" w:rsidR="00651002" w:rsidRDefault="00651002"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Pr="00E10BEA" w:rsidRDefault="00651002">
    <w:pPr>
      <w:pStyle w:val="Koptekst"/>
      <w:rPr>
        <w:lang w:val="it-IT"/>
      </w:rPr>
    </w:pPr>
    <w:sdt>
      <w:sdtPr>
        <w:id w:val="-1947692693"/>
        <w:placeholder>
          <w:docPart w:val="382CF94D0296A84AA073AAAE54BB0892"/>
        </w:placeholder>
        <w:temporary/>
        <w:showingPlcHdr/>
      </w:sdtPr>
      <w:sdtEndPr/>
      <w:sdtContent>
        <w:r w:rsidR="00957695">
          <w:rPr>
            <w:lang w:val="it-IT"/>
          </w:rPr>
          <w:t>[Inserire il testo]</w:t>
        </w:r>
      </w:sdtContent>
    </w:sdt>
    <w:r w:rsidR="00957695">
      <w:rPr>
        <w:lang w:val="it-IT"/>
      </w:rPr>
      <w:ptab w:relativeTo="margin" w:alignment="center" w:leader="none"/>
    </w:r>
    <w:sdt>
      <w:sdtPr>
        <w:id w:val="520281602"/>
        <w:placeholder>
          <w:docPart w:val="0A36CE8236429E40907972456015187B"/>
        </w:placeholder>
        <w:temporary/>
        <w:showingPlcHdr/>
      </w:sdtPr>
      <w:sdtEndPr/>
      <w:sdtContent>
        <w:r w:rsidR="00957695">
          <w:rPr>
            <w:lang w:val="it-IT"/>
          </w:rPr>
          <w:t>[Inserire il testo]</w:t>
        </w:r>
      </w:sdtContent>
    </w:sdt>
    <w:r w:rsidR="00957695">
      <w:rPr>
        <w:lang w:val="it-IT"/>
      </w:rPr>
      <w:ptab w:relativeTo="margin" w:alignment="right" w:leader="none"/>
    </w:r>
    <w:sdt>
      <w:sdtPr>
        <w:id w:val="1334340119"/>
        <w:placeholder>
          <w:docPart w:val="D5095B994146AE4B82FBEF9C59BD223D"/>
        </w:placeholder>
        <w:temporary/>
        <w:showingPlcHdr/>
      </w:sdtPr>
      <w:sdtEndPr/>
      <w:sdtContent>
        <w:r w:rsidR="00957695">
          <w:rPr>
            <w:lang w:val="it-IT"/>
          </w:rPr>
          <w:t>[Inserire il testo]</w:t>
        </w:r>
      </w:sdtContent>
    </w:sdt>
  </w:p>
  <w:p w14:paraId="6F51982E" w14:textId="77777777" w:rsidR="003A4924" w:rsidRPr="00E10BEA" w:rsidRDefault="003A4924">
    <w:pPr>
      <w:pStyle w:val="Koptekst"/>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en-US" w:eastAsia="en-US"/>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en-US" w:eastAsia="en-US"/>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it-IT"/>
      </w:rPr>
      <w:tab/>
    </w:r>
    <w:r>
      <w:rPr>
        <w:rFonts w:ascii="Arial" w:hAnsi="Arial" w:cs="Arial"/>
        <w:b/>
        <w:bCs/>
        <w:caps/>
        <w:sz w:val="30"/>
        <w:szCs w:val="30"/>
        <w:lang w:val="it-IT"/>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it-IT"/>
      </w:rPr>
      <w:tab/>
    </w:r>
    <w:r>
      <w:rPr>
        <w:rFonts w:ascii="Arial" w:hAnsi="Arial" w:cs="Arial"/>
        <w:caps/>
        <w:sz w:val="30"/>
        <w:szCs w:val="30"/>
        <w:lang w:val="it-IT"/>
      </w:rPr>
      <w:tab/>
    </w:r>
    <w:r>
      <w:rPr>
        <w:rFonts w:ascii="Arial" w:hAnsi="Arial" w:cs="Arial"/>
        <w:b/>
        <w:bCs/>
        <w:caps/>
        <w:sz w:val="30"/>
        <w:szCs w:val="30"/>
        <w:lang w:val="it-IT"/>
      </w:rPr>
      <w:t>COMUNICATO STAMPA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Pr="00E10BEA" w:rsidRDefault="00651002">
    <w:pPr>
      <w:pStyle w:val="Koptekst"/>
      <w:rPr>
        <w:lang w:val="it-IT"/>
      </w:rPr>
    </w:pPr>
    <w:sdt>
      <w:sdtPr>
        <w:id w:val="554978825"/>
        <w:placeholder>
          <w:docPart w:val="89D910ABCF97F047B1D3AE85355CC2AD"/>
        </w:placeholder>
        <w:temporary/>
        <w:showingPlcHdr/>
      </w:sdtPr>
      <w:sdtEndPr/>
      <w:sdtContent>
        <w:r w:rsidR="00957695">
          <w:rPr>
            <w:lang w:val="it-IT"/>
          </w:rPr>
          <w:t>[Inserire il testo]</w:t>
        </w:r>
      </w:sdtContent>
    </w:sdt>
    <w:r w:rsidR="00957695">
      <w:rPr>
        <w:lang w:val="it-IT"/>
      </w:rPr>
      <w:ptab w:relativeTo="margin" w:alignment="center" w:leader="none"/>
    </w:r>
    <w:sdt>
      <w:sdtPr>
        <w:id w:val="324322364"/>
        <w:placeholder>
          <w:docPart w:val="535F7F9AD42A0B4F8CFAA37D906B0B16"/>
        </w:placeholder>
        <w:temporary/>
        <w:showingPlcHdr/>
      </w:sdtPr>
      <w:sdtEndPr/>
      <w:sdtContent>
        <w:r w:rsidR="00957695">
          <w:rPr>
            <w:lang w:val="it-IT"/>
          </w:rPr>
          <w:t>[Inserire il testo]</w:t>
        </w:r>
      </w:sdtContent>
    </w:sdt>
    <w:r w:rsidR="00957695">
      <w:rPr>
        <w:lang w:val="it-IT"/>
      </w:rPr>
      <w:ptab w:relativeTo="margin" w:alignment="right" w:leader="none"/>
    </w:r>
    <w:sdt>
      <w:sdtPr>
        <w:id w:val="-1977055102"/>
        <w:placeholder>
          <w:docPart w:val="3422C54B0922D24489E21E958C6961AD"/>
        </w:placeholder>
        <w:temporary/>
        <w:showingPlcHdr/>
      </w:sdtPr>
      <w:sdtEndPr/>
      <w:sdtContent>
        <w:r w:rsidR="00957695">
          <w:rPr>
            <w:lang w:val="it-IT"/>
          </w:rPr>
          <w:t>[Inserire il testo]</w:t>
        </w:r>
      </w:sdtContent>
    </w:sdt>
  </w:p>
  <w:p w14:paraId="3A0E2C5E" w14:textId="77777777" w:rsidR="00200D30" w:rsidRPr="00E10BEA" w:rsidRDefault="00200D30">
    <w:pPr>
      <w:pStyle w:val="Koptekst"/>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11432"/>
    <w:rsid w:val="00012001"/>
    <w:rsid w:val="0001381C"/>
    <w:rsid w:val="00013F2A"/>
    <w:rsid w:val="000151AC"/>
    <w:rsid w:val="00016353"/>
    <w:rsid w:val="000177D6"/>
    <w:rsid w:val="0002386D"/>
    <w:rsid w:val="00023C03"/>
    <w:rsid w:val="00024976"/>
    <w:rsid w:val="00026582"/>
    <w:rsid w:val="000274B2"/>
    <w:rsid w:val="00032C8F"/>
    <w:rsid w:val="00040508"/>
    <w:rsid w:val="00041440"/>
    <w:rsid w:val="00041752"/>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33BB"/>
    <w:rsid w:val="000C5C27"/>
    <w:rsid w:val="000D1851"/>
    <w:rsid w:val="000D346B"/>
    <w:rsid w:val="000D720D"/>
    <w:rsid w:val="000E2607"/>
    <w:rsid w:val="000E2E34"/>
    <w:rsid w:val="000E5832"/>
    <w:rsid w:val="000E6190"/>
    <w:rsid w:val="000E780B"/>
    <w:rsid w:val="000F0AB8"/>
    <w:rsid w:val="000F1D40"/>
    <w:rsid w:val="0010781D"/>
    <w:rsid w:val="00110E48"/>
    <w:rsid w:val="00112236"/>
    <w:rsid w:val="00112897"/>
    <w:rsid w:val="0011384A"/>
    <w:rsid w:val="00113986"/>
    <w:rsid w:val="0011582E"/>
    <w:rsid w:val="00117458"/>
    <w:rsid w:val="001216C6"/>
    <w:rsid w:val="00122E48"/>
    <w:rsid w:val="00122FA2"/>
    <w:rsid w:val="001242F2"/>
    <w:rsid w:val="00130E93"/>
    <w:rsid w:val="001327D4"/>
    <w:rsid w:val="00135491"/>
    <w:rsid w:val="001362D9"/>
    <w:rsid w:val="0013780A"/>
    <w:rsid w:val="00137A38"/>
    <w:rsid w:val="00137DF9"/>
    <w:rsid w:val="0014291E"/>
    <w:rsid w:val="00142D62"/>
    <w:rsid w:val="00143304"/>
    <w:rsid w:val="00153AC6"/>
    <w:rsid w:val="00175003"/>
    <w:rsid w:val="00175C76"/>
    <w:rsid w:val="00177176"/>
    <w:rsid w:val="00182947"/>
    <w:rsid w:val="00184D7F"/>
    <w:rsid w:val="00190DD6"/>
    <w:rsid w:val="0019576C"/>
    <w:rsid w:val="00196E62"/>
    <w:rsid w:val="001B0C8C"/>
    <w:rsid w:val="001B1799"/>
    <w:rsid w:val="001B206B"/>
    <w:rsid w:val="001B2293"/>
    <w:rsid w:val="001B365C"/>
    <w:rsid w:val="001C0A0C"/>
    <w:rsid w:val="001C1384"/>
    <w:rsid w:val="001C22FC"/>
    <w:rsid w:val="001C26AE"/>
    <w:rsid w:val="001C2EE8"/>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6727"/>
    <w:rsid w:val="002D2D8E"/>
    <w:rsid w:val="002D7535"/>
    <w:rsid w:val="002E15E8"/>
    <w:rsid w:val="002E7698"/>
    <w:rsid w:val="002F0824"/>
    <w:rsid w:val="002F0D57"/>
    <w:rsid w:val="002F147F"/>
    <w:rsid w:val="002F63CD"/>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1A"/>
    <w:rsid w:val="003801B1"/>
    <w:rsid w:val="003805D0"/>
    <w:rsid w:val="00384311"/>
    <w:rsid w:val="00392937"/>
    <w:rsid w:val="00395681"/>
    <w:rsid w:val="00397072"/>
    <w:rsid w:val="003A0130"/>
    <w:rsid w:val="003A2685"/>
    <w:rsid w:val="003A2900"/>
    <w:rsid w:val="003A4924"/>
    <w:rsid w:val="003A4D04"/>
    <w:rsid w:val="003A5B01"/>
    <w:rsid w:val="003A5F1C"/>
    <w:rsid w:val="003B25EC"/>
    <w:rsid w:val="003B38B6"/>
    <w:rsid w:val="003C3600"/>
    <w:rsid w:val="003C577F"/>
    <w:rsid w:val="003D0335"/>
    <w:rsid w:val="003D5E68"/>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13FB"/>
    <w:rsid w:val="0047231C"/>
    <w:rsid w:val="00474DB2"/>
    <w:rsid w:val="0048514C"/>
    <w:rsid w:val="0048788C"/>
    <w:rsid w:val="0049398E"/>
    <w:rsid w:val="004A1D5B"/>
    <w:rsid w:val="004B26A0"/>
    <w:rsid w:val="004C3C17"/>
    <w:rsid w:val="004C539B"/>
    <w:rsid w:val="004D22FC"/>
    <w:rsid w:val="004D414C"/>
    <w:rsid w:val="004E255C"/>
    <w:rsid w:val="004E4538"/>
    <w:rsid w:val="004E539D"/>
    <w:rsid w:val="004E6B54"/>
    <w:rsid w:val="004E781A"/>
    <w:rsid w:val="004F583D"/>
    <w:rsid w:val="004F74C5"/>
    <w:rsid w:val="004F75BC"/>
    <w:rsid w:val="004F7B73"/>
    <w:rsid w:val="00500041"/>
    <w:rsid w:val="0050155F"/>
    <w:rsid w:val="0050206B"/>
    <w:rsid w:val="0050677E"/>
    <w:rsid w:val="00517D45"/>
    <w:rsid w:val="00517E19"/>
    <w:rsid w:val="00532998"/>
    <w:rsid w:val="00532FC7"/>
    <w:rsid w:val="00535094"/>
    <w:rsid w:val="0053631A"/>
    <w:rsid w:val="00540329"/>
    <w:rsid w:val="00540C28"/>
    <w:rsid w:val="005423D2"/>
    <w:rsid w:val="00544C34"/>
    <w:rsid w:val="005465B4"/>
    <w:rsid w:val="005469B0"/>
    <w:rsid w:val="0055189D"/>
    <w:rsid w:val="0056097A"/>
    <w:rsid w:val="00560CD0"/>
    <w:rsid w:val="00561515"/>
    <w:rsid w:val="00571A11"/>
    <w:rsid w:val="00574205"/>
    <w:rsid w:val="005750D1"/>
    <w:rsid w:val="00575530"/>
    <w:rsid w:val="0058418D"/>
    <w:rsid w:val="00587DEA"/>
    <w:rsid w:val="00594BA1"/>
    <w:rsid w:val="005A6CD0"/>
    <w:rsid w:val="005B6232"/>
    <w:rsid w:val="005C3ABE"/>
    <w:rsid w:val="005D12AF"/>
    <w:rsid w:val="005D3831"/>
    <w:rsid w:val="005D7245"/>
    <w:rsid w:val="005D772B"/>
    <w:rsid w:val="005E3935"/>
    <w:rsid w:val="005E517A"/>
    <w:rsid w:val="005E5D73"/>
    <w:rsid w:val="005E7061"/>
    <w:rsid w:val="005F7BCA"/>
    <w:rsid w:val="00606D1E"/>
    <w:rsid w:val="006144E8"/>
    <w:rsid w:val="006146DE"/>
    <w:rsid w:val="006232D4"/>
    <w:rsid w:val="00623652"/>
    <w:rsid w:val="006276E6"/>
    <w:rsid w:val="00627D78"/>
    <w:rsid w:val="0063139E"/>
    <w:rsid w:val="00631995"/>
    <w:rsid w:val="00633B44"/>
    <w:rsid w:val="006414F9"/>
    <w:rsid w:val="006446A2"/>
    <w:rsid w:val="0064516A"/>
    <w:rsid w:val="00646CB8"/>
    <w:rsid w:val="0064769E"/>
    <w:rsid w:val="00651002"/>
    <w:rsid w:val="0065153A"/>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B033D"/>
    <w:rsid w:val="006B1216"/>
    <w:rsid w:val="006B1775"/>
    <w:rsid w:val="006B3C9D"/>
    <w:rsid w:val="006B4FEE"/>
    <w:rsid w:val="006C57F8"/>
    <w:rsid w:val="006D33C1"/>
    <w:rsid w:val="006D3AE9"/>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7E70"/>
    <w:rsid w:val="00750553"/>
    <w:rsid w:val="00756189"/>
    <w:rsid w:val="007579DB"/>
    <w:rsid w:val="00760673"/>
    <w:rsid w:val="00764860"/>
    <w:rsid w:val="00766534"/>
    <w:rsid w:val="007677E1"/>
    <w:rsid w:val="00767906"/>
    <w:rsid w:val="0077161D"/>
    <w:rsid w:val="0077485E"/>
    <w:rsid w:val="007778D1"/>
    <w:rsid w:val="00782D7B"/>
    <w:rsid w:val="00784831"/>
    <w:rsid w:val="00791203"/>
    <w:rsid w:val="007932D9"/>
    <w:rsid w:val="007970D8"/>
    <w:rsid w:val="007A1B38"/>
    <w:rsid w:val="007A1DBF"/>
    <w:rsid w:val="007A3D7E"/>
    <w:rsid w:val="007A67CD"/>
    <w:rsid w:val="007B1D91"/>
    <w:rsid w:val="007B5D5D"/>
    <w:rsid w:val="007B698B"/>
    <w:rsid w:val="007B6B1A"/>
    <w:rsid w:val="007C31B2"/>
    <w:rsid w:val="007C3805"/>
    <w:rsid w:val="007C4FEA"/>
    <w:rsid w:val="007C688F"/>
    <w:rsid w:val="007D1050"/>
    <w:rsid w:val="007D33B8"/>
    <w:rsid w:val="007D59F2"/>
    <w:rsid w:val="007D61C1"/>
    <w:rsid w:val="007D7EC3"/>
    <w:rsid w:val="007E0128"/>
    <w:rsid w:val="007E37AE"/>
    <w:rsid w:val="007E51F4"/>
    <w:rsid w:val="007E72CD"/>
    <w:rsid w:val="007F001A"/>
    <w:rsid w:val="007F1D60"/>
    <w:rsid w:val="007F26B7"/>
    <w:rsid w:val="00803F3D"/>
    <w:rsid w:val="008054F0"/>
    <w:rsid w:val="008059D9"/>
    <w:rsid w:val="00805D06"/>
    <w:rsid w:val="00811621"/>
    <w:rsid w:val="0081226B"/>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77BB5"/>
    <w:rsid w:val="00885049"/>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3725"/>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6EA2"/>
    <w:rsid w:val="00957695"/>
    <w:rsid w:val="00961E4D"/>
    <w:rsid w:val="0096289D"/>
    <w:rsid w:val="00972F02"/>
    <w:rsid w:val="009730B5"/>
    <w:rsid w:val="009752C8"/>
    <w:rsid w:val="00990B31"/>
    <w:rsid w:val="009978B5"/>
    <w:rsid w:val="009A0A8D"/>
    <w:rsid w:val="009A0EB8"/>
    <w:rsid w:val="009A49B5"/>
    <w:rsid w:val="009A4B3A"/>
    <w:rsid w:val="009A566A"/>
    <w:rsid w:val="009B13F2"/>
    <w:rsid w:val="009B18B7"/>
    <w:rsid w:val="009B23AF"/>
    <w:rsid w:val="009C0C2E"/>
    <w:rsid w:val="009C35F9"/>
    <w:rsid w:val="009C4E02"/>
    <w:rsid w:val="009D35E8"/>
    <w:rsid w:val="009D74E3"/>
    <w:rsid w:val="009E1EA4"/>
    <w:rsid w:val="009E41DF"/>
    <w:rsid w:val="009F09EE"/>
    <w:rsid w:val="009F1C3A"/>
    <w:rsid w:val="009F1D29"/>
    <w:rsid w:val="009F4053"/>
    <w:rsid w:val="00A015EF"/>
    <w:rsid w:val="00A03CDB"/>
    <w:rsid w:val="00A118EB"/>
    <w:rsid w:val="00A15E06"/>
    <w:rsid w:val="00A1707E"/>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552D"/>
    <w:rsid w:val="00AA6FCF"/>
    <w:rsid w:val="00AB03C9"/>
    <w:rsid w:val="00AB2307"/>
    <w:rsid w:val="00AB4373"/>
    <w:rsid w:val="00AB451E"/>
    <w:rsid w:val="00AB6E52"/>
    <w:rsid w:val="00AB7955"/>
    <w:rsid w:val="00AC500F"/>
    <w:rsid w:val="00AC5AD9"/>
    <w:rsid w:val="00AC6C77"/>
    <w:rsid w:val="00AD2A3A"/>
    <w:rsid w:val="00AD2E26"/>
    <w:rsid w:val="00AE64B0"/>
    <w:rsid w:val="00AE7FF2"/>
    <w:rsid w:val="00AF04FB"/>
    <w:rsid w:val="00AF24F1"/>
    <w:rsid w:val="00AF355D"/>
    <w:rsid w:val="00AF3E56"/>
    <w:rsid w:val="00AF5327"/>
    <w:rsid w:val="00AF58FC"/>
    <w:rsid w:val="00AF593F"/>
    <w:rsid w:val="00B02333"/>
    <w:rsid w:val="00B042E6"/>
    <w:rsid w:val="00B071B9"/>
    <w:rsid w:val="00B10A13"/>
    <w:rsid w:val="00B14845"/>
    <w:rsid w:val="00B16BFC"/>
    <w:rsid w:val="00B22723"/>
    <w:rsid w:val="00B229D2"/>
    <w:rsid w:val="00B24E03"/>
    <w:rsid w:val="00B258F6"/>
    <w:rsid w:val="00B26B2E"/>
    <w:rsid w:val="00B27487"/>
    <w:rsid w:val="00B30145"/>
    <w:rsid w:val="00B303FE"/>
    <w:rsid w:val="00B31570"/>
    <w:rsid w:val="00B3216D"/>
    <w:rsid w:val="00B33840"/>
    <w:rsid w:val="00B3586C"/>
    <w:rsid w:val="00B40FDA"/>
    <w:rsid w:val="00B4447D"/>
    <w:rsid w:val="00B52C79"/>
    <w:rsid w:val="00B53D1B"/>
    <w:rsid w:val="00B60A1B"/>
    <w:rsid w:val="00B60AA2"/>
    <w:rsid w:val="00B60D4E"/>
    <w:rsid w:val="00B61710"/>
    <w:rsid w:val="00B6552F"/>
    <w:rsid w:val="00B70A0C"/>
    <w:rsid w:val="00B71BBE"/>
    <w:rsid w:val="00B72326"/>
    <w:rsid w:val="00B80EE5"/>
    <w:rsid w:val="00B815A9"/>
    <w:rsid w:val="00B845E9"/>
    <w:rsid w:val="00B85EFB"/>
    <w:rsid w:val="00B90499"/>
    <w:rsid w:val="00B9262B"/>
    <w:rsid w:val="00B958D2"/>
    <w:rsid w:val="00BA09D2"/>
    <w:rsid w:val="00BA1E36"/>
    <w:rsid w:val="00BA5742"/>
    <w:rsid w:val="00BB1150"/>
    <w:rsid w:val="00BB7D86"/>
    <w:rsid w:val="00BC0EC5"/>
    <w:rsid w:val="00BC309C"/>
    <w:rsid w:val="00BC36DC"/>
    <w:rsid w:val="00BC41FA"/>
    <w:rsid w:val="00BC4A8F"/>
    <w:rsid w:val="00BC707A"/>
    <w:rsid w:val="00BD2A84"/>
    <w:rsid w:val="00BD51F9"/>
    <w:rsid w:val="00BE2C85"/>
    <w:rsid w:val="00BE50A3"/>
    <w:rsid w:val="00BE78F8"/>
    <w:rsid w:val="00BF0021"/>
    <w:rsid w:val="00BF2483"/>
    <w:rsid w:val="00BF2BA9"/>
    <w:rsid w:val="00BF4B63"/>
    <w:rsid w:val="00BF50D8"/>
    <w:rsid w:val="00BF665E"/>
    <w:rsid w:val="00C005E7"/>
    <w:rsid w:val="00C00ED3"/>
    <w:rsid w:val="00C11EF4"/>
    <w:rsid w:val="00C159A9"/>
    <w:rsid w:val="00C2462C"/>
    <w:rsid w:val="00C26847"/>
    <w:rsid w:val="00C40A89"/>
    <w:rsid w:val="00C40F92"/>
    <w:rsid w:val="00C4232D"/>
    <w:rsid w:val="00C426EE"/>
    <w:rsid w:val="00C45D81"/>
    <w:rsid w:val="00C508D4"/>
    <w:rsid w:val="00C56CAF"/>
    <w:rsid w:val="00C57B4A"/>
    <w:rsid w:val="00C57BE1"/>
    <w:rsid w:val="00C606C9"/>
    <w:rsid w:val="00C61588"/>
    <w:rsid w:val="00C620E8"/>
    <w:rsid w:val="00C63637"/>
    <w:rsid w:val="00C659F9"/>
    <w:rsid w:val="00C6724A"/>
    <w:rsid w:val="00C67494"/>
    <w:rsid w:val="00C67FE0"/>
    <w:rsid w:val="00C701A2"/>
    <w:rsid w:val="00C73E36"/>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39C4"/>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6388"/>
    <w:rsid w:val="00D9375B"/>
    <w:rsid w:val="00D947EB"/>
    <w:rsid w:val="00D9707B"/>
    <w:rsid w:val="00DA5931"/>
    <w:rsid w:val="00DA74F6"/>
    <w:rsid w:val="00DB1169"/>
    <w:rsid w:val="00DB422D"/>
    <w:rsid w:val="00DC0336"/>
    <w:rsid w:val="00DC1996"/>
    <w:rsid w:val="00DC43A3"/>
    <w:rsid w:val="00DD281F"/>
    <w:rsid w:val="00DD35BC"/>
    <w:rsid w:val="00DD4187"/>
    <w:rsid w:val="00DD73DD"/>
    <w:rsid w:val="00DE246D"/>
    <w:rsid w:val="00DE2BE4"/>
    <w:rsid w:val="00DE326D"/>
    <w:rsid w:val="00DF29F1"/>
    <w:rsid w:val="00DF3777"/>
    <w:rsid w:val="00DF6C39"/>
    <w:rsid w:val="00E0220C"/>
    <w:rsid w:val="00E03ED2"/>
    <w:rsid w:val="00E04250"/>
    <w:rsid w:val="00E061E6"/>
    <w:rsid w:val="00E0758E"/>
    <w:rsid w:val="00E07EEE"/>
    <w:rsid w:val="00E10187"/>
    <w:rsid w:val="00E10BEA"/>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FB8"/>
    <w:rsid w:val="00E925CB"/>
    <w:rsid w:val="00E93733"/>
    <w:rsid w:val="00E9410A"/>
    <w:rsid w:val="00E95D09"/>
    <w:rsid w:val="00E976DB"/>
    <w:rsid w:val="00EA7CBA"/>
    <w:rsid w:val="00EB2361"/>
    <w:rsid w:val="00EB2A26"/>
    <w:rsid w:val="00EB3628"/>
    <w:rsid w:val="00EB3EE4"/>
    <w:rsid w:val="00EC47C9"/>
    <w:rsid w:val="00EC6C45"/>
    <w:rsid w:val="00ED0847"/>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47F"/>
    <w:rsid w:val="00F35A87"/>
    <w:rsid w:val="00F4215E"/>
    <w:rsid w:val="00F44E6D"/>
    <w:rsid w:val="00F47623"/>
    <w:rsid w:val="00F545F0"/>
    <w:rsid w:val="00F57929"/>
    <w:rsid w:val="00F620C4"/>
    <w:rsid w:val="00F6312B"/>
    <w:rsid w:val="00F639FE"/>
    <w:rsid w:val="00F66CAD"/>
    <w:rsid w:val="00F707BA"/>
    <w:rsid w:val="00F73E63"/>
    <w:rsid w:val="00F743D6"/>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E1929"/>
    <w:rsid w:val="00FE79EA"/>
    <w:rsid w:val="00FF1690"/>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styleId="Onopgelostemelding">
    <w:name w:val="Unresolved Mention"/>
    <w:basedOn w:val="Standaardalinea-lettertype"/>
    <w:uiPriority w:val="99"/>
    <w:semiHidden/>
    <w:unhideWhenUsed/>
    <w:rsid w:val="00E10B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08879750">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503353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charity/" TargetMode="External"/><Relationship Id="rId13" Type="http://schemas.openxmlformats.org/officeDocument/2006/relationships/hyperlink" Target="https://www.aga-artenschutz.de" TargetMode="External"/><Relationship Id="rId18" Type="http://schemas.openxmlformats.org/officeDocument/2006/relationships/hyperlink" Target="mailto:julie@ark.be"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neloopambassadorstour.eu/"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panasonic-eneloop.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eneloopambassadorstour/"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panasonic.com/it/" TargetMode="External"/><Relationship Id="rId23" Type="http://schemas.openxmlformats.org/officeDocument/2006/relationships/fontTable" Target="fontTable.xml"/><Relationship Id="rId10" Type="http://schemas.openxmlformats.org/officeDocument/2006/relationships/hyperlink" Target="https://eneloopambassadorstour.eu/expedition/prizes/" TargetMode="External"/><Relationship Id="rId19" Type="http://schemas.openxmlformats.org/officeDocument/2006/relationships/hyperlink" Target="https://ark.be/?lang=en" TargetMode="External"/><Relationship Id="rId4" Type="http://schemas.openxmlformats.org/officeDocument/2006/relationships/settings" Target="settings.xml"/><Relationship Id="rId9" Type="http://schemas.openxmlformats.org/officeDocument/2006/relationships/hyperlink" Target="https://eneloopambassadorstour.eu/expedition/story/" TargetMode="External"/><Relationship Id="rId14" Type="http://schemas.openxmlformats.org/officeDocument/2006/relationships/hyperlink" Target="http://www.panasonic-batteries.com" TargetMode="Externa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412AB"/>
    <w:rsid w:val="00051F33"/>
    <w:rsid w:val="00081AA4"/>
    <w:rsid w:val="000F6433"/>
    <w:rsid w:val="0010267E"/>
    <w:rsid w:val="0010670B"/>
    <w:rsid w:val="001612AC"/>
    <w:rsid w:val="00194EAA"/>
    <w:rsid w:val="001C7F0D"/>
    <w:rsid w:val="0020497F"/>
    <w:rsid w:val="00250C6B"/>
    <w:rsid w:val="002C24F0"/>
    <w:rsid w:val="002C6E5B"/>
    <w:rsid w:val="002D0C6F"/>
    <w:rsid w:val="002E0171"/>
    <w:rsid w:val="002F2C62"/>
    <w:rsid w:val="002F723D"/>
    <w:rsid w:val="003515A3"/>
    <w:rsid w:val="003C5713"/>
    <w:rsid w:val="003D6F3B"/>
    <w:rsid w:val="003F0BDA"/>
    <w:rsid w:val="003F15F3"/>
    <w:rsid w:val="003F170D"/>
    <w:rsid w:val="003F601D"/>
    <w:rsid w:val="004008C8"/>
    <w:rsid w:val="004038C0"/>
    <w:rsid w:val="0040393D"/>
    <w:rsid w:val="00451F4B"/>
    <w:rsid w:val="004707CF"/>
    <w:rsid w:val="00477F46"/>
    <w:rsid w:val="00483155"/>
    <w:rsid w:val="00483FA1"/>
    <w:rsid w:val="00487C33"/>
    <w:rsid w:val="00495542"/>
    <w:rsid w:val="004B2D8E"/>
    <w:rsid w:val="004C36C9"/>
    <w:rsid w:val="004F09CE"/>
    <w:rsid w:val="004F1A0B"/>
    <w:rsid w:val="00550EB3"/>
    <w:rsid w:val="00560997"/>
    <w:rsid w:val="00573DB3"/>
    <w:rsid w:val="00573EFA"/>
    <w:rsid w:val="00577A7E"/>
    <w:rsid w:val="005A4599"/>
    <w:rsid w:val="005B5DF0"/>
    <w:rsid w:val="005D211E"/>
    <w:rsid w:val="006130C7"/>
    <w:rsid w:val="00654ABB"/>
    <w:rsid w:val="0067556E"/>
    <w:rsid w:val="00691964"/>
    <w:rsid w:val="006A5108"/>
    <w:rsid w:val="006A5DE0"/>
    <w:rsid w:val="006F7EA9"/>
    <w:rsid w:val="00726458"/>
    <w:rsid w:val="00740942"/>
    <w:rsid w:val="00742E75"/>
    <w:rsid w:val="00756B94"/>
    <w:rsid w:val="00792C5C"/>
    <w:rsid w:val="00793315"/>
    <w:rsid w:val="00796AC3"/>
    <w:rsid w:val="007A39A3"/>
    <w:rsid w:val="007C13D5"/>
    <w:rsid w:val="007C14F2"/>
    <w:rsid w:val="007C318F"/>
    <w:rsid w:val="008128E7"/>
    <w:rsid w:val="00830841"/>
    <w:rsid w:val="008547D0"/>
    <w:rsid w:val="00876F6C"/>
    <w:rsid w:val="008778C0"/>
    <w:rsid w:val="00894FD1"/>
    <w:rsid w:val="008B0729"/>
    <w:rsid w:val="008B26E6"/>
    <w:rsid w:val="008C6AA3"/>
    <w:rsid w:val="008F3B99"/>
    <w:rsid w:val="009025D3"/>
    <w:rsid w:val="00904AE6"/>
    <w:rsid w:val="00924D78"/>
    <w:rsid w:val="00956149"/>
    <w:rsid w:val="00964D77"/>
    <w:rsid w:val="00974D57"/>
    <w:rsid w:val="009E09F3"/>
    <w:rsid w:val="009E3FBA"/>
    <w:rsid w:val="009F6928"/>
    <w:rsid w:val="009F759C"/>
    <w:rsid w:val="00A21B88"/>
    <w:rsid w:val="00A24351"/>
    <w:rsid w:val="00A379AE"/>
    <w:rsid w:val="00A93B19"/>
    <w:rsid w:val="00AE106E"/>
    <w:rsid w:val="00AE6030"/>
    <w:rsid w:val="00BD37A5"/>
    <w:rsid w:val="00BE6300"/>
    <w:rsid w:val="00BF1A56"/>
    <w:rsid w:val="00C00F21"/>
    <w:rsid w:val="00C102CC"/>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7736"/>
    <w:rsid w:val="00F31D11"/>
    <w:rsid w:val="00F40926"/>
    <w:rsid w:val="00F559BF"/>
    <w:rsid w:val="00F72254"/>
    <w:rsid w:val="00F73EA0"/>
    <w:rsid w:val="00F743FA"/>
    <w:rsid w:val="00F74C7B"/>
    <w:rsid w:val="00F80F15"/>
    <w:rsid w:val="00FB1362"/>
    <w:rsid w:val="00FC1387"/>
    <w:rsid w:val="00FD775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2F1BE-7322-5F4D-9B3F-B00695817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892</Words>
  <Characters>4912</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2</cp:revision>
  <cp:lastPrinted>2017-04-11T13:54:00Z</cp:lastPrinted>
  <dcterms:created xsi:type="dcterms:W3CDTF">2018-05-22T12:41:00Z</dcterms:created>
  <dcterms:modified xsi:type="dcterms:W3CDTF">2018-05-22T12:41:00Z</dcterms:modified>
</cp:coreProperties>
</file>