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776102F7" w:rsidR="00B940CA" w:rsidRPr="0067428B" w:rsidRDefault="00EB0E92" w:rsidP="0059593C">
      <w:pPr>
        <w:spacing w:line="336" w:lineRule="auto"/>
        <w:ind w:right="-334"/>
        <w:jc w:val="center"/>
        <w:rPr>
          <w:b/>
          <w:sz w:val="28"/>
          <w:szCs w:val="28"/>
        </w:rPr>
      </w:pPr>
      <w:bookmarkStart w:id="0" w:name="_Hlk71108812"/>
      <w:r>
        <w:rPr>
          <w:b/>
          <w:sz w:val="28"/>
          <w:szCs w:val="28"/>
        </w:rPr>
        <w:t>Polsat, One of Central Europe's Largest Media Companies, Upgrades Two Main Studios with Solid State Logic System T Digital Mixing Consoles</w:t>
      </w:r>
    </w:p>
    <w:p w14:paraId="0841930C" w14:textId="77777777" w:rsidR="002C3B07" w:rsidRPr="00B24FB4" w:rsidRDefault="002C3B07" w:rsidP="001A1680">
      <w:pPr>
        <w:spacing w:line="336" w:lineRule="auto"/>
        <w:jc w:val="center"/>
        <w:rPr>
          <w:bCs/>
          <w:i/>
          <w:iCs/>
          <w:color w:val="000000"/>
        </w:rPr>
      </w:pPr>
    </w:p>
    <w:bookmarkEnd w:id="0"/>
    <w:p w14:paraId="60AA543F" w14:textId="183E7C27" w:rsidR="001A1680" w:rsidRDefault="00EB0E92" w:rsidP="00EB0E92">
      <w:pPr>
        <w:spacing w:line="336" w:lineRule="auto"/>
        <w:jc w:val="center"/>
        <w:rPr>
          <w:i/>
          <w:iCs/>
          <w:color w:val="000000" w:themeColor="text1"/>
        </w:rPr>
      </w:pPr>
      <w:r>
        <w:rPr>
          <w:i/>
          <w:iCs/>
          <w:color w:val="000000" w:themeColor="text1"/>
        </w:rPr>
        <w:t xml:space="preserve">Two new SSL S500 consoles and T25 Tempest Engines are installed at Polsat, </w:t>
      </w:r>
      <w:r w:rsidR="006D74F9">
        <w:rPr>
          <w:i/>
          <w:iCs/>
          <w:color w:val="000000" w:themeColor="text1"/>
        </w:rPr>
        <w:br/>
      </w:r>
      <w:r>
        <w:rPr>
          <w:i/>
          <w:iCs/>
          <w:color w:val="000000" w:themeColor="text1"/>
        </w:rPr>
        <w:t xml:space="preserve">the most watched television channel in </w:t>
      </w:r>
      <w:proofErr w:type="gramStart"/>
      <w:r>
        <w:rPr>
          <w:i/>
          <w:iCs/>
          <w:color w:val="000000" w:themeColor="text1"/>
        </w:rPr>
        <w:t>Poland</w:t>
      </w:r>
      <w:proofErr w:type="gramEnd"/>
    </w:p>
    <w:p w14:paraId="6DC40B98" w14:textId="77777777" w:rsidR="00EB0E92" w:rsidRPr="00DB0301" w:rsidRDefault="00EB0E92" w:rsidP="002C3B07">
      <w:pPr>
        <w:spacing w:line="336" w:lineRule="auto"/>
        <w:rPr>
          <w:i/>
        </w:rPr>
      </w:pPr>
    </w:p>
    <w:p w14:paraId="030E2E6F" w14:textId="009C88D9" w:rsidR="00EB0E92" w:rsidRPr="00EB0E92" w:rsidRDefault="00EB0E92" w:rsidP="00EB0E92">
      <w:pPr>
        <w:pBdr>
          <w:top w:val="nil"/>
          <w:left w:val="nil"/>
          <w:bottom w:val="nil"/>
          <w:right w:val="nil"/>
          <w:between w:val="nil"/>
        </w:pBdr>
        <w:spacing w:line="300" w:lineRule="auto"/>
        <w:rPr>
          <w:b/>
          <w:bCs/>
          <w:color w:val="000000" w:themeColor="text1"/>
        </w:rPr>
      </w:pPr>
      <w:r w:rsidRPr="00EB0E92">
        <w:rPr>
          <w:b/>
          <w:bCs/>
          <w:color w:val="000000" w:themeColor="text1"/>
        </w:rPr>
        <w:t xml:space="preserve">Warsaw, Poland, </w:t>
      </w:r>
      <w:r w:rsidR="00B44460">
        <w:rPr>
          <w:b/>
          <w:bCs/>
          <w:color w:val="000000" w:themeColor="text1"/>
        </w:rPr>
        <w:t>February 28</w:t>
      </w:r>
      <w:r w:rsidRPr="00EB0E92">
        <w:rPr>
          <w:b/>
          <w:bCs/>
          <w:color w:val="000000" w:themeColor="text1"/>
        </w:rPr>
        <w:t xml:space="preserve">, 2022 — Polish media company and broadcaster </w:t>
      </w:r>
      <w:proofErr w:type="spellStart"/>
      <w:r w:rsidRPr="00EB0E92">
        <w:rPr>
          <w:b/>
          <w:bCs/>
          <w:color w:val="000000" w:themeColor="text1"/>
        </w:rPr>
        <w:t>Telewizja</w:t>
      </w:r>
      <w:proofErr w:type="spellEnd"/>
      <w:r w:rsidRPr="00EB0E92">
        <w:rPr>
          <w:b/>
          <w:bCs/>
          <w:color w:val="000000" w:themeColor="text1"/>
        </w:rPr>
        <w:t xml:space="preserve"> Polsat has upgraded the two main news studios at its headquarters in Warsaw with a pair of </w:t>
      </w:r>
      <w:proofErr w:type="gramStart"/>
      <w:r w:rsidRPr="00EB0E92">
        <w:rPr>
          <w:b/>
          <w:bCs/>
          <w:color w:val="000000" w:themeColor="text1"/>
        </w:rPr>
        <w:t>Solid State</w:t>
      </w:r>
      <w:proofErr w:type="gramEnd"/>
      <w:r w:rsidRPr="00EB0E92">
        <w:rPr>
          <w:b/>
          <w:bCs/>
          <w:color w:val="000000" w:themeColor="text1"/>
        </w:rPr>
        <w:t xml:space="preserve"> Logic System T digital mixing consoles. Polsat’s Studio A is now equipped with an SSL S500 48-fader surface powered by a T25 Tempest Engine supporting 1,024 I/O and Studio B features a 32-fader version of the S500 surface with a T25 providing 512 I/O.</w:t>
      </w:r>
    </w:p>
    <w:p w14:paraId="5217FDB6" w14:textId="77777777" w:rsidR="00EB0E92" w:rsidRPr="00EB0E92" w:rsidRDefault="00EB0E92" w:rsidP="00EB0E92">
      <w:pPr>
        <w:pBdr>
          <w:top w:val="nil"/>
          <w:left w:val="nil"/>
          <w:bottom w:val="nil"/>
          <w:right w:val="nil"/>
          <w:between w:val="nil"/>
        </w:pBdr>
        <w:spacing w:line="300" w:lineRule="auto"/>
        <w:rPr>
          <w:b/>
          <w:bCs/>
          <w:color w:val="000000" w:themeColor="text1"/>
        </w:rPr>
      </w:pPr>
      <w:r w:rsidRPr="00EB0E92">
        <w:rPr>
          <w:b/>
          <w:bCs/>
          <w:color w:val="000000" w:themeColor="text1"/>
        </w:rPr>
        <w:t> </w:t>
      </w:r>
    </w:p>
    <w:p w14:paraId="7D6D2175"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xml:space="preserve">Polsat, one of the largest media companies in Central Europe, launched at the end of 1992 and has become the most watched television channel in the country. The company’s headquarters, located on </w:t>
      </w:r>
      <w:proofErr w:type="spellStart"/>
      <w:r w:rsidRPr="00EB0E92">
        <w:rPr>
          <w:color w:val="000000" w:themeColor="text1"/>
        </w:rPr>
        <w:t>Ostrobramska</w:t>
      </w:r>
      <w:proofErr w:type="spellEnd"/>
      <w:r w:rsidRPr="00EB0E92">
        <w:rPr>
          <w:color w:val="000000" w:themeColor="text1"/>
        </w:rPr>
        <w:t xml:space="preserve"> Street in Warsaw, houses four studios in total. </w:t>
      </w:r>
    </w:p>
    <w:p w14:paraId="5EA97D63" w14:textId="1367C0C1" w:rsid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w:t>
      </w:r>
    </w:p>
    <w:p w14:paraId="0E5A67E9" w14:textId="68E12556" w:rsidR="00965E29" w:rsidRPr="004A7747" w:rsidRDefault="004A7747" w:rsidP="00EB0E92">
      <w:pPr>
        <w:pBdr>
          <w:top w:val="nil"/>
          <w:left w:val="nil"/>
          <w:bottom w:val="nil"/>
          <w:right w:val="nil"/>
          <w:between w:val="nil"/>
        </w:pBdr>
        <w:spacing w:line="300" w:lineRule="auto"/>
        <w:rPr>
          <w:b/>
          <w:bCs/>
          <w:color w:val="000000" w:themeColor="text1"/>
        </w:rPr>
      </w:pPr>
      <w:r>
        <w:rPr>
          <w:b/>
          <w:bCs/>
          <w:color w:val="000000" w:themeColor="text1"/>
        </w:rPr>
        <w:t>Polsat's f</w:t>
      </w:r>
      <w:r w:rsidR="00965E29" w:rsidRPr="004A7747">
        <w:rPr>
          <w:b/>
          <w:bCs/>
          <w:color w:val="000000" w:themeColor="text1"/>
        </w:rPr>
        <w:t>ully networked solution</w:t>
      </w:r>
      <w:r w:rsidR="00F95ACF">
        <w:rPr>
          <w:b/>
          <w:bCs/>
          <w:color w:val="000000" w:themeColor="text1"/>
        </w:rPr>
        <w:t>, complete with System T</w:t>
      </w:r>
    </w:p>
    <w:p w14:paraId="273C30C8"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xml:space="preserve">According to Polsat TV studio engineer </w:t>
      </w:r>
      <w:proofErr w:type="spellStart"/>
      <w:r w:rsidRPr="00EB0E92">
        <w:rPr>
          <w:color w:val="000000" w:themeColor="text1"/>
        </w:rPr>
        <w:t>Łukasz</w:t>
      </w:r>
      <w:proofErr w:type="spellEnd"/>
      <w:r w:rsidRPr="00EB0E92">
        <w:rPr>
          <w:color w:val="000000" w:themeColor="text1"/>
        </w:rPr>
        <w:t xml:space="preserve"> </w:t>
      </w:r>
      <w:proofErr w:type="spellStart"/>
      <w:r w:rsidRPr="00EB0E92">
        <w:rPr>
          <w:color w:val="000000" w:themeColor="text1"/>
        </w:rPr>
        <w:t>Zawadzki</w:t>
      </w:r>
      <w:proofErr w:type="spellEnd"/>
      <w:r w:rsidRPr="00EB0E92">
        <w:rPr>
          <w:color w:val="000000" w:themeColor="text1"/>
        </w:rPr>
        <w:t xml:space="preserve">, “We are building a facility-wide Dante network in our headquarters that will also </w:t>
      </w:r>
      <w:proofErr w:type="gramStart"/>
      <w:r w:rsidRPr="00EB0E92">
        <w:rPr>
          <w:color w:val="000000" w:themeColor="text1"/>
        </w:rPr>
        <w:t>be connected with</w:t>
      </w:r>
      <w:proofErr w:type="gramEnd"/>
      <w:r w:rsidRPr="00EB0E92">
        <w:rPr>
          <w:color w:val="000000" w:themeColor="text1"/>
        </w:rPr>
        <w:t xml:space="preserve"> our studios in </w:t>
      </w:r>
      <w:proofErr w:type="spellStart"/>
      <w:r w:rsidRPr="00EB0E92">
        <w:rPr>
          <w:color w:val="000000" w:themeColor="text1"/>
        </w:rPr>
        <w:t>Lubinowa</w:t>
      </w:r>
      <w:proofErr w:type="spellEnd"/>
      <w:r w:rsidRPr="00EB0E92">
        <w:rPr>
          <w:color w:val="000000" w:themeColor="text1"/>
        </w:rPr>
        <w:t xml:space="preserve"> Street, which is also in Warsaw. Choosing SSL’s System T, which works natively with Dante, was the best solution for building a Dante network in the facility.” </w:t>
      </w:r>
    </w:p>
    <w:p w14:paraId="4B283F20"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w:t>
      </w:r>
    </w:p>
    <w:p w14:paraId="620A79A0"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xml:space="preserve">Additionally, System T’s software-based foundation enables the desks to be set up for each operator’s preferred workflow. “From the operating side, with System T, any operator has a fully configurable surface for their individual needs,” he says. </w:t>
      </w:r>
    </w:p>
    <w:p w14:paraId="46E8E882"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w:t>
      </w:r>
    </w:p>
    <w:p w14:paraId="702CA6F4"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xml:space="preserve">The adoption of Dante networking in Polsat’s facility streamlines audio routing through the plant, </w:t>
      </w:r>
      <w:proofErr w:type="spellStart"/>
      <w:r w:rsidRPr="00EB0E92">
        <w:rPr>
          <w:color w:val="000000" w:themeColor="text1"/>
        </w:rPr>
        <w:t>Zawadzki</w:t>
      </w:r>
      <w:proofErr w:type="spellEnd"/>
      <w:r w:rsidRPr="00EB0E92">
        <w:rPr>
          <w:color w:val="000000" w:themeColor="text1"/>
        </w:rPr>
        <w:t xml:space="preserve"> continues. “The technological change to audio-over-IP allows us to simplify making new signal connections between audio equipment. Now, there is often no need to plug in new cables if we want to send new audio signals. And System T allows easy control of these connections.”</w:t>
      </w:r>
    </w:p>
    <w:p w14:paraId="7C0DD5C6"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lastRenderedPageBreak/>
        <w:t> </w:t>
      </w:r>
    </w:p>
    <w:p w14:paraId="39CF05F1" w14:textId="14B83CA9" w:rsidR="00EB0E92" w:rsidRPr="00EB0E92" w:rsidRDefault="009D53E0" w:rsidP="00EB0E92">
      <w:pPr>
        <w:pBdr>
          <w:top w:val="nil"/>
          <w:left w:val="nil"/>
          <w:bottom w:val="nil"/>
          <w:right w:val="nil"/>
          <w:between w:val="nil"/>
        </w:pBdr>
        <w:spacing w:line="300" w:lineRule="auto"/>
        <w:rPr>
          <w:color w:val="000000" w:themeColor="text1"/>
        </w:rPr>
      </w:pPr>
      <w:r w:rsidRPr="009D53E0">
        <w:rPr>
          <w:b/>
          <w:bCs/>
          <w:color w:val="000000" w:themeColor="text1"/>
        </w:rPr>
        <w:t>Upgrades in Studio A and Studio B</w:t>
      </w:r>
      <w:r>
        <w:rPr>
          <w:color w:val="000000" w:themeColor="text1"/>
        </w:rPr>
        <w:br/>
      </w:r>
      <w:r w:rsidR="00EB0E92" w:rsidRPr="00EB0E92">
        <w:rPr>
          <w:color w:val="000000" w:themeColor="text1"/>
        </w:rPr>
        <w:t xml:space="preserve">Studio A is the main studio for the Polsat News channel, which broadcasts live 18 hours daily. The channel’s most popular news program is </w:t>
      </w:r>
      <w:proofErr w:type="spellStart"/>
      <w:r w:rsidR="00EB0E92" w:rsidRPr="00EB0E92">
        <w:rPr>
          <w:color w:val="000000" w:themeColor="text1"/>
        </w:rPr>
        <w:t>Wydarzenia</w:t>
      </w:r>
      <w:proofErr w:type="spellEnd"/>
      <w:r w:rsidR="00EB0E92" w:rsidRPr="00EB0E92">
        <w:rPr>
          <w:color w:val="000000" w:themeColor="text1"/>
        </w:rPr>
        <w:t xml:space="preserve"> (Events). Studio A’s System T, which is integrated along with an SSL SBi16 Stage Box, replaced an aging console that was installed when Studio A, which has always hosted news programming, was launched in 2008.</w:t>
      </w:r>
    </w:p>
    <w:p w14:paraId="5623AF83"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w:t>
      </w:r>
    </w:p>
    <w:p w14:paraId="321120F0"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xml:space="preserve">Studio B was previously used for the </w:t>
      </w:r>
      <w:proofErr w:type="spellStart"/>
      <w:r w:rsidRPr="00EB0E92">
        <w:rPr>
          <w:color w:val="000000" w:themeColor="text1"/>
        </w:rPr>
        <w:t>Superstacja</w:t>
      </w:r>
      <w:proofErr w:type="spellEnd"/>
      <w:r w:rsidRPr="00EB0E92">
        <w:rPr>
          <w:color w:val="000000" w:themeColor="text1"/>
        </w:rPr>
        <w:t xml:space="preserve"> channel and for some programs for Polsat Sport but has since been repurposed to become the broadcaster’s second news studio, hosting </w:t>
      </w:r>
      <w:proofErr w:type="spellStart"/>
      <w:r w:rsidRPr="00EB0E92">
        <w:rPr>
          <w:color w:val="000000" w:themeColor="text1"/>
        </w:rPr>
        <w:t>Wydarzenia</w:t>
      </w:r>
      <w:proofErr w:type="spellEnd"/>
      <w:r w:rsidRPr="00EB0E92">
        <w:rPr>
          <w:color w:val="000000" w:themeColor="text1"/>
        </w:rPr>
        <w:t xml:space="preserve"> 24 (Events 24). The new System T, fully automated by </w:t>
      </w:r>
      <w:proofErr w:type="spellStart"/>
      <w:r w:rsidRPr="00EB0E92">
        <w:rPr>
          <w:color w:val="000000" w:themeColor="text1"/>
        </w:rPr>
        <w:t>Vizrt’s</w:t>
      </w:r>
      <w:proofErr w:type="spellEnd"/>
      <w:r w:rsidRPr="00EB0E92">
        <w:rPr>
          <w:color w:val="000000" w:themeColor="text1"/>
        </w:rPr>
        <w:t xml:space="preserve"> Viz </w:t>
      </w:r>
      <w:proofErr w:type="spellStart"/>
      <w:r w:rsidRPr="00EB0E92">
        <w:rPr>
          <w:color w:val="000000" w:themeColor="text1"/>
        </w:rPr>
        <w:t>Mosart</w:t>
      </w:r>
      <w:proofErr w:type="spellEnd"/>
      <w:r w:rsidRPr="00EB0E92">
        <w:rPr>
          <w:color w:val="000000" w:themeColor="text1"/>
        </w:rPr>
        <w:t xml:space="preserve"> studio automation, is interfaced with the plant via SSL’s SB32.24 Stage Box and a Net I/O D64 32 x 32 AES-to-Dante converter. It replaced a 15-year-old analog desk dating from the inception of Studio B.</w:t>
      </w:r>
    </w:p>
    <w:p w14:paraId="562963B0" w14:textId="77777777" w:rsidR="00EB0E92"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w:t>
      </w:r>
    </w:p>
    <w:p w14:paraId="4208602E" w14:textId="53B3627D" w:rsidR="000704C3" w:rsidRPr="00EB0E92" w:rsidRDefault="00EB0E92" w:rsidP="00EB0E92">
      <w:pPr>
        <w:pBdr>
          <w:top w:val="nil"/>
          <w:left w:val="nil"/>
          <w:bottom w:val="nil"/>
          <w:right w:val="nil"/>
          <w:between w:val="nil"/>
        </w:pBdr>
        <w:spacing w:line="300" w:lineRule="auto"/>
        <w:rPr>
          <w:color w:val="000000" w:themeColor="text1"/>
        </w:rPr>
      </w:pPr>
      <w:r w:rsidRPr="00EB0E92">
        <w:rPr>
          <w:color w:val="000000" w:themeColor="text1"/>
        </w:rPr>
        <w:t xml:space="preserve">Krzysztof Kowalewski at </w:t>
      </w:r>
      <w:r w:rsidR="005F439F" w:rsidRPr="005F439F">
        <w:rPr>
          <w:color w:val="000000" w:themeColor="text1"/>
          <w:highlight w:val="red"/>
        </w:rPr>
        <w:t>Commercial Audio</w:t>
      </w:r>
      <w:r w:rsidRPr="00EB0E92">
        <w:rPr>
          <w:color w:val="000000" w:themeColor="text1"/>
        </w:rPr>
        <w:t xml:space="preserve">, Solid State Logic’s distributor in Poland, supplied the SSL equipment and assisted with the commissioning of the two new desks. “Integration was mainly in-house with big help from Krzysztof at </w:t>
      </w:r>
      <w:r w:rsidR="005F439F" w:rsidRPr="005F439F">
        <w:rPr>
          <w:color w:val="000000" w:themeColor="text1"/>
          <w:highlight w:val="red"/>
        </w:rPr>
        <w:t>Commercial Audio</w:t>
      </w:r>
      <w:r w:rsidR="005F439F" w:rsidRPr="00EB0E92">
        <w:rPr>
          <w:color w:val="000000" w:themeColor="text1"/>
        </w:rPr>
        <w:t xml:space="preserve"> </w:t>
      </w:r>
      <w:r w:rsidRPr="00EB0E92">
        <w:rPr>
          <w:color w:val="000000" w:themeColor="text1"/>
        </w:rPr>
        <w:t xml:space="preserve">during the installation and configuration of the SSL consoles,” </w:t>
      </w:r>
      <w:proofErr w:type="spellStart"/>
      <w:r w:rsidRPr="00EB0E92">
        <w:rPr>
          <w:color w:val="000000" w:themeColor="text1"/>
        </w:rPr>
        <w:t>Zawadzki</w:t>
      </w:r>
      <w:proofErr w:type="spellEnd"/>
      <w:r w:rsidRPr="00EB0E92">
        <w:rPr>
          <w:color w:val="000000" w:themeColor="text1"/>
        </w:rPr>
        <w:t xml:space="preserve"> reports.</w:t>
      </w:r>
    </w:p>
    <w:p w14:paraId="1D9B38C5" w14:textId="51500082" w:rsidR="00C5015C" w:rsidRPr="00F61C45" w:rsidRDefault="00C5015C" w:rsidP="00C9722C">
      <w:pPr>
        <w:pBdr>
          <w:top w:val="nil"/>
          <w:left w:val="nil"/>
          <w:bottom w:val="nil"/>
          <w:right w:val="nil"/>
          <w:between w:val="nil"/>
        </w:pBdr>
        <w:spacing w:line="300" w:lineRule="auto"/>
        <w:rPr>
          <w:color w:val="000000"/>
        </w:rPr>
      </w:pPr>
    </w:p>
    <w:p w14:paraId="66DD90AA" w14:textId="689747B5" w:rsidR="00C5015C" w:rsidRDefault="00C5015C">
      <w:pPr>
        <w:pBdr>
          <w:top w:val="nil"/>
          <w:left w:val="nil"/>
          <w:bottom w:val="nil"/>
          <w:right w:val="nil"/>
          <w:between w:val="nil"/>
        </w:pBdr>
        <w:spacing w:line="276" w:lineRule="auto"/>
        <w:jc w:val="center"/>
        <w:rPr>
          <w:color w:val="000000"/>
        </w:rPr>
      </w:pP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160C5EB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DC8A" w14:textId="77777777" w:rsidR="00AC7F30" w:rsidRDefault="00AC7F30">
      <w:r>
        <w:separator/>
      </w:r>
    </w:p>
  </w:endnote>
  <w:endnote w:type="continuationSeparator" w:id="0">
    <w:p w14:paraId="527A8DDB" w14:textId="77777777" w:rsidR="00AC7F30" w:rsidRDefault="00AC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08F4" w14:textId="77777777" w:rsidR="00AC7F30" w:rsidRDefault="00AC7F30">
      <w:r>
        <w:separator/>
      </w:r>
    </w:p>
  </w:footnote>
  <w:footnote w:type="continuationSeparator" w:id="0">
    <w:p w14:paraId="292416C6" w14:textId="77777777" w:rsidR="00AC7F30" w:rsidRDefault="00AC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77367CBA" w:rsidR="00F0235D" w:rsidRPr="008A5AE0" w:rsidRDefault="00EB0E92">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Polsat - System 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2F27C8D" w:rsidR="00F0235D" w:rsidRDefault="005D7FBB">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Mormon Tabernacle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6CD8"/>
    <w:rsid w:val="00057C7B"/>
    <w:rsid w:val="0006080D"/>
    <w:rsid w:val="00060B13"/>
    <w:rsid w:val="00061966"/>
    <w:rsid w:val="00061ADF"/>
    <w:rsid w:val="00063793"/>
    <w:rsid w:val="0006453E"/>
    <w:rsid w:val="00064BEB"/>
    <w:rsid w:val="00065A84"/>
    <w:rsid w:val="00067AE3"/>
    <w:rsid w:val="000704C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1E5B"/>
    <w:rsid w:val="000E2954"/>
    <w:rsid w:val="000E40FE"/>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66AB"/>
    <w:rsid w:val="00136ABC"/>
    <w:rsid w:val="00136B0A"/>
    <w:rsid w:val="00137682"/>
    <w:rsid w:val="001377D2"/>
    <w:rsid w:val="0014099B"/>
    <w:rsid w:val="00142BD8"/>
    <w:rsid w:val="001442BF"/>
    <w:rsid w:val="00144500"/>
    <w:rsid w:val="001450A2"/>
    <w:rsid w:val="001451AF"/>
    <w:rsid w:val="00147172"/>
    <w:rsid w:val="00150CDD"/>
    <w:rsid w:val="00151675"/>
    <w:rsid w:val="00153DF7"/>
    <w:rsid w:val="0015459B"/>
    <w:rsid w:val="00156B95"/>
    <w:rsid w:val="001575EF"/>
    <w:rsid w:val="00157BBB"/>
    <w:rsid w:val="0016215D"/>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0B94"/>
    <w:rsid w:val="001A1680"/>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197"/>
    <w:rsid w:val="001C4C91"/>
    <w:rsid w:val="001C53CF"/>
    <w:rsid w:val="001C6920"/>
    <w:rsid w:val="001C6F9F"/>
    <w:rsid w:val="001D0A89"/>
    <w:rsid w:val="001D1B57"/>
    <w:rsid w:val="001D423F"/>
    <w:rsid w:val="001D4AFB"/>
    <w:rsid w:val="001D6F3B"/>
    <w:rsid w:val="001D760D"/>
    <w:rsid w:val="001E062D"/>
    <w:rsid w:val="001E0850"/>
    <w:rsid w:val="001E1268"/>
    <w:rsid w:val="001E27B3"/>
    <w:rsid w:val="001E3E29"/>
    <w:rsid w:val="001E52DE"/>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1B78"/>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67A3A"/>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F9E"/>
    <w:rsid w:val="003B44A1"/>
    <w:rsid w:val="003B4C82"/>
    <w:rsid w:val="003B5CFD"/>
    <w:rsid w:val="003B63E3"/>
    <w:rsid w:val="003B6E80"/>
    <w:rsid w:val="003B7CF9"/>
    <w:rsid w:val="003C13D3"/>
    <w:rsid w:val="003C33B1"/>
    <w:rsid w:val="003C39C2"/>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E93"/>
    <w:rsid w:val="004118D7"/>
    <w:rsid w:val="00412348"/>
    <w:rsid w:val="0041359B"/>
    <w:rsid w:val="00413BDA"/>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AD3"/>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747"/>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0E0C"/>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957"/>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D7FBB"/>
    <w:rsid w:val="005E155D"/>
    <w:rsid w:val="005E25E6"/>
    <w:rsid w:val="005E2F0D"/>
    <w:rsid w:val="005E38B1"/>
    <w:rsid w:val="005E5631"/>
    <w:rsid w:val="005E5687"/>
    <w:rsid w:val="005E5AA5"/>
    <w:rsid w:val="005E5B15"/>
    <w:rsid w:val="005F0064"/>
    <w:rsid w:val="005F0DE9"/>
    <w:rsid w:val="005F1659"/>
    <w:rsid w:val="005F439F"/>
    <w:rsid w:val="005F5899"/>
    <w:rsid w:val="005F5C5C"/>
    <w:rsid w:val="005F5D98"/>
    <w:rsid w:val="005F6780"/>
    <w:rsid w:val="005F7206"/>
    <w:rsid w:val="005F75A1"/>
    <w:rsid w:val="005F7E2F"/>
    <w:rsid w:val="00600543"/>
    <w:rsid w:val="00600D94"/>
    <w:rsid w:val="00601272"/>
    <w:rsid w:val="006049FD"/>
    <w:rsid w:val="00605D81"/>
    <w:rsid w:val="006102FC"/>
    <w:rsid w:val="006110BF"/>
    <w:rsid w:val="00611EF0"/>
    <w:rsid w:val="00612659"/>
    <w:rsid w:val="00614A5D"/>
    <w:rsid w:val="00614FAD"/>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428B"/>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D74F9"/>
    <w:rsid w:val="006E0F3A"/>
    <w:rsid w:val="006E3FE4"/>
    <w:rsid w:val="006E5BE0"/>
    <w:rsid w:val="006E6D03"/>
    <w:rsid w:val="006E74D7"/>
    <w:rsid w:val="006F07BF"/>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5ADD"/>
    <w:rsid w:val="007063E8"/>
    <w:rsid w:val="00707366"/>
    <w:rsid w:val="00710F92"/>
    <w:rsid w:val="007125BA"/>
    <w:rsid w:val="00714047"/>
    <w:rsid w:val="00715FB5"/>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60D8"/>
    <w:rsid w:val="00796146"/>
    <w:rsid w:val="00797DD7"/>
    <w:rsid w:val="007A0655"/>
    <w:rsid w:val="007A30D7"/>
    <w:rsid w:val="007A3BDD"/>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29DF"/>
    <w:rsid w:val="008552B1"/>
    <w:rsid w:val="00855EE4"/>
    <w:rsid w:val="00856397"/>
    <w:rsid w:val="00856A5B"/>
    <w:rsid w:val="0086072F"/>
    <w:rsid w:val="008629D6"/>
    <w:rsid w:val="00864939"/>
    <w:rsid w:val="00864BC7"/>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A0AE6"/>
    <w:rsid w:val="008A1636"/>
    <w:rsid w:val="008A176F"/>
    <w:rsid w:val="008A2072"/>
    <w:rsid w:val="008A20C4"/>
    <w:rsid w:val="008A24BB"/>
    <w:rsid w:val="008A29A0"/>
    <w:rsid w:val="008A29A6"/>
    <w:rsid w:val="008A2B6D"/>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5E29"/>
    <w:rsid w:val="0096727E"/>
    <w:rsid w:val="00967888"/>
    <w:rsid w:val="009705CF"/>
    <w:rsid w:val="00971658"/>
    <w:rsid w:val="00971CF3"/>
    <w:rsid w:val="00972211"/>
    <w:rsid w:val="00972DDC"/>
    <w:rsid w:val="00975083"/>
    <w:rsid w:val="009755F3"/>
    <w:rsid w:val="00977802"/>
    <w:rsid w:val="009802CD"/>
    <w:rsid w:val="0098047B"/>
    <w:rsid w:val="00980AA8"/>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53E0"/>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872"/>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6C61"/>
    <w:rsid w:val="00A471D9"/>
    <w:rsid w:val="00A47609"/>
    <w:rsid w:val="00A47612"/>
    <w:rsid w:val="00A50115"/>
    <w:rsid w:val="00A501CB"/>
    <w:rsid w:val="00A504C1"/>
    <w:rsid w:val="00A511EF"/>
    <w:rsid w:val="00A51640"/>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2AE8"/>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552C"/>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C7F30"/>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460"/>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4AFE"/>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5AFB"/>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69A5"/>
    <w:rsid w:val="00C9722C"/>
    <w:rsid w:val="00C977DE"/>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555E"/>
    <w:rsid w:val="00CC5B18"/>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2CF"/>
    <w:rsid w:val="00D55658"/>
    <w:rsid w:val="00D55B1C"/>
    <w:rsid w:val="00D577A6"/>
    <w:rsid w:val="00D57DF2"/>
    <w:rsid w:val="00D60468"/>
    <w:rsid w:val="00D6161B"/>
    <w:rsid w:val="00D6174E"/>
    <w:rsid w:val="00D61A2B"/>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CD8"/>
    <w:rsid w:val="00EB0E92"/>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5ACF"/>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4</cp:revision>
  <dcterms:created xsi:type="dcterms:W3CDTF">2023-02-27T16:33:00Z</dcterms:created>
  <dcterms:modified xsi:type="dcterms:W3CDTF">2023-02-28T15:27:00Z</dcterms:modified>
</cp:coreProperties>
</file>