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E0044" w14:textId="77777777" w:rsidR="000D564B" w:rsidRPr="00146467" w:rsidRDefault="00CE5D97" w:rsidP="000D564B">
      <w:pPr>
        <w:pStyle w:val="berschrift1"/>
        <w:rPr>
          <w:lang w:val="en-GB"/>
        </w:rPr>
      </w:pPr>
      <w:r w:rsidRPr="00146467">
        <w:rPr>
          <w:lang w:val="en-GB"/>
        </w:rPr>
        <w:t>Ola Onabulé</w:t>
      </w:r>
    </w:p>
    <w:p w14:paraId="5C51FC43" w14:textId="51998B7F" w:rsidR="00CE5D97" w:rsidRPr="00146467" w:rsidRDefault="000D564B" w:rsidP="000D564B">
      <w:pPr>
        <w:rPr>
          <w:b/>
          <w:i/>
          <w:iCs/>
          <w:lang w:val="en-GB"/>
        </w:rPr>
      </w:pPr>
      <w:r w:rsidRPr="00146467">
        <w:rPr>
          <w:b/>
          <w:lang w:val="en-GB"/>
        </w:rPr>
        <w:t>C</w:t>
      </w:r>
      <w:r w:rsidR="00CE5D97" w:rsidRPr="00146467">
        <w:rPr>
          <w:b/>
          <w:lang w:val="en-GB"/>
        </w:rPr>
        <w:t xml:space="preserve">apturing the spirit of </w:t>
      </w:r>
      <w:r w:rsidR="00CE5D97" w:rsidRPr="00146467">
        <w:rPr>
          <w:b/>
          <w:i/>
          <w:iCs/>
          <w:lang w:val="en-GB"/>
        </w:rPr>
        <w:t>Point Less</w:t>
      </w:r>
    </w:p>
    <w:p w14:paraId="5047835C" w14:textId="77777777" w:rsidR="00CE5D97" w:rsidRPr="00146467" w:rsidRDefault="00CE5D97" w:rsidP="00146467">
      <w:pPr>
        <w:rPr>
          <w:lang w:val="en-GB"/>
        </w:rPr>
      </w:pPr>
    </w:p>
    <w:p w14:paraId="62874546" w14:textId="700094C8" w:rsidR="00CE5D97" w:rsidRPr="00082348" w:rsidRDefault="00146467" w:rsidP="00146467">
      <w:pPr>
        <w:rPr>
          <w:b/>
          <w:lang w:val="en-GB"/>
        </w:rPr>
      </w:pPr>
      <w:r w:rsidRPr="00A61C87">
        <w:rPr>
          <w:b/>
          <w:i/>
          <w:lang w:val="en-GB"/>
        </w:rPr>
        <w:t xml:space="preserve">New York, </w:t>
      </w:r>
      <w:r w:rsidR="00CC4DF6" w:rsidRPr="00A61C87">
        <w:rPr>
          <w:b/>
          <w:i/>
          <w:lang w:val="en-GB"/>
        </w:rPr>
        <w:t>October 16</w:t>
      </w:r>
      <w:r w:rsidRPr="00A61C87">
        <w:rPr>
          <w:b/>
          <w:i/>
          <w:lang w:val="en-GB"/>
        </w:rPr>
        <w:t>, 2019</w:t>
      </w:r>
      <w:r w:rsidRPr="00146467">
        <w:rPr>
          <w:b/>
          <w:lang w:val="en-GB"/>
        </w:rPr>
        <w:t xml:space="preserve"> – </w:t>
      </w:r>
      <w:r w:rsidR="00CE5D97" w:rsidRPr="00146467">
        <w:rPr>
          <w:b/>
          <w:lang w:val="en-GB"/>
        </w:rPr>
        <w:t>British-Nigerian</w:t>
      </w:r>
      <w:r>
        <w:rPr>
          <w:b/>
          <w:lang w:val="en-GB"/>
        </w:rPr>
        <w:t xml:space="preserve"> </w:t>
      </w:r>
      <w:r w:rsidR="00CE5D97" w:rsidRPr="00146467">
        <w:rPr>
          <w:b/>
          <w:lang w:val="en-GB"/>
        </w:rPr>
        <w:t xml:space="preserve">singer/songwriter Ola </w:t>
      </w:r>
      <w:proofErr w:type="spellStart"/>
      <w:r w:rsidR="00CE5D97" w:rsidRPr="00146467">
        <w:rPr>
          <w:b/>
          <w:lang w:val="en-GB"/>
        </w:rPr>
        <w:t>Onabulé</w:t>
      </w:r>
      <w:r w:rsidR="009D66DB">
        <w:rPr>
          <w:b/>
          <w:lang w:val="en-GB"/>
        </w:rPr>
        <w:t>’s</w:t>
      </w:r>
      <w:proofErr w:type="spellEnd"/>
      <w:r w:rsidR="00CE5D97" w:rsidRPr="00146467">
        <w:rPr>
          <w:b/>
          <w:lang w:val="en-GB"/>
        </w:rPr>
        <w:t xml:space="preserve"> latest studio album </w:t>
      </w:r>
      <w:r w:rsidRPr="00146467">
        <w:rPr>
          <w:b/>
          <w:i/>
          <w:iCs/>
          <w:lang w:val="en-GB"/>
        </w:rPr>
        <w:t>Point Less</w:t>
      </w:r>
      <w:r w:rsidRPr="00146467">
        <w:rPr>
          <w:b/>
          <w:color w:val="000000" w:themeColor="text1"/>
          <w:lang w:val="en-GB"/>
        </w:rPr>
        <w:t xml:space="preserve"> </w:t>
      </w:r>
      <w:r w:rsidR="003D757C">
        <w:rPr>
          <w:b/>
          <w:color w:val="000000" w:themeColor="text1"/>
          <w:lang w:val="en-GB"/>
        </w:rPr>
        <w:t xml:space="preserve">has </w:t>
      </w:r>
      <w:r>
        <w:rPr>
          <w:b/>
          <w:color w:val="000000" w:themeColor="text1"/>
          <w:lang w:val="en-GB"/>
        </w:rPr>
        <w:t>1</w:t>
      </w:r>
      <w:r w:rsidRPr="00146467">
        <w:rPr>
          <w:b/>
          <w:lang w:val="en-GB"/>
        </w:rPr>
        <w:t>4 original tracks that tell tales of violence, immigration, xenophobia, betrayal, and dignity</w:t>
      </w:r>
      <w:r w:rsidR="003D757C">
        <w:rPr>
          <w:b/>
          <w:lang w:val="en-GB"/>
        </w:rPr>
        <w:t xml:space="preserve"> too. The album is </w:t>
      </w:r>
      <w:r w:rsidRPr="00146467">
        <w:rPr>
          <w:b/>
          <w:lang w:val="en-GB"/>
        </w:rPr>
        <w:t xml:space="preserve">at once </w:t>
      </w:r>
      <w:r w:rsidR="003D757C">
        <w:rPr>
          <w:b/>
          <w:lang w:val="en-GB"/>
        </w:rPr>
        <w:t xml:space="preserve">a </w:t>
      </w:r>
      <w:r w:rsidRPr="00146467">
        <w:rPr>
          <w:b/>
          <w:lang w:val="en-GB"/>
        </w:rPr>
        <w:t>celebrati</w:t>
      </w:r>
      <w:r w:rsidR="003D757C">
        <w:rPr>
          <w:b/>
          <w:lang w:val="en-GB"/>
        </w:rPr>
        <w:t>on of</w:t>
      </w:r>
      <w:r w:rsidRPr="00146467">
        <w:rPr>
          <w:b/>
          <w:lang w:val="en-GB"/>
        </w:rPr>
        <w:t xml:space="preserve"> life </w:t>
      </w:r>
      <w:proofErr w:type="gramStart"/>
      <w:r w:rsidRPr="00146467">
        <w:rPr>
          <w:b/>
          <w:lang w:val="en-GB"/>
        </w:rPr>
        <w:t xml:space="preserve">and </w:t>
      </w:r>
      <w:r w:rsidR="003D757C">
        <w:rPr>
          <w:b/>
          <w:lang w:val="en-GB"/>
        </w:rPr>
        <w:t>also</w:t>
      </w:r>
      <w:proofErr w:type="gramEnd"/>
      <w:r w:rsidR="003D757C">
        <w:rPr>
          <w:b/>
          <w:lang w:val="en-GB"/>
        </w:rPr>
        <w:t xml:space="preserve"> a </w:t>
      </w:r>
      <w:r w:rsidRPr="00146467">
        <w:rPr>
          <w:b/>
          <w:lang w:val="en-GB"/>
        </w:rPr>
        <w:t xml:space="preserve">warning of the social forces </w:t>
      </w:r>
      <w:r w:rsidR="003D757C">
        <w:rPr>
          <w:b/>
          <w:lang w:val="en-GB"/>
        </w:rPr>
        <w:t xml:space="preserve">that </w:t>
      </w:r>
      <w:r w:rsidRPr="00146467">
        <w:rPr>
          <w:b/>
          <w:lang w:val="en-GB"/>
        </w:rPr>
        <w:t>threaten it</w:t>
      </w:r>
      <w:r w:rsidRPr="00146467">
        <w:rPr>
          <w:b/>
          <w:color w:val="000000" w:themeColor="text1"/>
          <w:lang w:val="en-GB"/>
        </w:rPr>
        <w:t>.</w:t>
      </w:r>
      <w:r>
        <w:rPr>
          <w:b/>
          <w:color w:val="000000" w:themeColor="text1"/>
          <w:lang w:val="en-GB"/>
        </w:rPr>
        <w:t xml:space="preserve"> </w:t>
      </w:r>
      <w:proofErr w:type="spellStart"/>
      <w:r w:rsidR="003D757C" w:rsidRPr="00146467">
        <w:rPr>
          <w:b/>
          <w:lang w:val="en-GB"/>
        </w:rPr>
        <w:t>Onabulé</w:t>
      </w:r>
      <w:r w:rsidR="003D757C">
        <w:rPr>
          <w:b/>
          <w:lang w:val="en-GB"/>
        </w:rPr>
        <w:t>’s</w:t>
      </w:r>
      <w:proofErr w:type="spellEnd"/>
      <w:r w:rsidR="003D757C" w:rsidDel="003D757C">
        <w:rPr>
          <w:b/>
          <w:color w:val="000000" w:themeColor="text1"/>
          <w:lang w:val="en-GB"/>
        </w:rPr>
        <w:t xml:space="preserve"> </w:t>
      </w:r>
      <w:r>
        <w:rPr>
          <w:b/>
          <w:color w:val="000000" w:themeColor="text1"/>
          <w:lang w:val="en-GB"/>
        </w:rPr>
        <w:t>short US tour</w:t>
      </w:r>
      <w:r w:rsidR="003D757C">
        <w:rPr>
          <w:b/>
          <w:color w:val="000000" w:themeColor="text1"/>
          <w:lang w:val="en-GB"/>
        </w:rPr>
        <w:t xml:space="preserve"> kicked off</w:t>
      </w:r>
      <w:r>
        <w:rPr>
          <w:b/>
          <w:color w:val="000000" w:themeColor="text1"/>
          <w:lang w:val="en-GB"/>
        </w:rPr>
        <w:t xml:space="preserve"> </w:t>
      </w:r>
      <w:r w:rsidR="00CC4DF6">
        <w:rPr>
          <w:b/>
          <w:color w:val="000000" w:themeColor="text1"/>
          <w:lang w:val="en-GB"/>
        </w:rPr>
        <w:t xml:space="preserve">with the </w:t>
      </w:r>
      <w:r w:rsidR="003D757C">
        <w:rPr>
          <w:b/>
          <w:color w:val="000000" w:themeColor="text1"/>
          <w:lang w:val="en-GB"/>
        </w:rPr>
        <w:t xml:space="preserve">album </w:t>
      </w:r>
      <w:r w:rsidR="00CC4DF6">
        <w:rPr>
          <w:b/>
          <w:color w:val="000000" w:themeColor="text1"/>
          <w:lang w:val="en-GB"/>
        </w:rPr>
        <w:t xml:space="preserve">launch, </w:t>
      </w:r>
      <w:r w:rsidR="003D757C">
        <w:rPr>
          <w:b/>
          <w:color w:val="000000" w:themeColor="text1"/>
          <w:lang w:val="en-GB"/>
        </w:rPr>
        <w:t xml:space="preserve">before </w:t>
      </w:r>
      <w:r w:rsidR="00082348">
        <w:rPr>
          <w:b/>
          <w:color w:val="000000" w:themeColor="text1"/>
          <w:lang w:val="en-GB"/>
        </w:rPr>
        <w:t>tak</w:t>
      </w:r>
      <w:r w:rsidR="003D757C">
        <w:rPr>
          <w:b/>
          <w:color w:val="000000" w:themeColor="text1"/>
          <w:lang w:val="en-GB"/>
        </w:rPr>
        <w:t>ing</w:t>
      </w:r>
      <w:r w:rsidR="00082348">
        <w:rPr>
          <w:b/>
          <w:color w:val="000000" w:themeColor="text1"/>
          <w:lang w:val="en-GB"/>
        </w:rPr>
        <w:t xml:space="preserve"> the jazz artist to </w:t>
      </w:r>
      <w:r w:rsidR="00CC4DF6">
        <w:rPr>
          <w:b/>
          <w:color w:val="000000" w:themeColor="text1"/>
          <w:lang w:val="en-GB"/>
        </w:rPr>
        <w:t xml:space="preserve">the Exit Zero Jazz Festival </w:t>
      </w:r>
      <w:r w:rsidR="00082348">
        <w:rPr>
          <w:b/>
          <w:color w:val="000000" w:themeColor="text1"/>
          <w:lang w:val="en-GB"/>
        </w:rPr>
        <w:t>(</w:t>
      </w:r>
      <w:r w:rsidR="00CC4DF6">
        <w:rPr>
          <w:b/>
          <w:color w:val="000000" w:themeColor="text1"/>
          <w:lang w:val="en-GB"/>
        </w:rPr>
        <w:t>November 8 and 9</w:t>
      </w:r>
      <w:r w:rsidR="00082348">
        <w:rPr>
          <w:b/>
          <w:color w:val="000000" w:themeColor="text1"/>
          <w:lang w:val="en-GB"/>
        </w:rPr>
        <w:t>)</w:t>
      </w:r>
      <w:r w:rsidR="00CC4DF6">
        <w:rPr>
          <w:b/>
          <w:color w:val="000000" w:themeColor="text1"/>
          <w:lang w:val="en-GB"/>
        </w:rPr>
        <w:t xml:space="preserve">, the South Jazz Club Philadelphia </w:t>
      </w:r>
      <w:r w:rsidR="00082348">
        <w:rPr>
          <w:b/>
          <w:color w:val="000000" w:themeColor="text1"/>
          <w:lang w:val="en-GB"/>
        </w:rPr>
        <w:t>(</w:t>
      </w:r>
      <w:r w:rsidR="0011189B">
        <w:rPr>
          <w:b/>
          <w:color w:val="000000" w:themeColor="text1"/>
          <w:lang w:val="en-GB"/>
        </w:rPr>
        <w:t>N</w:t>
      </w:r>
      <w:r w:rsidR="00CC4DF6">
        <w:rPr>
          <w:b/>
          <w:color w:val="000000" w:themeColor="text1"/>
          <w:lang w:val="en-GB"/>
        </w:rPr>
        <w:t>ovember 10</w:t>
      </w:r>
      <w:r w:rsidR="00082348">
        <w:rPr>
          <w:b/>
          <w:color w:val="000000" w:themeColor="text1"/>
          <w:lang w:val="en-GB"/>
        </w:rPr>
        <w:t>)</w:t>
      </w:r>
      <w:r w:rsidR="00CC4DF6">
        <w:rPr>
          <w:b/>
          <w:color w:val="000000" w:themeColor="text1"/>
          <w:lang w:val="en-GB"/>
        </w:rPr>
        <w:t xml:space="preserve"> and Scullers in Boston </w:t>
      </w:r>
      <w:r w:rsidR="00082348">
        <w:rPr>
          <w:b/>
          <w:color w:val="000000" w:themeColor="text1"/>
          <w:lang w:val="en-GB"/>
        </w:rPr>
        <w:t>(</w:t>
      </w:r>
      <w:r w:rsidR="00CC4DF6">
        <w:rPr>
          <w:b/>
          <w:color w:val="000000" w:themeColor="text1"/>
          <w:lang w:val="en-GB"/>
        </w:rPr>
        <w:t>November 15</w:t>
      </w:r>
      <w:r w:rsidR="00082348">
        <w:rPr>
          <w:b/>
          <w:color w:val="000000" w:themeColor="text1"/>
          <w:lang w:val="en-GB"/>
        </w:rPr>
        <w:t>)</w:t>
      </w:r>
      <w:r>
        <w:rPr>
          <w:b/>
          <w:color w:val="000000" w:themeColor="text1"/>
          <w:lang w:val="en-GB"/>
        </w:rPr>
        <w:t xml:space="preserve">. </w:t>
      </w:r>
      <w:r w:rsidR="00CE5D97" w:rsidRPr="00146467">
        <w:rPr>
          <w:b/>
          <w:color w:val="000000" w:themeColor="text1"/>
          <w:lang w:val="en-GB"/>
        </w:rPr>
        <w:t>Ola is a veteran of the recording studio and, with the help of Sennheiser and Neumann microphones, has fully captured the complexity of his music, its heart and its spirit.</w:t>
      </w:r>
      <w:r w:rsidR="00CC4DF6">
        <w:rPr>
          <w:b/>
          <w:color w:val="000000" w:themeColor="text1"/>
          <w:lang w:val="en-GB"/>
        </w:rPr>
        <w:t xml:space="preserve"> </w:t>
      </w:r>
    </w:p>
    <w:p w14:paraId="6AA3AB8A" w14:textId="77777777" w:rsidR="00CC0A16" w:rsidRPr="00146467" w:rsidRDefault="00CC0A16" w:rsidP="00146467">
      <w:pPr>
        <w:rPr>
          <w:color w:val="000000" w:themeColor="text1"/>
          <w:lang w:val="en-GB"/>
        </w:rPr>
      </w:pPr>
    </w:p>
    <w:p w14:paraId="21709069" w14:textId="6824F269" w:rsidR="00CE5D97" w:rsidRPr="00146467" w:rsidRDefault="00E13835" w:rsidP="00146467">
      <w:pPr>
        <w:rPr>
          <w:lang w:val="en-GB"/>
        </w:rPr>
      </w:pPr>
      <w:r>
        <w:rPr>
          <w:lang w:val="en-GB"/>
        </w:rPr>
        <w:t xml:space="preserve">Ola </w:t>
      </w:r>
      <w:proofErr w:type="spellStart"/>
      <w:r w:rsidR="00CE5D97" w:rsidRPr="00146467">
        <w:rPr>
          <w:lang w:val="en-GB"/>
        </w:rPr>
        <w:t>Onabulé</w:t>
      </w:r>
      <w:proofErr w:type="spellEnd"/>
      <w:r w:rsidR="00CE5D97" w:rsidRPr="00146467">
        <w:rPr>
          <w:lang w:val="en-GB"/>
        </w:rPr>
        <w:t xml:space="preserve"> has </w:t>
      </w:r>
      <w:r w:rsidR="003D757C">
        <w:rPr>
          <w:lang w:val="en-GB"/>
        </w:rPr>
        <w:t xml:space="preserve">a career spanning </w:t>
      </w:r>
      <w:r w:rsidR="00CE5D97" w:rsidRPr="00146467">
        <w:rPr>
          <w:lang w:val="en-GB"/>
        </w:rPr>
        <w:t xml:space="preserve">more than 20 years. He has performed at some of the most prestigious jazz festivals </w:t>
      </w:r>
      <w:r w:rsidR="009D66DB">
        <w:rPr>
          <w:lang w:val="en-GB"/>
        </w:rPr>
        <w:t xml:space="preserve">– </w:t>
      </w:r>
      <w:r w:rsidR="00CE5D97" w:rsidRPr="00146467">
        <w:rPr>
          <w:lang w:val="en-GB"/>
        </w:rPr>
        <w:t xml:space="preserve">Montreal, Vancouver, San Sebastian, Istanbul, Washington and Umbria to name a few – as well as at concert halls and jazz clubs around the world. His compositions cross cultural and musical boundaries with </w:t>
      </w:r>
      <w:r>
        <w:rPr>
          <w:lang w:val="en-GB"/>
        </w:rPr>
        <w:t>Ola</w:t>
      </w:r>
      <w:r w:rsidR="00CE5D97" w:rsidRPr="00146467">
        <w:rPr>
          <w:lang w:val="en-GB"/>
        </w:rPr>
        <w:t xml:space="preserve"> taking a hands-on approach, immersing himself in </w:t>
      </w:r>
      <w:r w:rsidR="003D757C" w:rsidRPr="00146467">
        <w:rPr>
          <w:lang w:val="en-GB"/>
        </w:rPr>
        <w:t xml:space="preserve">not only </w:t>
      </w:r>
      <w:r w:rsidR="00CE5D97" w:rsidRPr="00146467">
        <w:rPr>
          <w:lang w:val="en-GB"/>
        </w:rPr>
        <w:t xml:space="preserve">his </w:t>
      </w:r>
      <w:proofErr w:type="spellStart"/>
      <w:r w:rsidR="00CE5D97" w:rsidRPr="00146467">
        <w:rPr>
          <w:lang w:val="en-GB"/>
        </w:rPr>
        <w:t>songwriting</w:t>
      </w:r>
      <w:proofErr w:type="spellEnd"/>
      <w:r w:rsidR="00CE5D97" w:rsidRPr="00146467">
        <w:rPr>
          <w:lang w:val="en-GB"/>
        </w:rPr>
        <w:t xml:space="preserve"> but also in the technology </w:t>
      </w:r>
      <w:r w:rsidR="003D757C">
        <w:rPr>
          <w:lang w:val="en-GB"/>
        </w:rPr>
        <w:t xml:space="preserve">that faithfully brings his distinctive sound </w:t>
      </w:r>
      <w:r w:rsidR="00CE5D97" w:rsidRPr="00146467">
        <w:rPr>
          <w:lang w:val="en-GB"/>
        </w:rPr>
        <w:t xml:space="preserve">to </w:t>
      </w:r>
      <w:r w:rsidR="003D757C">
        <w:rPr>
          <w:lang w:val="en-GB"/>
        </w:rPr>
        <w:t>his recordings.</w:t>
      </w:r>
    </w:p>
    <w:p w14:paraId="7660C4B6" w14:textId="683A667A" w:rsidR="00CE5D97" w:rsidRDefault="00CE5D97" w:rsidP="00146467">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640"/>
      </w:tblGrid>
      <w:tr w:rsidR="00E13835" w:rsidRPr="002514D7" w14:paraId="16C61EDF" w14:textId="77777777" w:rsidTr="00E13835">
        <w:tc>
          <w:tcPr>
            <w:tcW w:w="4010" w:type="dxa"/>
          </w:tcPr>
          <w:p w14:paraId="447326CF" w14:textId="0D895BBE" w:rsidR="00E13835" w:rsidRDefault="00C21B6A" w:rsidP="00146467">
            <w:pPr>
              <w:rPr>
                <w:lang w:val="en-GB"/>
              </w:rPr>
            </w:pPr>
            <w:r>
              <w:rPr>
                <w:noProof/>
                <w:lang w:val="en-US"/>
              </w:rPr>
              <w:drawing>
                <wp:inline distT="0" distB="0" distL="0" distR="0" wp14:anchorId="69914251" wp14:editId="71B22B1F">
                  <wp:extent cx="2693017" cy="2362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a 3.jpg"/>
                          <pic:cNvPicPr/>
                        </pic:nvPicPr>
                        <pic:blipFill>
                          <a:blip r:embed="rId8"/>
                          <a:stretch>
                            <a:fillRect/>
                          </a:stretch>
                        </pic:blipFill>
                        <pic:spPr>
                          <a:xfrm>
                            <a:off x="0" y="0"/>
                            <a:ext cx="2694598" cy="2363587"/>
                          </a:xfrm>
                          <a:prstGeom prst="rect">
                            <a:avLst/>
                          </a:prstGeom>
                        </pic:spPr>
                      </pic:pic>
                    </a:graphicData>
                  </a:graphic>
                </wp:inline>
              </w:drawing>
            </w:r>
          </w:p>
        </w:tc>
        <w:tc>
          <w:tcPr>
            <w:tcW w:w="4010" w:type="dxa"/>
          </w:tcPr>
          <w:p w14:paraId="10A4A121" w14:textId="771D8631" w:rsidR="00E13835" w:rsidRDefault="00E13835" w:rsidP="00E13835">
            <w:pPr>
              <w:pStyle w:val="Beschriftung"/>
              <w:rPr>
                <w:lang w:val="en-GB"/>
              </w:rPr>
            </w:pPr>
            <w:r>
              <w:rPr>
                <w:lang w:val="en-GB"/>
              </w:rPr>
              <w:t xml:space="preserve">Socially conscious singer/songwriter Ola </w:t>
            </w:r>
            <w:proofErr w:type="spellStart"/>
            <w:r>
              <w:rPr>
                <w:lang w:val="en-GB"/>
              </w:rPr>
              <w:t>Onabulé</w:t>
            </w:r>
            <w:proofErr w:type="spellEnd"/>
            <w:r>
              <w:rPr>
                <w:lang w:val="en-GB"/>
              </w:rPr>
              <w:t xml:space="preserve"> </w:t>
            </w:r>
            <w:r w:rsidR="0011189B">
              <w:rPr>
                <w:lang w:val="en-GB"/>
              </w:rPr>
              <w:t xml:space="preserve">is touring the USA with his </w:t>
            </w:r>
            <w:r>
              <w:rPr>
                <w:lang w:val="en-GB"/>
              </w:rPr>
              <w:t xml:space="preserve">latest album </w:t>
            </w:r>
            <w:r w:rsidRPr="00DA6DA9">
              <w:rPr>
                <w:i/>
                <w:lang w:val="en-GB"/>
              </w:rPr>
              <w:t>Point Less</w:t>
            </w:r>
          </w:p>
        </w:tc>
      </w:tr>
    </w:tbl>
    <w:p w14:paraId="237A3662" w14:textId="228512D6" w:rsidR="00E40DC9" w:rsidRDefault="00E40DC9" w:rsidP="00146467">
      <w:pPr>
        <w:rPr>
          <w:lang w:val="en-GB"/>
        </w:rPr>
      </w:pPr>
    </w:p>
    <w:p w14:paraId="79677FA3" w14:textId="6DC81348" w:rsidR="00CE5D97" w:rsidRPr="00146467" w:rsidRDefault="00CE5D97" w:rsidP="00146467">
      <w:pPr>
        <w:rPr>
          <w:lang w:val="en-GB"/>
        </w:rPr>
      </w:pPr>
      <w:r w:rsidRPr="00146467">
        <w:rPr>
          <w:lang w:val="en-GB"/>
        </w:rPr>
        <w:t>Whil</w:t>
      </w:r>
      <w:r w:rsidR="003D757C">
        <w:rPr>
          <w:lang w:val="en-GB"/>
        </w:rPr>
        <w:t>e</w:t>
      </w:r>
      <w:r w:rsidRPr="00146467">
        <w:rPr>
          <w:lang w:val="en-GB"/>
        </w:rPr>
        <w:t xml:space="preserve"> </w:t>
      </w:r>
      <w:r w:rsidR="00E13835">
        <w:rPr>
          <w:lang w:val="en-GB"/>
        </w:rPr>
        <w:t>Ola</w:t>
      </w:r>
      <w:r w:rsidRPr="00146467">
        <w:rPr>
          <w:lang w:val="en-GB"/>
        </w:rPr>
        <w:t xml:space="preserve"> is </w:t>
      </w:r>
      <w:r w:rsidR="003D757C">
        <w:rPr>
          <w:lang w:val="en-GB"/>
        </w:rPr>
        <w:t xml:space="preserve">always </w:t>
      </w:r>
      <w:r w:rsidRPr="00146467">
        <w:rPr>
          <w:lang w:val="en-GB"/>
        </w:rPr>
        <w:t xml:space="preserve">open to new ideas, </w:t>
      </w:r>
      <w:r w:rsidR="003D757C">
        <w:rPr>
          <w:lang w:val="en-GB"/>
        </w:rPr>
        <w:t xml:space="preserve">there are certain things that are constants: For many years, </w:t>
      </w:r>
      <w:r w:rsidRPr="00146467">
        <w:rPr>
          <w:lang w:val="en-GB"/>
        </w:rPr>
        <w:t xml:space="preserve">Neumann and Sennheiser microphones have played a large part in both his recording and live work. His devotion to the two brands is, he says, based on audio fidelity and the support the two companies provide. </w:t>
      </w:r>
    </w:p>
    <w:p w14:paraId="1298846F" w14:textId="77777777" w:rsidR="00CE5D97" w:rsidRPr="00146467" w:rsidRDefault="00CE5D97" w:rsidP="00146467">
      <w:pPr>
        <w:rPr>
          <w:lang w:val="en-GB"/>
        </w:rPr>
      </w:pPr>
    </w:p>
    <w:p w14:paraId="001D3F50" w14:textId="77777777" w:rsidR="00CE5D97" w:rsidRPr="00146467" w:rsidRDefault="00CE5D97" w:rsidP="00146467">
      <w:pPr>
        <w:rPr>
          <w:lang w:val="en-GB"/>
        </w:rPr>
      </w:pPr>
      <w:r w:rsidRPr="00146467">
        <w:rPr>
          <w:lang w:val="en-GB"/>
        </w:rPr>
        <w:t>“I generally work with acoustic instruments, so I need microphones that allow me to hear everything in the recording; the thing that got me emotional, or inspired me, or gave me 20 other new ideas…,” he explains. “I want to hear that on the recording, so any microphone that can give me what I heard with my ears is the one for me. Both Sennheiser and Neumann have developed a range of tools for people who don’t want things to sound too lofty and want to capture the truth</w:t>
      </w:r>
      <w:r w:rsidRPr="00EE61B5">
        <w:rPr>
          <w:lang w:val="en-GB"/>
        </w:rPr>
        <w:t>. Neumann in particular has a reputation for designing microphones that do that. Sennh</w:t>
      </w:r>
      <w:r w:rsidRPr="00146467">
        <w:rPr>
          <w:lang w:val="en-GB"/>
        </w:rPr>
        <w:t>eiser has a slightly wider range of microphones, with dynamic as well as condenser mics available in the range, giving me a different part of the spectrum to play with. Between the two ranges, they cover just about all of my needs.”</w:t>
      </w:r>
    </w:p>
    <w:p w14:paraId="7D12A13F" w14:textId="77777777" w:rsidR="00CE5D97" w:rsidRPr="00146467" w:rsidRDefault="00CE5D97" w:rsidP="00146467">
      <w:pPr>
        <w:rPr>
          <w:rFonts w:cstheme="minorHAnsi"/>
          <w:sz w:val="22"/>
          <w:lang w:val="en-GB"/>
        </w:rPr>
      </w:pPr>
    </w:p>
    <w:p w14:paraId="2D3138B6" w14:textId="789A41BA" w:rsidR="00E13835" w:rsidRDefault="00CE5D97" w:rsidP="00146467">
      <w:pPr>
        <w:rPr>
          <w:lang w:val="en-GB"/>
        </w:rPr>
      </w:pPr>
      <w:r w:rsidRPr="00146467">
        <w:rPr>
          <w:i/>
          <w:iCs/>
          <w:lang w:val="en-GB"/>
        </w:rPr>
        <w:t xml:space="preserve">Point Less </w:t>
      </w:r>
      <w:r w:rsidRPr="00146467">
        <w:rPr>
          <w:lang w:val="en-GB"/>
        </w:rPr>
        <w:t xml:space="preserve">has been recorded in </w:t>
      </w:r>
      <w:r w:rsidR="00E13835">
        <w:rPr>
          <w:lang w:val="en-GB"/>
        </w:rPr>
        <w:t xml:space="preserve">Ola </w:t>
      </w:r>
      <w:proofErr w:type="spellStart"/>
      <w:r w:rsidR="00E13835" w:rsidRPr="00146467">
        <w:rPr>
          <w:lang w:val="en-GB"/>
        </w:rPr>
        <w:t>Onabulé</w:t>
      </w:r>
      <w:r w:rsidR="00E13835">
        <w:rPr>
          <w:lang w:val="en-GB"/>
        </w:rPr>
        <w:t>’s</w:t>
      </w:r>
      <w:proofErr w:type="spellEnd"/>
      <w:r w:rsidRPr="00146467">
        <w:rPr>
          <w:lang w:val="en-GB"/>
        </w:rPr>
        <w:t xml:space="preserve"> own recording studio using a Neumann M 150 Tube</w:t>
      </w:r>
      <w:r w:rsidR="00E13835">
        <w:rPr>
          <w:lang w:val="en-GB"/>
        </w:rPr>
        <w:t xml:space="preserve">, </w:t>
      </w:r>
      <w:r w:rsidRPr="00146467">
        <w:rPr>
          <w:lang w:val="en-GB"/>
        </w:rPr>
        <w:t>a U 87 Ai and M 149 for vocals.</w:t>
      </w:r>
      <w:r w:rsidR="00E13835">
        <w:rPr>
          <w:lang w:val="en-GB"/>
        </w:rPr>
        <w:t xml:space="preserve"> Ola </w:t>
      </w:r>
      <w:r w:rsidR="00E13835" w:rsidRPr="00146467">
        <w:rPr>
          <w:lang w:val="en-GB"/>
        </w:rPr>
        <w:t>knows th</w:t>
      </w:r>
      <w:r w:rsidR="00E13835">
        <w:rPr>
          <w:lang w:val="en-GB"/>
        </w:rPr>
        <w:t>e M 150 Tube</w:t>
      </w:r>
      <w:r w:rsidR="00E13835" w:rsidRPr="00146467">
        <w:rPr>
          <w:lang w:val="en-GB"/>
        </w:rPr>
        <w:t xml:space="preserve"> is an unusual choice, being a small-diaphragm omni microphone, but says that it works particularly well for male vocals, especially those in the low/mid-range, for avoiding the proximity effect when getting up close and personal</w:t>
      </w:r>
      <w:r w:rsidR="00E13835">
        <w:rPr>
          <w:lang w:val="en-GB"/>
        </w:rPr>
        <w:t xml:space="preserve">. </w:t>
      </w:r>
      <w:r w:rsidR="00E13835" w:rsidRPr="00146467">
        <w:rPr>
          <w:lang w:val="en-GB"/>
        </w:rPr>
        <w:t>Monitoring is via a Neumann KH 310 A system with a KH 810 sub.</w:t>
      </w:r>
    </w:p>
    <w:p w14:paraId="50D882C4" w14:textId="77777777" w:rsidR="0011189B" w:rsidRDefault="0011189B" w:rsidP="00146467">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7"/>
        <w:gridCol w:w="3981"/>
      </w:tblGrid>
      <w:tr w:rsidR="0011189B" w:rsidRPr="002514D7" w14:paraId="4C5F21A3" w14:textId="77777777" w:rsidTr="0011189B">
        <w:tc>
          <w:tcPr>
            <w:tcW w:w="4010" w:type="dxa"/>
          </w:tcPr>
          <w:p w14:paraId="49AA9970" w14:textId="0FAAA976" w:rsidR="0011189B" w:rsidRDefault="0011189B" w:rsidP="00146467">
            <w:pPr>
              <w:rPr>
                <w:lang w:val="en-GB"/>
              </w:rPr>
            </w:pPr>
            <w:r>
              <w:rPr>
                <w:noProof/>
                <w:lang w:val="en-US"/>
              </w:rPr>
              <w:drawing>
                <wp:inline distT="0" distB="0" distL="0" distR="0" wp14:anchorId="2133D595" wp14:editId="7C25CF15">
                  <wp:extent cx="2282456" cy="22631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Cover_klein.jpg"/>
                          <pic:cNvPicPr/>
                        </pic:nvPicPr>
                        <pic:blipFill>
                          <a:blip r:embed="rId9"/>
                          <a:stretch>
                            <a:fillRect/>
                          </a:stretch>
                        </pic:blipFill>
                        <pic:spPr>
                          <a:xfrm>
                            <a:off x="0" y="0"/>
                            <a:ext cx="2287429" cy="2268070"/>
                          </a:xfrm>
                          <a:prstGeom prst="rect">
                            <a:avLst/>
                          </a:prstGeom>
                        </pic:spPr>
                      </pic:pic>
                    </a:graphicData>
                  </a:graphic>
                </wp:inline>
              </w:drawing>
            </w:r>
          </w:p>
        </w:tc>
        <w:tc>
          <w:tcPr>
            <w:tcW w:w="4010" w:type="dxa"/>
          </w:tcPr>
          <w:p w14:paraId="30CD3B0D" w14:textId="2E696253" w:rsidR="0011189B" w:rsidRDefault="00B5038C" w:rsidP="00B5038C">
            <w:pPr>
              <w:pStyle w:val="Beschriftung"/>
              <w:rPr>
                <w:lang w:val="en-GB"/>
              </w:rPr>
            </w:pPr>
            <w:r w:rsidRPr="00B5038C">
              <w:rPr>
                <w:i/>
                <w:lang w:val="en-GB"/>
              </w:rPr>
              <w:t>Point Less</w:t>
            </w:r>
            <w:r>
              <w:rPr>
                <w:lang w:val="en-GB"/>
              </w:rPr>
              <w:t xml:space="preserve"> has been recorded in Ola’s own recording studio</w:t>
            </w:r>
            <w:r w:rsidR="0040646A">
              <w:rPr>
                <w:lang w:val="en-GB"/>
              </w:rPr>
              <w:t xml:space="preserve">. </w:t>
            </w:r>
            <w:r>
              <w:rPr>
                <w:lang w:val="en-GB"/>
              </w:rPr>
              <w:t xml:space="preserve">Neumann and Sennheiser microphones </w:t>
            </w:r>
            <w:r w:rsidR="0040646A">
              <w:rPr>
                <w:lang w:val="en-GB"/>
              </w:rPr>
              <w:t>have played a large part in the recording</w:t>
            </w:r>
          </w:p>
        </w:tc>
      </w:tr>
    </w:tbl>
    <w:p w14:paraId="4DFDDAD4" w14:textId="77777777" w:rsidR="00E13835" w:rsidRPr="00146467" w:rsidRDefault="00E13835" w:rsidP="00146467">
      <w:pPr>
        <w:rPr>
          <w:lang w:val="en-GB"/>
        </w:rPr>
      </w:pPr>
    </w:p>
    <w:p w14:paraId="3B440971" w14:textId="08BC8D36" w:rsidR="00CE5D97" w:rsidRPr="00146467" w:rsidRDefault="00CE5D97" w:rsidP="00146467">
      <w:pPr>
        <w:rPr>
          <w:lang w:val="en-GB"/>
        </w:rPr>
      </w:pPr>
      <w:r w:rsidRPr="00146467">
        <w:rPr>
          <w:lang w:val="en-GB"/>
        </w:rPr>
        <w:t xml:space="preserve">Ola and his band, which includes a bass player, pianist, guitarist and drummer, record in his live room with no real isolation between instruments </w:t>
      </w:r>
      <w:r w:rsidR="0040646A">
        <w:rPr>
          <w:lang w:val="en-GB"/>
        </w:rPr>
        <w:t xml:space="preserve">– </w:t>
      </w:r>
      <w:r w:rsidRPr="00146467">
        <w:rPr>
          <w:lang w:val="en-GB"/>
        </w:rPr>
        <w:t xml:space="preserve">only the drummer has the most minimal of drum screens. As </w:t>
      </w:r>
      <w:r w:rsidR="00E13835">
        <w:rPr>
          <w:lang w:val="en-GB"/>
        </w:rPr>
        <w:t>Ola</w:t>
      </w:r>
      <w:r w:rsidRPr="00146467">
        <w:rPr>
          <w:lang w:val="en-GB"/>
        </w:rPr>
        <w:t xml:space="preserve"> wants to maintain eye contact between everyone, emulating their stage performance, this necessitates setting up the songs and the recordings so that, although there would be bleed in the room, it would not ruin the performance. </w:t>
      </w:r>
    </w:p>
    <w:p w14:paraId="3C2B11C9" w14:textId="77777777" w:rsidR="00CE5D97" w:rsidRPr="0040646A" w:rsidRDefault="00CE5D97" w:rsidP="00CE5D97">
      <w:pPr>
        <w:rPr>
          <w:rFonts w:cstheme="minorHAnsi"/>
          <w:szCs w:val="18"/>
          <w:lang w:val="en-GB"/>
        </w:rPr>
      </w:pPr>
    </w:p>
    <w:p w14:paraId="6EB262DE" w14:textId="77777777" w:rsidR="00E13835" w:rsidRDefault="00CE5D97" w:rsidP="00146467">
      <w:pPr>
        <w:rPr>
          <w:lang w:val="en-GB"/>
        </w:rPr>
      </w:pPr>
      <w:r w:rsidRPr="00146467">
        <w:rPr>
          <w:lang w:val="en-GB"/>
        </w:rPr>
        <w:lastRenderedPageBreak/>
        <w:t xml:space="preserve">“None of the instruments will have too much captured in another’s mic, so when the mix engineer gets it, it will still make musical and audio sense,” he explains. “These are the kinds of challenges I think about when I am writing, too. I’ve always felt that writing a song, recording a song, </w:t>
      </w:r>
      <w:r w:rsidR="00E13835">
        <w:rPr>
          <w:lang w:val="en-GB"/>
        </w:rPr>
        <w:t xml:space="preserve">and </w:t>
      </w:r>
      <w:r w:rsidRPr="00146467">
        <w:rPr>
          <w:lang w:val="en-GB"/>
        </w:rPr>
        <w:t>production and arrangement are all part of a wider process. The guys that I admired whilst growing up, people like Prince, more or less lived in the studio – the distance between his bedroom and the mixing desk was a very short one. I have always envisaged music making in the same way.</w:t>
      </w:r>
    </w:p>
    <w:p w14:paraId="09E38304" w14:textId="77777777" w:rsidR="00E13835" w:rsidRDefault="00E13835" w:rsidP="00146467">
      <w:pPr>
        <w:rPr>
          <w:lang w:val="en-GB"/>
        </w:rPr>
      </w:pPr>
    </w:p>
    <w:p w14:paraId="5B562EC6" w14:textId="2F98A080" w:rsidR="00CE5D97" w:rsidRPr="00146467" w:rsidRDefault="00E13835" w:rsidP="00146467">
      <w:pPr>
        <w:rPr>
          <w:lang w:val="en-GB"/>
        </w:rPr>
      </w:pPr>
      <w:r>
        <w:rPr>
          <w:lang w:val="en-GB"/>
        </w:rPr>
        <w:t>“</w:t>
      </w:r>
      <w:r w:rsidR="00CE5D97" w:rsidRPr="00146467">
        <w:rPr>
          <w:lang w:val="en-GB"/>
        </w:rPr>
        <w:t xml:space="preserve">I know a lot of folks think I write my songs </w:t>
      </w:r>
      <w:r w:rsidR="003D757C">
        <w:rPr>
          <w:lang w:val="en-GB"/>
        </w:rPr>
        <w:t>o</w:t>
      </w:r>
      <w:r w:rsidR="00CE5D97" w:rsidRPr="00146467">
        <w:rPr>
          <w:lang w:val="en-GB"/>
        </w:rPr>
        <w:t xml:space="preserve">n a note pad, I sing them, then a whole team of other people gets involved to make it the thing that I’ve imagined. But that’s not the way I do it. Writing and production – both technical and creative </w:t>
      </w:r>
      <w:r>
        <w:rPr>
          <w:lang w:val="en-GB"/>
        </w:rPr>
        <w:t xml:space="preserve">– </w:t>
      </w:r>
      <w:r w:rsidR="00CE5D97" w:rsidRPr="00146467">
        <w:rPr>
          <w:lang w:val="en-GB"/>
        </w:rPr>
        <w:t>are all part of the same process to me. Every idea immediately starts to formulate a concept of how I might mic it, how I might EQ it, how many parts I might play, the frequency arrangement for the guitar to play, does that conflict with the chord or maybe the spread of notes that I want the pianist to play? I might choose different chords so there’s no conflict between instruments. Each thing is distinct and can be heard, even though the music is busy and lively.</w:t>
      </w:r>
    </w:p>
    <w:p w14:paraId="144D4B35" w14:textId="77777777" w:rsidR="00CE5D97" w:rsidRPr="00146467" w:rsidRDefault="00CE5D97" w:rsidP="00146467">
      <w:pPr>
        <w:rPr>
          <w:b/>
          <w:bCs/>
          <w:lang w:val="en-GB"/>
        </w:rPr>
      </w:pPr>
    </w:p>
    <w:p w14:paraId="744AEB98" w14:textId="77777777" w:rsidR="00CE5D97" w:rsidRPr="00146467" w:rsidRDefault="00CE5D97" w:rsidP="00146467">
      <w:pPr>
        <w:rPr>
          <w:lang w:val="en-GB"/>
        </w:rPr>
      </w:pPr>
      <w:r w:rsidRPr="00146467">
        <w:rPr>
          <w:b/>
          <w:bCs/>
          <w:lang w:val="en-GB"/>
        </w:rPr>
        <w:t>“</w:t>
      </w:r>
      <w:r w:rsidRPr="00146467">
        <w:rPr>
          <w:lang w:val="en-GB"/>
        </w:rPr>
        <w:t xml:space="preserve">I also do very elaborate and detailed demos which are essentially mock-ups of exactly what I want the guys to play. I’ll play the percussion bits, guitar, bass and drums first, so I know exactly what’s going to be happening on session day. That means I have all the possible </w:t>
      </w:r>
      <w:proofErr w:type="spellStart"/>
      <w:r w:rsidRPr="00146467">
        <w:rPr>
          <w:lang w:val="en-GB"/>
        </w:rPr>
        <w:t>miking</w:t>
      </w:r>
      <w:proofErr w:type="spellEnd"/>
      <w:r w:rsidRPr="00146467">
        <w:rPr>
          <w:lang w:val="en-GB"/>
        </w:rPr>
        <w:t xml:space="preserve"> options available to me. I can kind of future-proof what is about to happen with the recording. The music is so intricate, with lots of fiddly bits that need to be caught, so I have a very detailed recording list and plan sorted out so that I can make sure I avert any shocks or surprises on the day.” </w:t>
      </w:r>
    </w:p>
    <w:p w14:paraId="793D2106" w14:textId="77777777" w:rsidR="00CE5D97" w:rsidRPr="00146467" w:rsidRDefault="00CE5D97" w:rsidP="00146467">
      <w:pPr>
        <w:rPr>
          <w:lang w:val="en-GB"/>
        </w:rPr>
      </w:pPr>
    </w:p>
    <w:p w14:paraId="3928D84B" w14:textId="77777777" w:rsidR="00CE5D97" w:rsidRPr="00146467" w:rsidRDefault="00CE5D97" w:rsidP="00146467">
      <w:pPr>
        <w:rPr>
          <w:lang w:val="en-GB"/>
        </w:rPr>
      </w:pPr>
      <w:r w:rsidRPr="00146467">
        <w:rPr>
          <w:lang w:val="en-GB"/>
        </w:rPr>
        <w:t xml:space="preserve">Over his last three albums, </w:t>
      </w:r>
      <w:proofErr w:type="spellStart"/>
      <w:r w:rsidRPr="00146467">
        <w:rPr>
          <w:lang w:val="en-GB"/>
        </w:rPr>
        <w:t>Onabulé</w:t>
      </w:r>
      <w:proofErr w:type="spellEnd"/>
      <w:r w:rsidRPr="00146467">
        <w:rPr>
          <w:lang w:val="en-GB"/>
        </w:rPr>
        <w:t xml:space="preserve"> has refined this process, making everything ‘sing’ in his studio space. He uses careful mic placements, making sure that each one is perfectly positioned so that, for instance, the double bass mic does not become a glorified drum mic, capturing everything else in the room. </w:t>
      </w:r>
    </w:p>
    <w:p w14:paraId="6EFE8B7C" w14:textId="77777777" w:rsidR="00CE5D97" w:rsidRPr="00146467" w:rsidRDefault="00CE5D97" w:rsidP="00146467">
      <w:pPr>
        <w:rPr>
          <w:lang w:val="en-GB"/>
        </w:rPr>
      </w:pPr>
    </w:p>
    <w:p w14:paraId="363A16DF" w14:textId="77777777" w:rsidR="00CE5D97" w:rsidRPr="00146467" w:rsidRDefault="00CE5D97" w:rsidP="00146467">
      <w:pPr>
        <w:rPr>
          <w:lang w:val="en-GB"/>
        </w:rPr>
      </w:pPr>
      <w:r w:rsidRPr="00146467">
        <w:rPr>
          <w:lang w:val="en-GB"/>
        </w:rPr>
        <w:t>“I have also created this thing I call a bass cave around the double bass,” he says. “It’s a structure that protects it from a lot of the sound around. I have the mic facing directly at the f-hole, which is the most sensitive part of the quietest instrument in a room such as mine.”</w:t>
      </w:r>
    </w:p>
    <w:p w14:paraId="6D8C488B" w14:textId="77777777" w:rsidR="00CE5D97" w:rsidRPr="00146467" w:rsidRDefault="00CE5D97" w:rsidP="00146467">
      <w:pPr>
        <w:rPr>
          <w:lang w:val="en-GB"/>
        </w:rPr>
      </w:pPr>
    </w:p>
    <w:p w14:paraId="39C7ED0A" w14:textId="33654F68" w:rsidR="00CE5D97" w:rsidRPr="00146467" w:rsidRDefault="00CE5D97" w:rsidP="00146467">
      <w:pPr>
        <w:rPr>
          <w:rFonts w:eastAsia="Times New Roman"/>
          <w:color w:val="000000"/>
          <w:lang w:val="en-GB" w:eastAsia="en-GB"/>
        </w:rPr>
      </w:pPr>
      <w:r w:rsidRPr="00146467">
        <w:rPr>
          <w:rFonts w:eastAsia="Times New Roman"/>
          <w:color w:val="000000"/>
          <w:lang w:val="en-GB" w:eastAsia="en-GB"/>
        </w:rPr>
        <w:lastRenderedPageBreak/>
        <w:t xml:space="preserve">Whilst </w:t>
      </w:r>
      <w:r w:rsidR="00481E37">
        <w:rPr>
          <w:rFonts w:eastAsia="Times New Roman"/>
          <w:color w:val="000000"/>
          <w:lang w:val="en-GB" w:eastAsia="en-GB"/>
        </w:rPr>
        <w:t>Ola</w:t>
      </w:r>
      <w:r w:rsidRPr="00146467">
        <w:rPr>
          <w:rFonts w:eastAsia="Times New Roman"/>
          <w:color w:val="000000"/>
          <w:lang w:val="en-GB" w:eastAsia="en-GB"/>
        </w:rPr>
        <w:t xml:space="preserve"> is hands on in the studio, he has never mixed any of his albums: “I just spend so much time with the songs through all the processes from conception to recording that it is a huge relief to hand them over to a fresh set of experienced and critical ears.”</w:t>
      </w:r>
    </w:p>
    <w:p w14:paraId="45DD6BE1" w14:textId="77777777" w:rsidR="00CE5D97" w:rsidRPr="00146467" w:rsidRDefault="00CE5D97" w:rsidP="00146467">
      <w:pPr>
        <w:rPr>
          <w:lang w:val="en-GB" w:eastAsia="en-GB"/>
        </w:rPr>
      </w:pPr>
    </w:p>
    <w:p w14:paraId="6554C062" w14:textId="377591F6" w:rsidR="00481E37" w:rsidRPr="00146467" w:rsidRDefault="00CE5D97" w:rsidP="00146467">
      <w:pPr>
        <w:rPr>
          <w:lang w:val="en-GB" w:eastAsia="en-GB"/>
        </w:rPr>
      </w:pPr>
      <w:r w:rsidRPr="00146467">
        <w:rPr>
          <w:lang w:val="en-GB" w:eastAsia="en-GB"/>
        </w:rPr>
        <w:t xml:space="preserve">These ears belong to US-based George Whitty </w:t>
      </w:r>
      <w:r w:rsidR="0040646A">
        <w:rPr>
          <w:lang w:val="en-GB" w:eastAsia="en-GB"/>
        </w:rPr>
        <w:t>–</w:t>
      </w:r>
      <w:r w:rsidRPr="00146467">
        <w:rPr>
          <w:lang w:val="en-GB" w:eastAsia="en-GB"/>
        </w:rPr>
        <w:t xml:space="preserve"> a much in demand pianist and keyboardist (Dave Matthews, The </w:t>
      </w:r>
      <w:proofErr w:type="spellStart"/>
      <w:r w:rsidRPr="00146467">
        <w:rPr>
          <w:lang w:val="en-GB" w:eastAsia="en-GB"/>
        </w:rPr>
        <w:t>Brecker</w:t>
      </w:r>
      <w:proofErr w:type="spellEnd"/>
      <w:r w:rsidRPr="00146467">
        <w:rPr>
          <w:lang w:val="en-GB" w:eastAsia="en-GB"/>
        </w:rPr>
        <w:t xml:space="preserve"> Brothers and Santana) </w:t>
      </w:r>
      <w:r w:rsidR="00481E37">
        <w:rPr>
          <w:lang w:val="en-GB" w:eastAsia="en-GB"/>
        </w:rPr>
        <w:t xml:space="preserve">who </w:t>
      </w:r>
      <w:r w:rsidRPr="00146467">
        <w:rPr>
          <w:lang w:val="en-GB" w:eastAsia="en-GB"/>
        </w:rPr>
        <w:t xml:space="preserve">also moonlights as a Grammy </w:t>
      </w:r>
      <w:r w:rsidR="002514D7">
        <w:rPr>
          <w:lang w:val="en-GB" w:eastAsia="en-GB"/>
        </w:rPr>
        <w:t>A</w:t>
      </w:r>
      <w:bookmarkStart w:id="0" w:name="_GoBack"/>
      <w:bookmarkEnd w:id="0"/>
      <w:r w:rsidRPr="00146467">
        <w:rPr>
          <w:lang w:val="en-GB" w:eastAsia="en-GB"/>
        </w:rPr>
        <w:t xml:space="preserve">ward winning producer and mix engineer. Whitty has mixed </w:t>
      </w:r>
      <w:r w:rsidR="00481E37">
        <w:rPr>
          <w:lang w:val="en-GB" w:eastAsia="en-GB"/>
        </w:rPr>
        <w:t xml:space="preserve">Ola </w:t>
      </w:r>
      <w:proofErr w:type="spellStart"/>
      <w:r w:rsidRPr="00146467">
        <w:rPr>
          <w:lang w:val="en-GB" w:eastAsia="en-GB"/>
        </w:rPr>
        <w:t>Onabulé’s</w:t>
      </w:r>
      <w:proofErr w:type="spellEnd"/>
      <w:r w:rsidRPr="00146467">
        <w:rPr>
          <w:lang w:val="en-GB" w:eastAsia="en-GB"/>
        </w:rPr>
        <w:t xml:space="preserve"> last two albums. </w:t>
      </w:r>
    </w:p>
    <w:p w14:paraId="0B495C81" w14:textId="77777777" w:rsidR="00CE5D97" w:rsidRPr="00146467" w:rsidRDefault="00CE5D97" w:rsidP="00146467">
      <w:pPr>
        <w:rPr>
          <w:lang w:val="en-GB" w:eastAsia="en-GB"/>
        </w:rPr>
      </w:pPr>
    </w:p>
    <w:p w14:paraId="186E6E1F" w14:textId="466392C7" w:rsidR="00CE5D97" w:rsidRPr="00146467" w:rsidRDefault="00CE5D97" w:rsidP="00146467">
      <w:pPr>
        <w:rPr>
          <w:lang w:val="en-GB" w:eastAsia="en-GB"/>
        </w:rPr>
      </w:pPr>
      <w:r w:rsidRPr="00146467">
        <w:rPr>
          <w:lang w:val="en-GB" w:eastAsia="en-GB"/>
        </w:rPr>
        <w:t xml:space="preserve">“I love the clarity and depth of George's mixes,” </w:t>
      </w:r>
      <w:r w:rsidR="00481E37">
        <w:rPr>
          <w:lang w:val="en-GB" w:eastAsia="en-GB"/>
        </w:rPr>
        <w:t>Ola</w:t>
      </w:r>
      <w:r w:rsidRPr="00146467">
        <w:rPr>
          <w:lang w:val="en-GB" w:eastAsia="en-GB"/>
        </w:rPr>
        <w:t xml:space="preserve"> explains. “Each instrument holds its space with confidence and nothing feels like it has been whittled down to its bare essentials to allow something else to be heard. I like the way he applies EQ and compression to my voice and how he places it high in the mix, prioritising intelligibility and narrative such that it makes it feel almost like I’m a folk singer</w:t>
      </w:r>
      <w:r w:rsidR="00481E37">
        <w:rPr>
          <w:lang w:val="en-GB" w:eastAsia="en-GB"/>
        </w:rPr>
        <w:t>/</w:t>
      </w:r>
      <w:r w:rsidRPr="00146467">
        <w:rPr>
          <w:lang w:val="en-GB" w:eastAsia="en-GB"/>
        </w:rPr>
        <w:t>songwriter featuring on a jazz soul album.”</w:t>
      </w:r>
      <w:r w:rsidR="00481E37">
        <w:rPr>
          <w:lang w:val="en-GB" w:eastAsia="en-GB"/>
        </w:rPr>
        <w:t xml:space="preserve"> </w:t>
      </w:r>
    </w:p>
    <w:p w14:paraId="5F836A02" w14:textId="77777777" w:rsidR="00CE5D97" w:rsidRPr="00146467" w:rsidRDefault="00CE5D97" w:rsidP="00146467">
      <w:pPr>
        <w:rPr>
          <w:lang w:val="en-GB"/>
        </w:rPr>
      </w:pPr>
    </w:p>
    <w:p w14:paraId="4F86CB42" w14:textId="7502C557" w:rsidR="00CE5D97" w:rsidRDefault="00CE5D97" w:rsidP="00146467">
      <w:pPr>
        <w:rPr>
          <w:lang w:val="en-GB" w:eastAsia="en-GB"/>
        </w:rPr>
      </w:pPr>
      <w:proofErr w:type="spellStart"/>
      <w:r w:rsidRPr="00146467">
        <w:rPr>
          <w:lang w:val="en-GB" w:eastAsia="en-GB"/>
        </w:rPr>
        <w:t>Onabulé</w:t>
      </w:r>
      <w:proofErr w:type="spellEnd"/>
      <w:r w:rsidRPr="00146467">
        <w:rPr>
          <w:lang w:val="en-GB" w:eastAsia="en-GB"/>
        </w:rPr>
        <w:t xml:space="preserve"> is increasingly finding himself both connected and working in the United States. “As well as my connection with George, I’m fortunate to have American management and representation,” he says. “It seems I’m on the verge of forging a strong relationship with the country.”</w:t>
      </w:r>
    </w:p>
    <w:p w14:paraId="2A13528D" w14:textId="302DF4A3" w:rsidR="00FB63A2" w:rsidRDefault="00FB63A2" w:rsidP="00146467">
      <w:pPr>
        <w:rPr>
          <w:lang w:val="en-GB" w:eastAsia="en-GB"/>
        </w:rPr>
      </w:pPr>
    </w:p>
    <w:p w14:paraId="29766EB9" w14:textId="63F78AE4" w:rsidR="00CE5D97" w:rsidRPr="00481E37" w:rsidRDefault="00CE5D97" w:rsidP="00146467">
      <w:pPr>
        <w:rPr>
          <w:szCs w:val="18"/>
          <w:lang w:val="en-GB"/>
        </w:rPr>
      </w:pPr>
      <w:r w:rsidRPr="00146467">
        <w:rPr>
          <w:lang w:val="en-GB"/>
        </w:rPr>
        <w:t xml:space="preserve">To find out more </w:t>
      </w:r>
      <w:r w:rsidR="00B5038C">
        <w:rPr>
          <w:lang w:val="en-GB"/>
        </w:rPr>
        <w:t xml:space="preserve">about Ola and </w:t>
      </w:r>
      <w:r w:rsidR="00B5038C" w:rsidRPr="00B5038C">
        <w:rPr>
          <w:i/>
          <w:lang w:val="en-GB"/>
        </w:rPr>
        <w:t>Point Less</w:t>
      </w:r>
      <w:r w:rsidR="00B5038C">
        <w:rPr>
          <w:lang w:val="en-GB"/>
        </w:rPr>
        <w:t xml:space="preserve"> </w:t>
      </w:r>
      <w:r w:rsidRPr="00146467">
        <w:rPr>
          <w:lang w:val="en-GB"/>
        </w:rPr>
        <w:t>visit:</w:t>
      </w:r>
      <w:r w:rsidR="00481E37">
        <w:rPr>
          <w:lang w:val="en-GB"/>
        </w:rPr>
        <w:t xml:space="preserve"> </w:t>
      </w:r>
      <w:hyperlink r:id="rId10" w:history="1">
        <w:r w:rsidR="00481E37" w:rsidRPr="00481E37">
          <w:rPr>
            <w:rStyle w:val="Hyperlink"/>
            <w:color w:val="auto"/>
            <w:lang w:val="en-GB"/>
          </w:rPr>
          <w:t>www.olasmusic.com</w:t>
        </w:r>
      </w:hyperlink>
      <w:r w:rsidR="00481E37">
        <w:rPr>
          <w:lang w:val="en-GB"/>
        </w:rPr>
        <w:t xml:space="preserve">, </w:t>
      </w:r>
      <w:hyperlink r:id="rId11" w:history="1">
        <w:r w:rsidR="00481E37" w:rsidRPr="00481E37">
          <w:rPr>
            <w:rStyle w:val="Hyperlink"/>
            <w:color w:val="auto"/>
            <w:lang w:val="en-GB"/>
          </w:rPr>
          <w:t>www.facebook.com/olaonabuleofficial</w:t>
        </w:r>
      </w:hyperlink>
      <w:r w:rsidR="00481E37">
        <w:rPr>
          <w:lang w:val="en-GB"/>
        </w:rPr>
        <w:t xml:space="preserve">, or </w:t>
      </w:r>
      <w:hyperlink r:id="rId12" w:history="1">
        <w:r w:rsidR="00481E37" w:rsidRPr="00DF4058">
          <w:rPr>
            <w:rStyle w:val="Hyperlink"/>
            <w:rFonts w:cstheme="minorHAnsi"/>
            <w:szCs w:val="18"/>
            <w:lang w:val="en-GB"/>
          </w:rPr>
          <w:t>www.youtube.com/user/OlaOnabule</w:t>
        </w:r>
      </w:hyperlink>
      <w:r w:rsidR="00481E37">
        <w:rPr>
          <w:rFonts w:cstheme="minorHAnsi"/>
          <w:szCs w:val="18"/>
          <w:lang w:val="en-GB"/>
        </w:rPr>
        <w:t>.</w:t>
      </w:r>
    </w:p>
    <w:p w14:paraId="3F827378" w14:textId="4252BF11" w:rsidR="00CE5D97" w:rsidRDefault="00CE5D97" w:rsidP="00146467">
      <w:pPr>
        <w:rPr>
          <w:lang w:val="en-GB"/>
        </w:rPr>
      </w:pPr>
    </w:p>
    <w:p w14:paraId="701684C3" w14:textId="6C744319" w:rsidR="00FB63A2" w:rsidRPr="00DA6DA9" w:rsidRDefault="00FB63A2" w:rsidP="00146467">
      <w:pPr>
        <w:rPr>
          <w:lang w:val="en-GB"/>
        </w:rPr>
      </w:pPr>
      <w:r w:rsidRPr="00DA6DA9">
        <w:rPr>
          <w:lang w:val="en-GB"/>
        </w:rPr>
        <w:t xml:space="preserve">The images </w:t>
      </w:r>
      <w:r>
        <w:rPr>
          <w:lang w:val="en-US"/>
        </w:rPr>
        <w:t xml:space="preserve">accompanying </w:t>
      </w:r>
      <w:r w:rsidRPr="00DA6DA9">
        <w:rPr>
          <w:lang w:val="en-GB"/>
        </w:rPr>
        <w:t xml:space="preserve">this press release can be accessed here: </w:t>
      </w:r>
      <w:hyperlink r:id="rId13" w:history="1">
        <w:r w:rsidR="00136152" w:rsidRPr="00DA6DA9">
          <w:rPr>
            <w:rStyle w:val="Hyperlink"/>
            <w:lang w:val="en-GB"/>
          </w:rPr>
          <w:t>https://sennheiser-brandzone.com/c/181/XyyfZXEZ</w:t>
        </w:r>
      </w:hyperlink>
      <w:r w:rsidR="00136152" w:rsidRPr="00DA6DA9">
        <w:rPr>
          <w:lang w:val="en-GB"/>
        </w:rPr>
        <w:t>.</w:t>
      </w:r>
    </w:p>
    <w:p w14:paraId="4E1FBC05" w14:textId="327CDD44" w:rsidR="00FB63A2" w:rsidRPr="00DA6DA9" w:rsidRDefault="00FB63A2" w:rsidP="00146467">
      <w:pPr>
        <w:rPr>
          <w:lang w:val="en-GB"/>
        </w:rPr>
      </w:pPr>
    </w:p>
    <w:p w14:paraId="3F1BFFB7" w14:textId="77777777" w:rsidR="000B1278" w:rsidRPr="00B5038C" w:rsidRDefault="000B1278" w:rsidP="00146467">
      <w:pPr>
        <w:rPr>
          <w:lang w:val="en-GB"/>
        </w:rPr>
      </w:pPr>
    </w:p>
    <w:p w14:paraId="0EDA4BEC" w14:textId="77777777" w:rsidR="00146467" w:rsidRPr="00146467" w:rsidRDefault="00146467" w:rsidP="00146467">
      <w:pPr>
        <w:rPr>
          <w:b/>
          <w:lang w:val="en-GB"/>
        </w:rPr>
      </w:pPr>
      <w:r w:rsidRPr="00146467">
        <w:rPr>
          <w:b/>
          <w:lang w:val="en-GB"/>
        </w:rPr>
        <w:t>About Sennheiser and Neumann</w:t>
      </w:r>
    </w:p>
    <w:p w14:paraId="670B6B52" w14:textId="3DF428D2" w:rsidR="00146467" w:rsidRPr="00146467" w:rsidRDefault="00146467" w:rsidP="00146467">
      <w:pPr>
        <w:spacing w:line="240" w:lineRule="auto"/>
        <w:rPr>
          <w:color w:val="0095D5" w:themeColor="accent1"/>
          <w:lang w:val="en-GB"/>
        </w:rPr>
      </w:pPr>
      <w:r w:rsidRPr="00146467">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146467">
        <w:rPr>
          <w:lang w:val="en-GB"/>
        </w:rPr>
        <w:t>Dr.</w:t>
      </w:r>
      <w:proofErr w:type="spellEnd"/>
      <w:r w:rsidRPr="00146467">
        <w:rPr>
          <w:lang w:val="en-GB"/>
        </w:rPr>
        <w:t xml:space="preserve"> Andreas Sennheiser, the third generation of the family to run the company. As part of the Sennheiser Group, Georg Neumann GmbH, known as “</w:t>
      </w:r>
      <w:proofErr w:type="spellStart"/>
      <w:r w:rsidRPr="00146467">
        <w:rPr>
          <w:lang w:val="en-GB"/>
        </w:rPr>
        <w:t>Neumann.Berlin</w:t>
      </w:r>
      <w:proofErr w:type="spellEnd"/>
      <w:r w:rsidRPr="00146467">
        <w:rPr>
          <w:lang w:val="en-GB"/>
        </w:rPr>
        <w:t xml:space="preserve">”, is the world’s leading manufacturer of studio microphones. Founded in 1928, the company has been recognized with numerous international awards for its technological innovations. Since 2010, </w:t>
      </w:r>
      <w:proofErr w:type="spellStart"/>
      <w:r w:rsidRPr="00146467">
        <w:rPr>
          <w:lang w:val="en-GB"/>
        </w:rPr>
        <w:t>Neumann.Berlin</w:t>
      </w:r>
      <w:proofErr w:type="spellEnd"/>
      <w:r w:rsidRPr="00146467">
        <w:rPr>
          <w:lang w:val="en-GB"/>
        </w:rPr>
        <w:t xml:space="preserve"> has expanded its expertise in electro-acoustic transducer design to also include the studio monitor </w:t>
      </w:r>
      <w:proofErr w:type="gramStart"/>
      <w:r w:rsidRPr="00146467">
        <w:rPr>
          <w:lang w:val="en-GB"/>
        </w:rPr>
        <w:t>market, and</w:t>
      </w:r>
      <w:proofErr w:type="gramEnd"/>
      <w:r w:rsidRPr="00146467">
        <w:rPr>
          <w:lang w:val="en-GB"/>
        </w:rPr>
        <w:t xml:space="preserve"> has recently added studio monitoring headphones to its portfolio. In 2018, </w:t>
      </w:r>
      <w:r w:rsidRPr="00146467">
        <w:rPr>
          <w:lang w:val="en-GB"/>
        </w:rPr>
        <w:lastRenderedPageBreak/>
        <w:t xml:space="preserve">the Sennheiser Group generated turnover </w:t>
      </w:r>
      <w:proofErr w:type="spellStart"/>
      <w:r w:rsidRPr="00146467">
        <w:rPr>
          <w:lang w:val="en-GB"/>
        </w:rPr>
        <w:t>totaling</w:t>
      </w:r>
      <w:proofErr w:type="spellEnd"/>
      <w:r w:rsidRPr="00146467">
        <w:rPr>
          <w:lang w:val="en-GB"/>
        </w:rPr>
        <w:t xml:space="preserve"> </w:t>
      </w:r>
      <w:r w:rsidRPr="00146467">
        <w:rPr>
          <w:rFonts w:eastAsia="PMingLiU" w:cs="Arial"/>
          <w:szCs w:val="18"/>
          <w:lang w:val="en-GB" w:eastAsia="zh-TW"/>
        </w:rPr>
        <w:t>€</w:t>
      </w:r>
      <w:r w:rsidRPr="00146467">
        <w:rPr>
          <w:lang w:val="en-GB"/>
        </w:rPr>
        <w:t>710.7 million.</w:t>
      </w:r>
      <w:r w:rsidR="000B1278">
        <w:rPr>
          <w:lang w:val="en-GB"/>
        </w:rPr>
        <w:t xml:space="preserve"> </w:t>
      </w:r>
      <w:r w:rsidRPr="00146467">
        <w:rPr>
          <w:color w:val="0095D5" w:themeColor="accent1"/>
          <w:lang w:val="en-GB"/>
        </w:rPr>
        <w:t xml:space="preserve">www.sennheiser.com | www.neumann.com </w:t>
      </w:r>
    </w:p>
    <w:p w14:paraId="3C211177" w14:textId="77777777" w:rsidR="00146467" w:rsidRPr="00146467" w:rsidRDefault="00146467" w:rsidP="00146467">
      <w:pPr>
        <w:spacing w:line="240" w:lineRule="auto"/>
        <w:rPr>
          <w:lang w:val="en-GB"/>
        </w:rPr>
      </w:pPr>
    </w:p>
    <w:p w14:paraId="504560A2" w14:textId="77777777" w:rsidR="00146467" w:rsidRPr="00146467" w:rsidRDefault="00146467" w:rsidP="00146467">
      <w:pPr>
        <w:pStyle w:val="Contact"/>
        <w:rPr>
          <w:b/>
          <w:lang w:val="en-GB"/>
        </w:rPr>
      </w:pPr>
      <w:bookmarkStart w:id="1" w:name="_Hlk4417279"/>
      <w:r w:rsidRPr="00146467">
        <w:rPr>
          <w:b/>
          <w:lang w:val="en-GB"/>
        </w:rPr>
        <w:t>Global Press Contacts</w:t>
      </w:r>
    </w:p>
    <w:p w14:paraId="109918E5" w14:textId="77777777" w:rsidR="00146467" w:rsidRPr="00146467" w:rsidRDefault="00146467" w:rsidP="00146467">
      <w:pPr>
        <w:pStyle w:val="Contact"/>
        <w:rPr>
          <w:lang w:val="en-GB"/>
        </w:rPr>
      </w:pPr>
    </w:p>
    <w:p w14:paraId="5C5CCE33" w14:textId="77777777" w:rsidR="00146467" w:rsidRPr="00146467" w:rsidRDefault="00146467" w:rsidP="00146467">
      <w:pPr>
        <w:pStyle w:val="Contact"/>
        <w:rPr>
          <w:color w:val="0095D5"/>
          <w:lang w:val="en-GB"/>
        </w:rPr>
      </w:pPr>
      <w:r w:rsidRPr="00146467">
        <w:rPr>
          <w:color w:val="0095D5"/>
          <w:lang w:val="en-GB"/>
        </w:rPr>
        <w:t xml:space="preserve">Andreas Sablotny </w:t>
      </w:r>
      <w:r w:rsidRPr="00146467">
        <w:rPr>
          <w:color w:val="0095D5"/>
          <w:lang w:val="en-GB"/>
        </w:rPr>
        <w:tab/>
        <w:t>Stephanie Schmidt</w:t>
      </w:r>
    </w:p>
    <w:p w14:paraId="6F5F5F87" w14:textId="77777777" w:rsidR="00146467" w:rsidRPr="00146467" w:rsidRDefault="00146467" w:rsidP="00146467">
      <w:pPr>
        <w:pStyle w:val="Contact"/>
        <w:rPr>
          <w:lang w:val="en-GB"/>
        </w:rPr>
      </w:pPr>
      <w:r w:rsidRPr="00146467">
        <w:rPr>
          <w:lang w:val="en-GB"/>
        </w:rPr>
        <w:t xml:space="preserve">andreas.sablotny@neumann.com </w:t>
      </w:r>
      <w:r w:rsidRPr="00146467">
        <w:rPr>
          <w:lang w:val="en-GB"/>
        </w:rPr>
        <w:tab/>
        <w:t>stephanie.schmidt@sennheiser.com</w:t>
      </w:r>
    </w:p>
    <w:p w14:paraId="38E0B88D" w14:textId="77777777" w:rsidR="00146467" w:rsidRPr="00146467" w:rsidRDefault="00146467" w:rsidP="00146467">
      <w:pPr>
        <w:pStyle w:val="Contact"/>
        <w:rPr>
          <w:lang w:val="en-GB"/>
        </w:rPr>
      </w:pPr>
      <w:r w:rsidRPr="00146467">
        <w:rPr>
          <w:lang w:val="en-GB"/>
        </w:rPr>
        <w:t xml:space="preserve">T +49 (30) </w:t>
      </w:r>
      <w:r w:rsidRPr="00146467">
        <w:rPr>
          <w:noProof/>
          <w:lang w:val="en-GB"/>
        </w:rPr>
        <w:t xml:space="preserve">417 724 – 19 </w:t>
      </w:r>
      <w:r w:rsidRPr="00146467">
        <w:rPr>
          <w:noProof/>
          <w:lang w:val="en-GB"/>
        </w:rPr>
        <w:tab/>
      </w:r>
      <w:r w:rsidRPr="00146467">
        <w:rPr>
          <w:lang w:val="en-GB"/>
        </w:rPr>
        <w:t>+49 (5130) 600 – 1275</w:t>
      </w:r>
    </w:p>
    <w:bookmarkEnd w:id="1"/>
    <w:p w14:paraId="08DEA4EA" w14:textId="5CA83F16" w:rsidR="00836752" w:rsidRDefault="00836752" w:rsidP="00836752">
      <w:pPr>
        <w:rPr>
          <w:lang w:val="en-GB"/>
        </w:rPr>
      </w:pPr>
    </w:p>
    <w:p w14:paraId="3D890CBA" w14:textId="77777777" w:rsidR="00B20282" w:rsidRPr="00146467" w:rsidRDefault="00B20282" w:rsidP="00836752">
      <w:pPr>
        <w:rPr>
          <w:lang w:val="en-GB"/>
        </w:rPr>
      </w:pPr>
    </w:p>
    <w:p w14:paraId="60694A18" w14:textId="6A2CCFEB" w:rsidR="00836752" w:rsidRPr="00836752" w:rsidRDefault="00836752" w:rsidP="00836752">
      <w:pPr>
        <w:rPr>
          <w:b/>
          <w:lang w:val="en-GB"/>
        </w:rPr>
      </w:pPr>
      <w:r w:rsidRPr="00836752">
        <w:rPr>
          <w:b/>
          <w:lang w:val="en-GB"/>
        </w:rPr>
        <w:t>Studio Microphone List</w:t>
      </w:r>
    </w:p>
    <w:p w14:paraId="2DCDE916" w14:textId="5CDBB6D6" w:rsidR="00836752" w:rsidRPr="00146467" w:rsidRDefault="00836752" w:rsidP="00836752">
      <w:pPr>
        <w:rPr>
          <w:lang w:val="en-GB"/>
        </w:rPr>
      </w:pPr>
      <w:r w:rsidRPr="00146467">
        <w:rPr>
          <w:lang w:val="en-GB"/>
        </w:rPr>
        <w:t xml:space="preserve">Kick </w:t>
      </w:r>
      <w:r>
        <w:rPr>
          <w:lang w:val="en-GB"/>
        </w:rPr>
        <w:t xml:space="preserve">drum: </w:t>
      </w:r>
      <w:r w:rsidRPr="00146467">
        <w:rPr>
          <w:lang w:val="en-GB"/>
        </w:rPr>
        <w:t>Neumann M 149 Tube</w:t>
      </w:r>
      <w:r>
        <w:rPr>
          <w:lang w:val="en-GB"/>
        </w:rPr>
        <w:t xml:space="preserve"> (outside), </w:t>
      </w:r>
      <w:r w:rsidRPr="00146467">
        <w:rPr>
          <w:lang w:val="en-GB"/>
        </w:rPr>
        <w:t>Sennheiser e 602</w:t>
      </w:r>
      <w:r>
        <w:rPr>
          <w:lang w:val="en-GB"/>
        </w:rPr>
        <w:t xml:space="preserve"> (inside)</w:t>
      </w:r>
    </w:p>
    <w:p w14:paraId="4F73C1C4" w14:textId="556C98AB" w:rsidR="00836752" w:rsidRPr="00146467" w:rsidRDefault="00836752" w:rsidP="00836752">
      <w:pPr>
        <w:rPr>
          <w:lang w:val="en-GB"/>
        </w:rPr>
      </w:pPr>
      <w:r w:rsidRPr="00146467">
        <w:rPr>
          <w:lang w:val="en-GB"/>
        </w:rPr>
        <w:t>Snare - 2 x Sennheiser e 904</w:t>
      </w:r>
      <w:r>
        <w:rPr>
          <w:lang w:val="en-GB"/>
        </w:rPr>
        <w:t xml:space="preserve"> (top and bottom)</w:t>
      </w:r>
    </w:p>
    <w:p w14:paraId="26DD4EB3" w14:textId="77777777" w:rsidR="00836752" w:rsidRPr="00146467" w:rsidRDefault="00836752" w:rsidP="00836752">
      <w:pPr>
        <w:rPr>
          <w:lang w:val="en-GB"/>
        </w:rPr>
      </w:pPr>
      <w:r w:rsidRPr="00146467">
        <w:rPr>
          <w:lang w:val="en-GB"/>
        </w:rPr>
        <w:t>Drum Overheads - 2 x Neumann KM 184</w:t>
      </w:r>
    </w:p>
    <w:p w14:paraId="13210258" w14:textId="77777777" w:rsidR="00836752" w:rsidRPr="00146467" w:rsidRDefault="00836752" w:rsidP="00836752">
      <w:pPr>
        <w:rPr>
          <w:lang w:val="en-GB"/>
        </w:rPr>
      </w:pPr>
      <w:r w:rsidRPr="00146467">
        <w:rPr>
          <w:lang w:val="en-GB"/>
        </w:rPr>
        <w:t>Toms - 3 x Sennheiser MD 421</w:t>
      </w:r>
    </w:p>
    <w:p w14:paraId="2F92CDF2" w14:textId="4C13FDE5" w:rsidR="00836752" w:rsidRPr="00146467" w:rsidRDefault="00836752" w:rsidP="00836752">
      <w:pPr>
        <w:rPr>
          <w:lang w:val="en-GB"/>
        </w:rPr>
      </w:pPr>
      <w:r w:rsidRPr="00146467">
        <w:rPr>
          <w:lang w:val="en-GB"/>
        </w:rPr>
        <w:t>Piano (Under lid) - 2 x Neumann TLM 170 R (matched stereo pair</w:t>
      </w:r>
      <w:r>
        <w:rPr>
          <w:lang w:val="en-GB"/>
        </w:rPr>
        <w:t>, under lid</w:t>
      </w:r>
      <w:r w:rsidRPr="00146467">
        <w:rPr>
          <w:lang w:val="en-GB"/>
        </w:rPr>
        <w:t>)</w:t>
      </w:r>
      <w:r>
        <w:rPr>
          <w:lang w:val="en-GB"/>
        </w:rPr>
        <w:t xml:space="preserve">, </w:t>
      </w:r>
      <w:r w:rsidRPr="00146467">
        <w:rPr>
          <w:lang w:val="en-GB"/>
        </w:rPr>
        <w:t xml:space="preserve">Neumann </w:t>
      </w:r>
      <w:r w:rsidR="00C21B6A">
        <w:rPr>
          <w:lang w:val="en-GB"/>
        </w:rPr>
        <w:t xml:space="preserve">TLM 107 </w:t>
      </w:r>
      <w:r>
        <w:rPr>
          <w:lang w:val="en-GB"/>
        </w:rPr>
        <w:t>(</w:t>
      </w:r>
      <w:r w:rsidR="00C21B6A">
        <w:rPr>
          <w:lang w:val="en-GB"/>
        </w:rPr>
        <w:t xml:space="preserve">under the piano on the </w:t>
      </w:r>
      <w:r>
        <w:rPr>
          <w:lang w:val="en-GB"/>
        </w:rPr>
        <w:t xml:space="preserve">floor) </w:t>
      </w:r>
    </w:p>
    <w:p w14:paraId="2DF388AB" w14:textId="3E5DD1C4" w:rsidR="00836752" w:rsidRPr="00146467" w:rsidRDefault="00836752" w:rsidP="00836752">
      <w:pPr>
        <w:rPr>
          <w:lang w:val="en-GB"/>
        </w:rPr>
      </w:pPr>
      <w:r w:rsidRPr="00146467">
        <w:rPr>
          <w:lang w:val="en-GB"/>
        </w:rPr>
        <w:t>Double Bass - Neumann M 147 Tube</w:t>
      </w:r>
      <w:r>
        <w:rPr>
          <w:lang w:val="en-GB"/>
        </w:rPr>
        <w:t xml:space="preserve"> </w:t>
      </w:r>
      <w:r w:rsidRPr="00146467">
        <w:rPr>
          <w:lang w:val="en-GB"/>
        </w:rPr>
        <w:t xml:space="preserve">(wedged in bridge </w:t>
      </w:r>
      <w:r w:rsidR="00C21B6A">
        <w:rPr>
          <w:lang w:val="en-GB"/>
        </w:rPr>
        <w:t>h</w:t>
      </w:r>
      <w:r w:rsidRPr="00146467">
        <w:rPr>
          <w:lang w:val="en-GB"/>
        </w:rPr>
        <w:t>ole)</w:t>
      </w:r>
      <w:r>
        <w:rPr>
          <w:lang w:val="en-GB"/>
        </w:rPr>
        <w:t xml:space="preserve">, </w:t>
      </w:r>
      <w:r w:rsidRPr="00146467">
        <w:rPr>
          <w:lang w:val="en-GB"/>
        </w:rPr>
        <w:t>Neumann TLM 102</w:t>
      </w:r>
      <w:r w:rsidRPr="00836752">
        <w:rPr>
          <w:lang w:val="en-GB"/>
        </w:rPr>
        <w:t xml:space="preserve"> </w:t>
      </w:r>
      <w:r>
        <w:rPr>
          <w:lang w:val="en-GB"/>
        </w:rPr>
        <w:t>(</w:t>
      </w:r>
      <w:r w:rsidRPr="00146467">
        <w:rPr>
          <w:lang w:val="en-GB"/>
        </w:rPr>
        <w:t xml:space="preserve">In ‘Bass </w:t>
      </w:r>
      <w:proofErr w:type="spellStart"/>
      <w:r w:rsidRPr="00146467">
        <w:rPr>
          <w:lang w:val="en-GB"/>
        </w:rPr>
        <w:t>Cave</w:t>
      </w:r>
      <w:r w:rsidRPr="00146467">
        <w:rPr>
          <w:rFonts w:ascii="Arial" w:hAnsi="Arial" w:cs="Arial"/>
          <w:lang w:val="en-GB"/>
        </w:rPr>
        <w:t>ʼ</w:t>
      </w:r>
      <w:proofErr w:type="spellEnd"/>
      <w:r w:rsidRPr="00146467">
        <w:rPr>
          <w:lang w:val="en-GB"/>
        </w:rPr>
        <w:t xml:space="preserve"> 1ft from F hole)</w:t>
      </w:r>
    </w:p>
    <w:p w14:paraId="03ABA3F8" w14:textId="77777777" w:rsidR="00836752" w:rsidRPr="00146467" w:rsidRDefault="00836752" w:rsidP="00836752">
      <w:pPr>
        <w:rPr>
          <w:lang w:val="en-GB"/>
        </w:rPr>
      </w:pPr>
      <w:r w:rsidRPr="00146467">
        <w:rPr>
          <w:lang w:val="en-GB"/>
        </w:rPr>
        <w:t>Room Mic - Neumann M 150 Tube</w:t>
      </w:r>
    </w:p>
    <w:p w14:paraId="6ABE0F52" w14:textId="2AE3E59F" w:rsidR="00836752" w:rsidRPr="00146467" w:rsidRDefault="00836752" w:rsidP="00836752">
      <w:pPr>
        <w:rPr>
          <w:lang w:val="en-GB"/>
        </w:rPr>
      </w:pPr>
      <w:r w:rsidRPr="00146467">
        <w:rPr>
          <w:lang w:val="en-GB"/>
        </w:rPr>
        <w:t>Guitar - Sennheiser e 906</w:t>
      </w:r>
      <w:r>
        <w:rPr>
          <w:lang w:val="en-GB"/>
        </w:rPr>
        <w:t xml:space="preserve">, </w:t>
      </w:r>
      <w:r w:rsidRPr="00146467">
        <w:rPr>
          <w:lang w:val="en-GB"/>
        </w:rPr>
        <w:t>Cascade Fathead Ribbon</w:t>
      </w:r>
    </w:p>
    <w:p w14:paraId="05EF892A" w14:textId="77777777" w:rsidR="00836752" w:rsidRPr="00146467" w:rsidRDefault="00836752" w:rsidP="00836752">
      <w:pPr>
        <w:rPr>
          <w:lang w:val="en-GB"/>
        </w:rPr>
      </w:pPr>
      <w:r w:rsidRPr="00146467">
        <w:rPr>
          <w:lang w:val="en-GB"/>
        </w:rPr>
        <w:t>Acoustic Guitar (M/S config) - Neumann TLM 170 R (matched stereo pair)</w:t>
      </w:r>
    </w:p>
    <w:p w14:paraId="516DC442" w14:textId="77777777" w:rsidR="00836752" w:rsidRPr="00146467" w:rsidRDefault="00836752" w:rsidP="00836752">
      <w:pPr>
        <w:rPr>
          <w:lang w:val="en-GB"/>
        </w:rPr>
      </w:pPr>
      <w:r w:rsidRPr="00146467">
        <w:rPr>
          <w:lang w:val="en-GB"/>
        </w:rPr>
        <w:t>Guitar Amp - Shure KSM 44</w:t>
      </w:r>
    </w:p>
    <w:p w14:paraId="18E37E93" w14:textId="7431B42F" w:rsidR="00B20282" w:rsidRPr="00146467" w:rsidRDefault="00836752" w:rsidP="00B20282">
      <w:pPr>
        <w:rPr>
          <w:lang w:val="en-GB"/>
        </w:rPr>
      </w:pPr>
      <w:r w:rsidRPr="00146467">
        <w:rPr>
          <w:lang w:val="en-GB"/>
        </w:rPr>
        <w:t>Sax - Sennheiser MD 441</w:t>
      </w:r>
      <w:r w:rsidR="00B20282">
        <w:rPr>
          <w:lang w:val="en-GB"/>
        </w:rPr>
        <w:t xml:space="preserve"> </w:t>
      </w:r>
      <w:r w:rsidR="00B20282" w:rsidRPr="00146467">
        <w:rPr>
          <w:lang w:val="en-GB"/>
        </w:rPr>
        <w:t>(Tenor)</w:t>
      </w:r>
      <w:r w:rsidR="00B20282" w:rsidRPr="00B20282">
        <w:rPr>
          <w:lang w:val="en-GB"/>
        </w:rPr>
        <w:t xml:space="preserve"> </w:t>
      </w:r>
      <w:r w:rsidR="00B20282" w:rsidRPr="00146467">
        <w:rPr>
          <w:lang w:val="en-GB"/>
        </w:rPr>
        <w:t>- Neumann U 87 Ai</w:t>
      </w:r>
      <w:r w:rsidR="00B20282">
        <w:rPr>
          <w:lang w:val="en-GB"/>
        </w:rPr>
        <w:t xml:space="preserve"> </w:t>
      </w:r>
      <w:r w:rsidR="00B20282" w:rsidRPr="00146467">
        <w:rPr>
          <w:lang w:val="en-GB"/>
        </w:rPr>
        <w:t>(Tenor and Alto)</w:t>
      </w:r>
      <w:r w:rsidR="00B20282">
        <w:rPr>
          <w:lang w:val="en-GB"/>
        </w:rPr>
        <w:t xml:space="preserve">, </w:t>
      </w:r>
      <w:r w:rsidR="00B20282" w:rsidRPr="00146467">
        <w:rPr>
          <w:lang w:val="en-GB"/>
        </w:rPr>
        <w:t>Cascade Fathead Ribbon</w:t>
      </w:r>
      <w:r w:rsidR="00B20282" w:rsidRPr="00B20282">
        <w:rPr>
          <w:lang w:val="en-GB"/>
        </w:rPr>
        <w:t xml:space="preserve"> </w:t>
      </w:r>
      <w:r w:rsidR="00B20282" w:rsidRPr="00146467">
        <w:rPr>
          <w:lang w:val="en-GB"/>
        </w:rPr>
        <w:t>Sax (Alto)</w:t>
      </w:r>
    </w:p>
    <w:p w14:paraId="2CD126B0" w14:textId="79F86A3F" w:rsidR="00836752" w:rsidRPr="00DA6DA9" w:rsidRDefault="00836752" w:rsidP="00836752">
      <w:r w:rsidRPr="00DA6DA9">
        <w:t>Vocals - Neumann M 150 Tube</w:t>
      </w:r>
      <w:r w:rsidR="00B20282" w:rsidRPr="00DA6DA9">
        <w:t xml:space="preserve">, </w:t>
      </w:r>
      <w:r w:rsidRPr="00DA6DA9">
        <w:t>Neumann U 87 Ai</w:t>
      </w:r>
      <w:r w:rsidR="00B20282" w:rsidRPr="00DA6DA9">
        <w:t xml:space="preserve">, </w:t>
      </w:r>
      <w:r w:rsidRPr="00DA6DA9">
        <w:t>M 149 Tube</w:t>
      </w:r>
    </w:p>
    <w:p w14:paraId="6EC5FA49" w14:textId="77777777" w:rsidR="00836752" w:rsidRPr="00DA6DA9" w:rsidRDefault="00836752" w:rsidP="00836752"/>
    <w:p w14:paraId="512C7D47" w14:textId="615E2802" w:rsidR="00836752" w:rsidRPr="00146467" w:rsidRDefault="00836752" w:rsidP="00836752">
      <w:pPr>
        <w:rPr>
          <w:lang w:val="en-GB"/>
        </w:rPr>
      </w:pPr>
      <w:r w:rsidRPr="00B20282">
        <w:rPr>
          <w:b/>
          <w:lang w:val="en-GB"/>
        </w:rPr>
        <w:t>Mic Pre</w:t>
      </w:r>
      <w:r w:rsidR="00B20282">
        <w:rPr>
          <w:b/>
          <w:lang w:val="en-GB"/>
        </w:rPr>
        <w:t>amps</w:t>
      </w:r>
      <w:r w:rsidRPr="00B20282">
        <w:rPr>
          <w:b/>
          <w:lang w:val="en-GB"/>
        </w:rPr>
        <w:t>:</w:t>
      </w:r>
      <w:r w:rsidR="00B5038C">
        <w:rPr>
          <w:b/>
          <w:lang w:val="en-GB"/>
        </w:rPr>
        <w:t xml:space="preserve"> </w:t>
      </w:r>
      <w:proofErr w:type="spellStart"/>
      <w:r w:rsidRPr="00146467">
        <w:rPr>
          <w:lang w:val="en-GB"/>
        </w:rPr>
        <w:t>Hazelrigg</w:t>
      </w:r>
      <w:proofErr w:type="spellEnd"/>
      <w:r w:rsidRPr="00146467">
        <w:rPr>
          <w:lang w:val="en-GB"/>
        </w:rPr>
        <w:t xml:space="preserve"> VLC-1</w:t>
      </w:r>
      <w:r w:rsidR="00B20282">
        <w:rPr>
          <w:lang w:val="en-GB"/>
        </w:rPr>
        <w:t xml:space="preserve">; </w:t>
      </w:r>
      <w:r w:rsidRPr="00146467">
        <w:rPr>
          <w:lang w:val="en-GB"/>
        </w:rPr>
        <w:t>3 x D.A.V. Electronics BG Series</w:t>
      </w:r>
      <w:r w:rsidR="00B20282">
        <w:rPr>
          <w:lang w:val="en-GB"/>
        </w:rPr>
        <w:t xml:space="preserve">; </w:t>
      </w:r>
      <w:proofErr w:type="spellStart"/>
      <w:r w:rsidRPr="00146467">
        <w:rPr>
          <w:lang w:val="en-GB"/>
        </w:rPr>
        <w:t>Focusrite</w:t>
      </w:r>
      <w:proofErr w:type="spellEnd"/>
      <w:r w:rsidRPr="00146467">
        <w:rPr>
          <w:lang w:val="en-GB"/>
        </w:rPr>
        <w:t xml:space="preserve"> ISA428</w:t>
      </w:r>
      <w:r w:rsidR="00B20282">
        <w:rPr>
          <w:lang w:val="en-GB"/>
        </w:rPr>
        <w:t xml:space="preserve">; </w:t>
      </w:r>
      <w:r w:rsidRPr="00146467">
        <w:rPr>
          <w:lang w:val="en-GB"/>
        </w:rPr>
        <w:t>Dakin Mic Pre II</w:t>
      </w:r>
      <w:r w:rsidR="00B20282">
        <w:rPr>
          <w:lang w:val="en-GB"/>
        </w:rPr>
        <w:t xml:space="preserve">; </w:t>
      </w:r>
      <w:r w:rsidRPr="00146467">
        <w:rPr>
          <w:lang w:val="en-GB"/>
        </w:rPr>
        <w:t>TC Electronic Gold Channel Gold</w:t>
      </w:r>
      <w:r w:rsidR="00B20282">
        <w:rPr>
          <w:lang w:val="en-GB"/>
        </w:rPr>
        <w:t xml:space="preserve">; </w:t>
      </w:r>
      <w:r w:rsidRPr="00146467">
        <w:rPr>
          <w:lang w:val="en-GB"/>
        </w:rPr>
        <w:t>TLA EQ1</w:t>
      </w:r>
      <w:r w:rsidR="00B20282">
        <w:rPr>
          <w:lang w:val="en-GB"/>
        </w:rPr>
        <w:t xml:space="preserve">; </w:t>
      </w:r>
      <w:r w:rsidRPr="00146467">
        <w:rPr>
          <w:lang w:val="en-GB"/>
        </w:rPr>
        <w:t>Midas Venice 320</w:t>
      </w:r>
    </w:p>
    <w:p w14:paraId="32CEDD1E" w14:textId="77777777" w:rsidR="00836752" w:rsidRPr="00146467" w:rsidRDefault="00836752" w:rsidP="00836752">
      <w:pPr>
        <w:rPr>
          <w:lang w:val="en-GB"/>
        </w:rPr>
      </w:pPr>
    </w:p>
    <w:p w14:paraId="1BBBF6BD" w14:textId="3529C7D5" w:rsidR="00836752" w:rsidRDefault="00836752" w:rsidP="00836752">
      <w:pPr>
        <w:rPr>
          <w:lang w:val="en-GB"/>
        </w:rPr>
      </w:pPr>
      <w:r w:rsidRPr="00B20282">
        <w:rPr>
          <w:b/>
          <w:lang w:val="en-GB"/>
        </w:rPr>
        <w:t>Outboard:</w:t>
      </w:r>
      <w:r w:rsidR="00B20282">
        <w:rPr>
          <w:b/>
          <w:lang w:val="en-GB"/>
        </w:rPr>
        <w:t xml:space="preserve"> </w:t>
      </w:r>
      <w:r w:rsidRPr="00146467">
        <w:rPr>
          <w:lang w:val="en-GB"/>
        </w:rPr>
        <w:t>Audio Design F760X-RS</w:t>
      </w:r>
      <w:r w:rsidR="00B20282">
        <w:rPr>
          <w:lang w:val="en-GB"/>
        </w:rPr>
        <w:t xml:space="preserve">; </w:t>
      </w:r>
      <w:r w:rsidRPr="00146467">
        <w:rPr>
          <w:lang w:val="en-GB"/>
        </w:rPr>
        <w:t>2 x BSS DPR 402</w:t>
      </w:r>
      <w:r w:rsidR="00B20282">
        <w:rPr>
          <w:lang w:val="en-GB"/>
        </w:rPr>
        <w:t xml:space="preserve">; </w:t>
      </w:r>
      <w:r w:rsidRPr="00146467">
        <w:rPr>
          <w:lang w:val="en-GB"/>
        </w:rPr>
        <w:t>TK Audio Buss Compressor</w:t>
      </w:r>
      <w:r w:rsidR="00B20282">
        <w:rPr>
          <w:lang w:val="en-GB"/>
        </w:rPr>
        <w:t xml:space="preserve">; </w:t>
      </w:r>
      <w:proofErr w:type="spellStart"/>
      <w:r w:rsidRPr="00146467">
        <w:rPr>
          <w:lang w:val="en-GB"/>
        </w:rPr>
        <w:t>Drawmer</w:t>
      </w:r>
      <w:proofErr w:type="spellEnd"/>
      <w:r w:rsidRPr="00146467">
        <w:rPr>
          <w:lang w:val="en-GB"/>
        </w:rPr>
        <w:t xml:space="preserve"> Quad Gate DS404</w:t>
      </w:r>
      <w:r w:rsidR="00B20282">
        <w:rPr>
          <w:lang w:val="en-GB"/>
        </w:rPr>
        <w:t xml:space="preserve">; </w:t>
      </w:r>
      <w:r w:rsidRPr="00146467">
        <w:rPr>
          <w:lang w:val="en-GB"/>
        </w:rPr>
        <w:t>ART Pro CLA II</w:t>
      </w:r>
    </w:p>
    <w:p w14:paraId="1EE4116B" w14:textId="77777777" w:rsidR="00B20282" w:rsidRPr="00146467" w:rsidRDefault="00B20282" w:rsidP="00836752">
      <w:pPr>
        <w:rPr>
          <w:lang w:val="en-GB"/>
        </w:rPr>
      </w:pPr>
    </w:p>
    <w:p w14:paraId="21523EB0" w14:textId="67F2C34C" w:rsidR="00836752" w:rsidRPr="00146467" w:rsidRDefault="00836752" w:rsidP="00836752">
      <w:pPr>
        <w:rPr>
          <w:lang w:val="en-GB"/>
        </w:rPr>
      </w:pPr>
      <w:r w:rsidRPr="00B20282">
        <w:rPr>
          <w:b/>
          <w:lang w:val="en-GB"/>
        </w:rPr>
        <w:t>Instruments</w:t>
      </w:r>
      <w:r w:rsidR="00B5038C">
        <w:rPr>
          <w:b/>
          <w:lang w:val="en-GB"/>
        </w:rPr>
        <w:t xml:space="preserve">: </w:t>
      </w:r>
      <w:proofErr w:type="spellStart"/>
      <w:r w:rsidRPr="00146467">
        <w:rPr>
          <w:lang w:val="en-GB"/>
        </w:rPr>
        <w:t>Bl</w:t>
      </w:r>
      <w:r w:rsidR="00B20282">
        <w:rPr>
          <w:lang w:val="en-GB"/>
        </w:rPr>
        <w:t>ü</w:t>
      </w:r>
      <w:r w:rsidRPr="00146467">
        <w:rPr>
          <w:lang w:val="en-GB"/>
        </w:rPr>
        <w:t>thner</w:t>
      </w:r>
      <w:proofErr w:type="spellEnd"/>
      <w:r w:rsidRPr="00146467">
        <w:rPr>
          <w:lang w:val="en-GB"/>
        </w:rPr>
        <w:t xml:space="preserve"> Aliquot Grand 6ft Baby Grand</w:t>
      </w:r>
      <w:r w:rsidR="00B20282">
        <w:rPr>
          <w:lang w:val="en-GB"/>
        </w:rPr>
        <w:t>; Y</w:t>
      </w:r>
      <w:r w:rsidRPr="00146467">
        <w:rPr>
          <w:lang w:val="en-GB"/>
        </w:rPr>
        <w:t>amaha 5000 1970s drum kit</w:t>
      </w:r>
    </w:p>
    <w:p w14:paraId="6B3BA4A6" w14:textId="77777777" w:rsidR="00836752" w:rsidRPr="00146467" w:rsidRDefault="00836752" w:rsidP="00836752">
      <w:pPr>
        <w:rPr>
          <w:lang w:val="en-GB"/>
        </w:rPr>
      </w:pPr>
    </w:p>
    <w:p w14:paraId="5B346596" w14:textId="10FADC36" w:rsidR="00836752" w:rsidRDefault="00836752" w:rsidP="00836752">
      <w:pPr>
        <w:rPr>
          <w:lang w:val="en-GB"/>
        </w:rPr>
      </w:pPr>
      <w:r w:rsidRPr="00B20282">
        <w:rPr>
          <w:b/>
          <w:lang w:val="en-GB"/>
        </w:rPr>
        <w:t>Monitoring:</w:t>
      </w:r>
      <w:r w:rsidR="00B20282" w:rsidRPr="00B20282">
        <w:rPr>
          <w:b/>
          <w:lang w:val="en-GB"/>
        </w:rPr>
        <w:t xml:space="preserve"> </w:t>
      </w:r>
      <w:r w:rsidRPr="00146467">
        <w:rPr>
          <w:lang w:val="en-GB"/>
        </w:rPr>
        <w:t>Neumann KH 310 A system</w:t>
      </w:r>
      <w:r w:rsidR="00B20282">
        <w:rPr>
          <w:lang w:val="en-GB"/>
        </w:rPr>
        <w:t xml:space="preserve">; </w:t>
      </w:r>
      <w:r w:rsidRPr="00146467">
        <w:rPr>
          <w:lang w:val="en-GB"/>
        </w:rPr>
        <w:t>Neumann KH 810 Subwoofer</w:t>
      </w:r>
      <w:r w:rsidR="00B20282">
        <w:rPr>
          <w:lang w:val="en-GB"/>
        </w:rPr>
        <w:t xml:space="preserve">; </w:t>
      </w:r>
      <w:r w:rsidRPr="00146467">
        <w:rPr>
          <w:lang w:val="en-GB"/>
        </w:rPr>
        <w:t>M4ckie HR824</w:t>
      </w:r>
    </w:p>
    <w:p w14:paraId="02DEBA3E" w14:textId="77777777" w:rsidR="00B20282" w:rsidRPr="00146467" w:rsidRDefault="00B20282" w:rsidP="00836752">
      <w:pPr>
        <w:rPr>
          <w:lang w:val="en-GB"/>
        </w:rPr>
      </w:pPr>
    </w:p>
    <w:p w14:paraId="7D24D3CF" w14:textId="76DECE96" w:rsidR="00836752" w:rsidRPr="00146467" w:rsidRDefault="00836752" w:rsidP="00146467">
      <w:pPr>
        <w:rPr>
          <w:lang w:val="en-GB"/>
        </w:rPr>
      </w:pPr>
      <w:r w:rsidRPr="00B20282">
        <w:rPr>
          <w:b/>
          <w:lang w:val="en-GB"/>
        </w:rPr>
        <w:t>Audio Interface</w:t>
      </w:r>
      <w:r w:rsidR="00B20282">
        <w:rPr>
          <w:b/>
          <w:lang w:val="en-GB"/>
        </w:rPr>
        <w:t xml:space="preserve">: </w:t>
      </w:r>
      <w:r w:rsidRPr="00146467">
        <w:rPr>
          <w:lang w:val="en-GB"/>
        </w:rPr>
        <w:t xml:space="preserve">3 x RME </w:t>
      </w:r>
      <w:proofErr w:type="spellStart"/>
      <w:r w:rsidRPr="00146467">
        <w:rPr>
          <w:lang w:val="en-GB"/>
        </w:rPr>
        <w:t>Fireface</w:t>
      </w:r>
      <w:proofErr w:type="spellEnd"/>
      <w:r w:rsidRPr="00146467">
        <w:rPr>
          <w:lang w:val="en-GB"/>
        </w:rPr>
        <w:t xml:space="preserve"> 800</w:t>
      </w:r>
    </w:p>
    <w:sectPr w:rsidR="00836752" w:rsidRPr="00146467" w:rsidSect="008E5D5C">
      <w:headerReference w:type="even" r:id="rId14"/>
      <w:headerReference w:type="default" r:id="rId15"/>
      <w:footerReference w:type="even" r:id="rId16"/>
      <w:foot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3D757C" w:rsidRDefault="003D757C" w:rsidP="00CA1EB9">
      <w:pPr>
        <w:spacing w:line="240" w:lineRule="auto"/>
      </w:pPr>
      <w:r>
        <w:separator/>
      </w:r>
    </w:p>
  </w:endnote>
  <w:endnote w:type="continuationSeparator" w:id="0">
    <w:p w14:paraId="0337C290" w14:textId="77777777" w:rsidR="003D757C" w:rsidRDefault="003D757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charset w:val="00"/>
    <w:family w:val="swiss"/>
    <w:pitch w:val="variable"/>
    <w:sig w:usb0="A00000AF" w:usb1="500020DB" w:usb2="00000000" w:usb3="00000000" w:csb0="00000093" w:csb1="00000000"/>
    <w:embedRegular r:id="rId1" w:fontKey="{1D5E5C98-4984-4C7F-AAE8-3106EE2BA3BF}"/>
    <w:embedBold r:id="rId2" w:fontKey="{D75E1ACB-83EA-4F55-A98A-7AC0C8C5A758}"/>
    <w:embedItalic r:id="rId3" w:fontKey="{8F7A8498-8052-4A2E-A7DA-FCB09F1E7D03}"/>
    <w:embedBoldItalic r:id="rId4" w:fontKey="{19F44279-61A3-46B6-AD8A-8C754B499C0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embedRegular r:id="rId5" w:fontKey="{EE7342EF-17D3-4B9D-A921-007809F3EA95}"/>
  </w:font>
  <w:font w:name="Helvetica">
    <w:panose1 w:val="020B0604020202020204"/>
    <w:charset w:val="00"/>
    <w:family w:val="swiss"/>
    <w:pitch w:val="variable"/>
    <w:sig w:usb0="E0002EFF" w:usb1="C000785B" w:usb2="00000009" w:usb3="00000000" w:csb0="000001FF" w:csb1="00000000"/>
    <w:embedRegular r:id="rId6" w:fontKey="{C87C7AEF-8963-4F48-90D8-70B462D47AB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ACA5" w14:textId="77777777" w:rsidR="003D757C" w:rsidRDefault="003D75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075C" w14:textId="77777777" w:rsidR="003D757C" w:rsidRDefault="003D757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3D757C" w:rsidRDefault="003D757C">
    <w:pPr>
      <w:pStyle w:val="Fuzeile"/>
    </w:pPr>
    <w:r>
      <w:rPr>
        <w:noProof/>
        <w:lang w:val="en-US"/>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3D757C" w:rsidRDefault="003D757C" w:rsidP="00CA1EB9">
      <w:pPr>
        <w:spacing w:line="240" w:lineRule="auto"/>
      </w:pPr>
      <w:r>
        <w:separator/>
      </w:r>
    </w:p>
  </w:footnote>
  <w:footnote w:type="continuationSeparator" w:id="0">
    <w:p w14:paraId="7EA9034B" w14:textId="77777777" w:rsidR="003D757C" w:rsidRDefault="003D757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AF99" w14:textId="77777777" w:rsidR="003D757C" w:rsidRDefault="003D75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44BAE7ED" w:rsidR="003D757C" w:rsidRPr="008E5D5C" w:rsidRDefault="003D757C" w:rsidP="00110AD5">
    <w:pPr>
      <w:pStyle w:val="Kopfzeile"/>
      <w:rPr>
        <w:color w:val="0095D5" w:themeColor="accent1"/>
      </w:rPr>
    </w:pPr>
    <w:r>
      <w:rPr>
        <w:noProof/>
        <w:lang w:val="en-US"/>
      </w:rPr>
      <w:drawing>
        <wp:anchor distT="0" distB="0" distL="114300" distR="114300" simplePos="0" relativeHeight="251668480" behindDoc="0" locked="0" layoutInCell="1" allowOverlap="1" wp14:anchorId="14138D39" wp14:editId="0BD97F21">
          <wp:simplePos x="0" y="0"/>
          <wp:positionH relativeFrom="column">
            <wp:posOffset>1150620</wp:posOffset>
          </wp:positionH>
          <wp:positionV relativeFrom="paragraph">
            <wp:posOffset>-160655</wp:posOffset>
          </wp:positionV>
          <wp:extent cx="765810" cy="76581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mannLogo_600px.jpg"/>
                  <pic:cNvPicPr/>
                </pic:nvPicPr>
                <pic:blipFill>
                  <a:blip r:embed="rId1"/>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9264" behindDoc="0" locked="0" layoutInCell="1" allowOverlap="1" wp14:anchorId="2592C027" wp14:editId="5DEDBF4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8D540" id="Gerade Verbindung 8"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540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3120"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3D757C" w:rsidRPr="008E5D5C" w:rsidRDefault="003D757C" w:rsidP="008E5D5C">
    <w:pPr>
      <w:pStyle w:val="Kopfzeile"/>
    </w:pPr>
    <w:r>
      <w:fldChar w:fldCharType="begin"/>
    </w:r>
    <w:r>
      <w:instrText xml:space="preserve"> PAGE  \* Arabic  \* MERGEFORMAT </w:instrText>
    </w:r>
    <w:r>
      <w:fldChar w:fldCharType="separate"/>
    </w:r>
    <w:r w:rsidR="005F0CB2">
      <w:rPr>
        <w:noProof/>
      </w:rPr>
      <w:t>5</w:t>
    </w:r>
    <w:r>
      <w:fldChar w:fldCharType="end"/>
    </w:r>
    <w:r>
      <w:t>/</w:t>
    </w:r>
    <w:r>
      <w:rPr>
        <w:noProof/>
      </w:rPr>
      <w:fldChar w:fldCharType="begin"/>
    </w:r>
    <w:r>
      <w:rPr>
        <w:noProof/>
      </w:rPr>
      <w:instrText xml:space="preserve"> NUMPAGES  \* Arabic  \* MERGEFORMAT </w:instrText>
    </w:r>
    <w:r>
      <w:rPr>
        <w:noProof/>
      </w:rPr>
      <w:fldChar w:fldCharType="separate"/>
    </w:r>
    <w:r w:rsidR="005F0CB2">
      <w:rPr>
        <w:noProof/>
      </w:rPr>
      <w:t>5</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73F4BD46" w:rsidR="003D757C" w:rsidRPr="008E5D5C" w:rsidRDefault="003D757C" w:rsidP="00110AD5">
    <w:pPr>
      <w:pStyle w:val="Kopfzeile"/>
      <w:rPr>
        <w:color w:val="0095D5" w:themeColor="accent1"/>
      </w:rPr>
    </w:pPr>
    <w:r>
      <w:rPr>
        <w:noProof/>
        <w:lang w:val="en-US"/>
      </w:rPr>
      <w:drawing>
        <wp:anchor distT="0" distB="0" distL="114300" distR="114300" simplePos="0" relativeHeight="251666432" behindDoc="0" locked="0" layoutInCell="1" allowOverlap="1" wp14:anchorId="73A8600F" wp14:editId="77DC7419">
          <wp:simplePos x="0" y="0"/>
          <wp:positionH relativeFrom="column">
            <wp:posOffset>1141730</wp:posOffset>
          </wp:positionH>
          <wp:positionV relativeFrom="paragraph">
            <wp:posOffset>-140335</wp:posOffset>
          </wp:positionV>
          <wp:extent cx="765810" cy="7658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umannLogo_600px.jpg"/>
                  <pic:cNvPicPr/>
                </pic:nvPicPr>
                <pic:blipFill>
                  <a:blip r:embed="rId1"/>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49D7B"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3360"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1072"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0FC42CBB" w:rsidR="003D757C" w:rsidRPr="008E5D5C" w:rsidRDefault="003D757C" w:rsidP="008E5D5C">
    <w:pPr>
      <w:pStyle w:val="Kopfzeile"/>
    </w:pPr>
    <w:r>
      <w:fldChar w:fldCharType="begin"/>
    </w:r>
    <w:r>
      <w:instrText xml:space="preserve"> PAGE  \* Arabic  \* MERGEFORMAT </w:instrText>
    </w:r>
    <w:r>
      <w:fldChar w:fldCharType="separate"/>
    </w:r>
    <w:r w:rsidR="005F0CB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5F0CB2">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D0AD2D55-CADC-4169-A05F-AC09BF7BE0AF}"/>
    <w:docVar w:name="dgnword-eventsink" w:val="178488992"/>
  </w:docVars>
  <w:rsids>
    <w:rsidRoot w:val="00CA1EB9"/>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2348"/>
    <w:rsid w:val="00083E94"/>
    <w:rsid w:val="00085A64"/>
    <w:rsid w:val="00092533"/>
    <w:rsid w:val="00092C45"/>
    <w:rsid w:val="000A117A"/>
    <w:rsid w:val="000A1C6C"/>
    <w:rsid w:val="000A2487"/>
    <w:rsid w:val="000A5AB2"/>
    <w:rsid w:val="000A6B82"/>
    <w:rsid w:val="000B1278"/>
    <w:rsid w:val="000B172D"/>
    <w:rsid w:val="000B7101"/>
    <w:rsid w:val="000C3692"/>
    <w:rsid w:val="000D4244"/>
    <w:rsid w:val="000D551B"/>
    <w:rsid w:val="000D564B"/>
    <w:rsid w:val="000E3455"/>
    <w:rsid w:val="000E34BB"/>
    <w:rsid w:val="000F05CD"/>
    <w:rsid w:val="000F28E8"/>
    <w:rsid w:val="000F4B70"/>
    <w:rsid w:val="000F548C"/>
    <w:rsid w:val="000F62C6"/>
    <w:rsid w:val="000F6EAE"/>
    <w:rsid w:val="0010146A"/>
    <w:rsid w:val="00102231"/>
    <w:rsid w:val="00107065"/>
    <w:rsid w:val="00110AD5"/>
    <w:rsid w:val="0011189B"/>
    <w:rsid w:val="001148BF"/>
    <w:rsid w:val="00121501"/>
    <w:rsid w:val="00121FEF"/>
    <w:rsid w:val="00126493"/>
    <w:rsid w:val="001270CD"/>
    <w:rsid w:val="00136152"/>
    <w:rsid w:val="00143110"/>
    <w:rsid w:val="0014634E"/>
    <w:rsid w:val="00146393"/>
    <w:rsid w:val="00146467"/>
    <w:rsid w:val="0015566A"/>
    <w:rsid w:val="0016288B"/>
    <w:rsid w:val="0016429E"/>
    <w:rsid w:val="00164FD1"/>
    <w:rsid w:val="001772A5"/>
    <w:rsid w:val="0018005A"/>
    <w:rsid w:val="00181E66"/>
    <w:rsid w:val="00183538"/>
    <w:rsid w:val="00185FF1"/>
    <w:rsid w:val="00190D46"/>
    <w:rsid w:val="00190D57"/>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2B8A"/>
    <w:rsid w:val="00245091"/>
    <w:rsid w:val="00250A35"/>
    <w:rsid w:val="0025133D"/>
    <w:rsid w:val="002514D7"/>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F03"/>
    <w:rsid w:val="002E11CB"/>
    <w:rsid w:val="002E2164"/>
    <w:rsid w:val="002E2EDF"/>
    <w:rsid w:val="002E3505"/>
    <w:rsid w:val="002E542D"/>
    <w:rsid w:val="002E5EF3"/>
    <w:rsid w:val="002F16B4"/>
    <w:rsid w:val="002F784C"/>
    <w:rsid w:val="00306408"/>
    <w:rsid w:val="00310EB5"/>
    <w:rsid w:val="00311C6F"/>
    <w:rsid w:val="00320BEB"/>
    <w:rsid w:val="00321938"/>
    <w:rsid w:val="00321F49"/>
    <w:rsid w:val="00322534"/>
    <w:rsid w:val="00326FB8"/>
    <w:rsid w:val="003276F3"/>
    <w:rsid w:val="00332C32"/>
    <w:rsid w:val="00335647"/>
    <w:rsid w:val="003410CA"/>
    <w:rsid w:val="00342E46"/>
    <w:rsid w:val="003433BE"/>
    <w:rsid w:val="00351F37"/>
    <w:rsid w:val="00354A6C"/>
    <w:rsid w:val="00356535"/>
    <w:rsid w:val="00356DAF"/>
    <w:rsid w:val="003677F0"/>
    <w:rsid w:val="00374309"/>
    <w:rsid w:val="00375ACD"/>
    <w:rsid w:val="003770AA"/>
    <w:rsid w:val="003811AB"/>
    <w:rsid w:val="00382972"/>
    <w:rsid w:val="0038317C"/>
    <w:rsid w:val="00386CBC"/>
    <w:rsid w:val="00390DC1"/>
    <w:rsid w:val="00394D9D"/>
    <w:rsid w:val="003A1C78"/>
    <w:rsid w:val="003A47BC"/>
    <w:rsid w:val="003C06D1"/>
    <w:rsid w:val="003C7464"/>
    <w:rsid w:val="003D06A1"/>
    <w:rsid w:val="003D2E3D"/>
    <w:rsid w:val="003D4DAB"/>
    <w:rsid w:val="003D757C"/>
    <w:rsid w:val="003D775E"/>
    <w:rsid w:val="003E09DB"/>
    <w:rsid w:val="003E0E1D"/>
    <w:rsid w:val="003E705F"/>
    <w:rsid w:val="003E7E80"/>
    <w:rsid w:val="003F1C23"/>
    <w:rsid w:val="003F28A2"/>
    <w:rsid w:val="003F4641"/>
    <w:rsid w:val="00401223"/>
    <w:rsid w:val="00401A74"/>
    <w:rsid w:val="00406350"/>
    <w:rsid w:val="004063F5"/>
    <w:rsid w:val="0040646A"/>
    <w:rsid w:val="00414D28"/>
    <w:rsid w:val="00426415"/>
    <w:rsid w:val="0042684F"/>
    <w:rsid w:val="00427E58"/>
    <w:rsid w:val="0043599E"/>
    <w:rsid w:val="004406F9"/>
    <w:rsid w:val="00441A67"/>
    <w:rsid w:val="00443360"/>
    <w:rsid w:val="00453B3E"/>
    <w:rsid w:val="0045487F"/>
    <w:rsid w:val="004548FE"/>
    <w:rsid w:val="0045782F"/>
    <w:rsid w:val="00457F59"/>
    <w:rsid w:val="00461614"/>
    <w:rsid w:val="004625A2"/>
    <w:rsid w:val="0046339A"/>
    <w:rsid w:val="004646EE"/>
    <w:rsid w:val="00467BD5"/>
    <w:rsid w:val="00470703"/>
    <w:rsid w:val="0047160F"/>
    <w:rsid w:val="00472E11"/>
    <w:rsid w:val="004817B5"/>
    <w:rsid w:val="00481872"/>
    <w:rsid w:val="00481E37"/>
    <w:rsid w:val="00483D53"/>
    <w:rsid w:val="00487C7C"/>
    <w:rsid w:val="004A44F6"/>
    <w:rsid w:val="004A724E"/>
    <w:rsid w:val="004B060C"/>
    <w:rsid w:val="004B592A"/>
    <w:rsid w:val="004C02F5"/>
    <w:rsid w:val="004C1801"/>
    <w:rsid w:val="004C66C7"/>
    <w:rsid w:val="004D1061"/>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2305"/>
    <w:rsid w:val="005327DB"/>
    <w:rsid w:val="00534D90"/>
    <w:rsid w:val="00557B14"/>
    <w:rsid w:val="00567B5F"/>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0CB2"/>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A2F8B"/>
    <w:rsid w:val="006A5C30"/>
    <w:rsid w:val="006B21C2"/>
    <w:rsid w:val="006C0CA9"/>
    <w:rsid w:val="006C4779"/>
    <w:rsid w:val="006C57E1"/>
    <w:rsid w:val="006D0E81"/>
    <w:rsid w:val="006D30DD"/>
    <w:rsid w:val="006E0DD7"/>
    <w:rsid w:val="006F058F"/>
    <w:rsid w:val="006F3E03"/>
    <w:rsid w:val="006F46F3"/>
    <w:rsid w:val="006F49BD"/>
    <w:rsid w:val="007117EE"/>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87687"/>
    <w:rsid w:val="00792212"/>
    <w:rsid w:val="007A254A"/>
    <w:rsid w:val="007A28EB"/>
    <w:rsid w:val="007A48C5"/>
    <w:rsid w:val="007A53C8"/>
    <w:rsid w:val="007A63B1"/>
    <w:rsid w:val="007A6EA4"/>
    <w:rsid w:val="007A74ED"/>
    <w:rsid w:val="007B161F"/>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2263A"/>
    <w:rsid w:val="00826379"/>
    <w:rsid w:val="00826596"/>
    <w:rsid w:val="00827C2B"/>
    <w:rsid w:val="008327A4"/>
    <w:rsid w:val="00834AB5"/>
    <w:rsid w:val="00836752"/>
    <w:rsid w:val="00836B25"/>
    <w:rsid w:val="00837793"/>
    <w:rsid w:val="008420AE"/>
    <w:rsid w:val="00845A5F"/>
    <w:rsid w:val="00845D69"/>
    <w:rsid w:val="0084620D"/>
    <w:rsid w:val="00847B40"/>
    <w:rsid w:val="00852259"/>
    <w:rsid w:val="00854CEA"/>
    <w:rsid w:val="008602A5"/>
    <w:rsid w:val="00860A76"/>
    <w:rsid w:val="008625E4"/>
    <w:rsid w:val="008659DD"/>
    <w:rsid w:val="008662B1"/>
    <w:rsid w:val="00866A51"/>
    <w:rsid w:val="00873E09"/>
    <w:rsid w:val="0088196A"/>
    <w:rsid w:val="008853DC"/>
    <w:rsid w:val="0088678A"/>
    <w:rsid w:val="008869F7"/>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E7F15"/>
    <w:rsid w:val="008F1503"/>
    <w:rsid w:val="008F290F"/>
    <w:rsid w:val="008F2A00"/>
    <w:rsid w:val="008F6631"/>
    <w:rsid w:val="008F7376"/>
    <w:rsid w:val="009015A0"/>
    <w:rsid w:val="00903AF0"/>
    <w:rsid w:val="00910687"/>
    <w:rsid w:val="00917B5E"/>
    <w:rsid w:val="00923716"/>
    <w:rsid w:val="009302B0"/>
    <w:rsid w:val="009304FC"/>
    <w:rsid w:val="00930811"/>
    <w:rsid w:val="009320A9"/>
    <w:rsid w:val="00933980"/>
    <w:rsid w:val="00937D56"/>
    <w:rsid w:val="00942BE0"/>
    <w:rsid w:val="00944A69"/>
    <w:rsid w:val="0095538C"/>
    <w:rsid w:val="00955E7A"/>
    <w:rsid w:val="009604A3"/>
    <w:rsid w:val="00960B6F"/>
    <w:rsid w:val="00960F9C"/>
    <w:rsid w:val="00960FB0"/>
    <w:rsid w:val="0096265E"/>
    <w:rsid w:val="0096404E"/>
    <w:rsid w:val="0096548B"/>
    <w:rsid w:val="009663DF"/>
    <w:rsid w:val="0096721D"/>
    <w:rsid w:val="00977493"/>
    <w:rsid w:val="00985192"/>
    <w:rsid w:val="009877F3"/>
    <w:rsid w:val="009A2A6D"/>
    <w:rsid w:val="009A2D66"/>
    <w:rsid w:val="009A4219"/>
    <w:rsid w:val="009A72CF"/>
    <w:rsid w:val="009B55B5"/>
    <w:rsid w:val="009B680B"/>
    <w:rsid w:val="009C45A2"/>
    <w:rsid w:val="009C4615"/>
    <w:rsid w:val="009C6680"/>
    <w:rsid w:val="009D1E81"/>
    <w:rsid w:val="009D28A3"/>
    <w:rsid w:val="009D66DB"/>
    <w:rsid w:val="009D6AD5"/>
    <w:rsid w:val="009E356D"/>
    <w:rsid w:val="009E4A67"/>
    <w:rsid w:val="009E6C96"/>
    <w:rsid w:val="009F334F"/>
    <w:rsid w:val="009F4726"/>
    <w:rsid w:val="009F7575"/>
    <w:rsid w:val="00A00097"/>
    <w:rsid w:val="00A01F45"/>
    <w:rsid w:val="00A04EBA"/>
    <w:rsid w:val="00A055E1"/>
    <w:rsid w:val="00A0609E"/>
    <w:rsid w:val="00A10A08"/>
    <w:rsid w:val="00A12655"/>
    <w:rsid w:val="00A204E1"/>
    <w:rsid w:val="00A22DA7"/>
    <w:rsid w:val="00A23B87"/>
    <w:rsid w:val="00A24507"/>
    <w:rsid w:val="00A31B4A"/>
    <w:rsid w:val="00A34FB4"/>
    <w:rsid w:val="00A35137"/>
    <w:rsid w:val="00A471FC"/>
    <w:rsid w:val="00A53B51"/>
    <w:rsid w:val="00A5626D"/>
    <w:rsid w:val="00A615FF"/>
    <w:rsid w:val="00A61C87"/>
    <w:rsid w:val="00A62E85"/>
    <w:rsid w:val="00A6316F"/>
    <w:rsid w:val="00A64496"/>
    <w:rsid w:val="00A653C8"/>
    <w:rsid w:val="00A73F82"/>
    <w:rsid w:val="00A767CB"/>
    <w:rsid w:val="00A7694D"/>
    <w:rsid w:val="00A8214C"/>
    <w:rsid w:val="00A852A5"/>
    <w:rsid w:val="00A87114"/>
    <w:rsid w:val="00A91DD2"/>
    <w:rsid w:val="00A9459F"/>
    <w:rsid w:val="00AA04EE"/>
    <w:rsid w:val="00AA0637"/>
    <w:rsid w:val="00AA0E1F"/>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75E0"/>
    <w:rsid w:val="00AD7AFE"/>
    <w:rsid w:val="00AE0EF3"/>
    <w:rsid w:val="00AE2057"/>
    <w:rsid w:val="00AE70D6"/>
    <w:rsid w:val="00AF0A15"/>
    <w:rsid w:val="00AF3F21"/>
    <w:rsid w:val="00B02460"/>
    <w:rsid w:val="00B05873"/>
    <w:rsid w:val="00B05A77"/>
    <w:rsid w:val="00B064E2"/>
    <w:rsid w:val="00B103CF"/>
    <w:rsid w:val="00B11DD5"/>
    <w:rsid w:val="00B11F1C"/>
    <w:rsid w:val="00B125B0"/>
    <w:rsid w:val="00B20282"/>
    <w:rsid w:val="00B20E88"/>
    <w:rsid w:val="00B214D4"/>
    <w:rsid w:val="00B23AA5"/>
    <w:rsid w:val="00B26499"/>
    <w:rsid w:val="00B318FB"/>
    <w:rsid w:val="00B348EA"/>
    <w:rsid w:val="00B40CD4"/>
    <w:rsid w:val="00B42B1C"/>
    <w:rsid w:val="00B438EC"/>
    <w:rsid w:val="00B468B6"/>
    <w:rsid w:val="00B47690"/>
    <w:rsid w:val="00B476AD"/>
    <w:rsid w:val="00B5038C"/>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20119"/>
    <w:rsid w:val="00C21B6A"/>
    <w:rsid w:val="00C24DAB"/>
    <w:rsid w:val="00C25D6E"/>
    <w:rsid w:val="00C25E41"/>
    <w:rsid w:val="00C32A0D"/>
    <w:rsid w:val="00C34BDE"/>
    <w:rsid w:val="00C35E7A"/>
    <w:rsid w:val="00C40906"/>
    <w:rsid w:val="00C40EF5"/>
    <w:rsid w:val="00C447B3"/>
    <w:rsid w:val="00C452CC"/>
    <w:rsid w:val="00C45766"/>
    <w:rsid w:val="00C46D49"/>
    <w:rsid w:val="00C46F43"/>
    <w:rsid w:val="00C524E7"/>
    <w:rsid w:val="00C63F7E"/>
    <w:rsid w:val="00C64956"/>
    <w:rsid w:val="00C67D54"/>
    <w:rsid w:val="00C72D09"/>
    <w:rsid w:val="00C73FC4"/>
    <w:rsid w:val="00C777D3"/>
    <w:rsid w:val="00C804CB"/>
    <w:rsid w:val="00C8099E"/>
    <w:rsid w:val="00C81F51"/>
    <w:rsid w:val="00C82535"/>
    <w:rsid w:val="00C86B74"/>
    <w:rsid w:val="00C91ACD"/>
    <w:rsid w:val="00C92144"/>
    <w:rsid w:val="00C97D85"/>
    <w:rsid w:val="00CA07F8"/>
    <w:rsid w:val="00CA0A99"/>
    <w:rsid w:val="00CA1400"/>
    <w:rsid w:val="00CA1EB9"/>
    <w:rsid w:val="00CA74BF"/>
    <w:rsid w:val="00CB076E"/>
    <w:rsid w:val="00CB1D4B"/>
    <w:rsid w:val="00CB43BF"/>
    <w:rsid w:val="00CC06C6"/>
    <w:rsid w:val="00CC0A16"/>
    <w:rsid w:val="00CC1131"/>
    <w:rsid w:val="00CC4096"/>
    <w:rsid w:val="00CC4DF6"/>
    <w:rsid w:val="00CD43C4"/>
    <w:rsid w:val="00CD5497"/>
    <w:rsid w:val="00CD64DC"/>
    <w:rsid w:val="00CD7778"/>
    <w:rsid w:val="00CE0412"/>
    <w:rsid w:val="00CE15AD"/>
    <w:rsid w:val="00CE3DF5"/>
    <w:rsid w:val="00CE5298"/>
    <w:rsid w:val="00CE5D97"/>
    <w:rsid w:val="00CE640A"/>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74C79"/>
    <w:rsid w:val="00D80923"/>
    <w:rsid w:val="00D86C04"/>
    <w:rsid w:val="00D917E6"/>
    <w:rsid w:val="00DA5582"/>
    <w:rsid w:val="00DA6137"/>
    <w:rsid w:val="00DA6DA9"/>
    <w:rsid w:val="00DB0B4E"/>
    <w:rsid w:val="00DB7204"/>
    <w:rsid w:val="00DC0337"/>
    <w:rsid w:val="00DC69CF"/>
    <w:rsid w:val="00DC7935"/>
    <w:rsid w:val="00DD2C27"/>
    <w:rsid w:val="00DE1577"/>
    <w:rsid w:val="00DE45F7"/>
    <w:rsid w:val="00DE689A"/>
    <w:rsid w:val="00DE7E8C"/>
    <w:rsid w:val="00DE7FA9"/>
    <w:rsid w:val="00DF03A8"/>
    <w:rsid w:val="00DF63E6"/>
    <w:rsid w:val="00DF7B7B"/>
    <w:rsid w:val="00E01E89"/>
    <w:rsid w:val="00E051E5"/>
    <w:rsid w:val="00E05929"/>
    <w:rsid w:val="00E07A2E"/>
    <w:rsid w:val="00E1047D"/>
    <w:rsid w:val="00E10662"/>
    <w:rsid w:val="00E13835"/>
    <w:rsid w:val="00E16423"/>
    <w:rsid w:val="00E222F2"/>
    <w:rsid w:val="00E233E0"/>
    <w:rsid w:val="00E27971"/>
    <w:rsid w:val="00E32D25"/>
    <w:rsid w:val="00E40DC9"/>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61B5"/>
    <w:rsid w:val="00EE7E34"/>
    <w:rsid w:val="00EF36BC"/>
    <w:rsid w:val="00EF421C"/>
    <w:rsid w:val="00EF49A8"/>
    <w:rsid w:val="00F03B49"/>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0B2"/>
    <w:rsid w:val="00FB3E9A"/>
    <w:rsid w:val="00FB459D"/>
    <w:rsid w:val="00FB4FB3"/>
    <w:rsid w:val="00FB63A2"/>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B40BAE7"/>
  <w15:docId w15:val="{E3E8E857-58BB-4101-824A-729D90C1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81E37"/>
    <w:rPr>
      <w:color w:val="605E5C"/>
      <w:shd w:val="clear" w:color="auto" w:fill="E1DFDD"/>
    </w:rPr>
  </w:style>
  <w:style w:type="character" w:customStyle="1" w:styleId="apple-tab-span">
    <w:name w:val="apple-tab-span"/>
    <w:basedOn w:val="Absatz-Standardschriftart"/>
    <w:rsid w:val="00CC0A16"/>
  </w:style>
  <w:style w:type="character" w:styleId="NichtaufgelsteErwhnung">
    <w:name w:val="Unresolved Mention"/>
    <w:basedOn w:val="Absatz-Standardschriftart"/>
    <w:uiPriority w:val="99"/>
    <w:semiHidden/>
    <w:unhideWhenUsed/>
    <w:rsid w:val="00136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7621833">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17444509">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XyyfZXEZ"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m/user/OlaOnabu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olaonabuleofficia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lasmusic.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25F64-F23A-4348-B7C7-624CF503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8784</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10</cp:revision>
  <cp:lastPrinted>2019-10-10T09:30:00Z</cp:lastPrinted>
  <dcterms:created xsi:type="dcterms:W3CDTF">2019-10-09T07:59:00Z</dcterms:created>
  <dcterms:modified xsi:type="dcterms:W3CDTF">2019-10-10T09:30:00Z</dcterms:modified>
</cp:coreProperties>
</file>