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A3D0" w14:textId="3C4E870A" w:rsidR="00FD3943" w:rsidRPr="00601BA5" w:rsidRDefault="00204146" w:rsidP="00110453">
      <w:pPr>
        <w:wordWrap w:val="0"/>
        <w:spacing w:line="320" w:lineRule="exact"/>
        <w:jc w:val="right"/>
        <w:rPr>
          <w:rFonts w:asciiTheme="minorHAnsi" w:eastAsia="Meiryo" w:hAnsiTheme="minorHAnsi" w:cs="Meiryo"/>
          <w:noProof/>
          <w:lang w:val="en-GB"/>
        </w:rPr>
      </w:pPr>
      <w:r>
        <w:rPr>
          <w:rFonts w:asciiTheme="minorHAnsi" w:eastAsia="Meiryo" w:hAnsiTheme="minorHAnsi" w:cs="Meiryo"/>
          <w:noProof/>
          <w:lang w:val="en-GB"/>
        </w:rPr>
        <w:drawing>
          <wp:anchor distT="0" distB="0" distL="114300" distR="114300" simplePos="0" relativeHeight="251661824" behindDoc="1" locked="0" layoutInCell="1" allowOverlap="1" wp14:anchorId="2674B889" wp14:editId="5FEC4A05">
            <wp:simplePos x="0" y="0"/>
            <wp:positionH relativeFrom="column">
              <wp:posOffset>76835</wp:posOffset>
            </wp:positionH>
            <wp:positionV relativeFrom="paragraph">
              <wp:posOffset>-230505</wp:posOffset>
            </wp:positionV>
            <wp:extent cx="1729740" cy="560974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r_cr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56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4BE" w:rsidRPr="00601BA5">
        <w:rPr>
          <w:rFonts w:asciiTheme="minorHAnsi" w:eastAsia="Meiryo" w:hAnsiTheme="minorHAnsi" w:cs="Meiryo"/>
          <w:noProof/>
          <w:lang w:val="en-GB"/>
        </w:rPr>
        <w:t xml:space="preserve">Monday 16 March </w:t>
      </w:r>
      <w:r w:rsidR="00686F55" w:rsidRPr="00601BA5">
        <w:rPr>
          <w:rFonts w:asciiTheme="minorHAnsi" w:eastAsia="Meiryo" w:hAnsiTheme="minorHAnsi" w:cs="Meiryo"/>
          <w:noProof/>
          <w:lang w:val="en-GB"/>
        </w:rPr>
        <w:t>2020</w:t>
      </w:r>
    </w:p>
    <w:p w14:paraId="6BE72F10" w14:textId="028C2B90" w:rsidR="00FD3943" w:rsidRPr="00601BA5" w:rsidRDefault="00204146" w:rsidP="00FD3943">
      <w:pPr>
        <w:wordWrap w:val="0"/>
        <w:spacing w:line="320" w:lineRule="exact"/>
        <w:jc w:val="right"/>
        <w:rPr>
          <w:rFonts w:asciiTheme="minorHAnsi" w:eastAsia="Meiryo" w:hAnsiTheme="minorHAnsi" w:cs="Meiryo"/>
          <w:noProof/>
          <w:lang w:val="en-GB"/>
        </w:rPr>
      </w:pPr>
      <w:r>
        <w:rPr>
          <w:rFonts w:asciiTheme="minorHAnsi" w:eastAsia="Meiryo" w:hAnsiTheme="minorHAnsi" w:cs="Meiryo"/>
          <w:noProof/>
          <w:lang w:val="en-GB"/>
        </w:rPr>
        <w:t>TOYOTA Motorsport GmbH</w:t>
      </w:r>
    </w:p>
    <w:p w14:paraId="0A91A3ED" w14:textId="77777777" w:rsidR="00435A3D" w:rsidRDefault="00435A3D" w:rsidP="00FD3943">
      <w:pPr>
        <w:spacing w:line="320" w:lineRule="exact"/>
        <w:jc w:val="right"/>
        <w:rPr>
          <w:rFonts w:asciiTheme="minorHAnsi" w:eastAsia="Meiryo" w:hAnsiTheme="minorHAnsi" w:cs="Meiryo"/>
          <w:sz w:val="20"/>
          <w:szCs w:val="20"/>
          <w:lang w:val="en-GB"/>
        </w:rPr>
      </w:pPr>
    </w:p>
    <w:p w14:paraId="2CDE6435" w14:textId="075CB4D2" w:rsidR="006F209C" w:rsidRPr="00601BA5" w:rsidRDefault="000E6704" w:rsidP="00FD3943">
      <w:pPr>
        <w:spacing w:line="320" w:lineRule="exact"/>
        <w:jc w:val="right"/>
        <w:rPr>
          <w:rFonts w:asciiTheme="minorHAnsi" w:eastAsia="Meiryo" w:hAnsiTheme="minorHAnsi" w:cs="Meiryo"/>
          <w:sz w:val="20"/>
          <w:szCs w:val="20"/>
          <w:lang w:val="en-GB"/>
        </w:rPr>
      </w:pPr>
      <w:r w:rsidRPr="00601BA5">
        <w:rPr>
          <w:rFonts w:asciiTheme="minorHAnsi" w:eastAsia="Meiryo" w:hAnsiTheme="minorHAnsi" w:cs="Meiryo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A1CF97" wp14:editId="05252A1C">
                <wp:simplePos x="0" y="0"/>
                <wp:positionH relativeFrom="column">
                  <wp:posOffset>69215</wp:posOffset>
                </wp:positionH>
                <wp:positionV relativeFrom="paragraph">
                  <wp:posOffset>119380</wp:posOffset>
                </wp:positionV>
                <wp:extent cx="6332220" cy="403860"/>
                <wp:effectExtent l="19050" t="19050" r="30480" b="34290"/>
                <wp:wrapNone/>
                <wp:docPr id="3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AD7C" w14:textId="3FCAE6D5" w:rsidR="00737420" w:rsidRPr="00601BA5" w:rsidRDefault="00686F55" w:rsidP="006303FB">
                            <w:pPr>
                              <w:spacing w:line="360" w:lineRule="exact"/>
                              <w:jc w:val="center"/>
                              <w:rPr>
                                <w:rFonts w:asciiTheme="minorHAnsi" w:eastAsia="Meiryo UI" w:hAnsiTheme="minorHAnsi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1BA5">
                              <w:rPr>
                                <w:rFonts w:asciiTheme="minorHAnsi" w:eastAsia="Meiryo UI" w:hAnsiTheme="minorHAnsi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 Supra GT4 granted SRO GT4 homologation</w:t>
                            </w:r>
                            <w:r w:rsidR="00657BEE">
                              <w:rPr>
                                <w:rFonts w:asciiTheme="minorHAnsi" w:eastAsia="Meiryo UI" w:hAnsiTheme="minorHAnsi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01BA5">
                              <w:rPr>
                                <w:rFonts w:asciiTheme="minorHAnsi" w:eastAsia="Meiryo UI" w:hAnsiTheme="minorHAnsi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First customers confirmed</w:t>
                            </w:r>
                            <w:r w:rsidR="00657BEE">
                              <w:rPr>
                                <w:rFonts w:asciiTheme="minorHAnsi" w:eastAsia="Meiryo UI" w:hAnsiTheme="minorHAnsi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1CF97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5.45pt;margin-top:9.4pt;width:498.6pt;height:3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" strokeweight="4pt">
                <v:stroke linestyle="thickThin"/>
                <v:textbox>
                  <w:txbxContent>
                    <w:p w14:paraId="1167AD7C" w14:textId="3FCAE6D5" w:rsidR="00737420" w:rsidRPr="00601BA5" w:rsidRDefault="00686F55" w:rsidP="006303FB">
                      <w:pPr>
                        <w:spacing w:line="360" w:lineRule="exact"/>
                        <w:jc w:val="center"/>
                        <w:rPr>
                          <w:rFonts w:asciiTheme="minorHAnsi" w:eastAsia="Meiryo UI" w:hAnsiTheme="minorHAnsi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01BA5">
                        <w:rPr>
                          <w:rFonts w:asciiTheme="minorHAnsi" w:eastAsia="Meiryo UI" w:hAnsiTheme="minorHAnsi" w:cs="Tahoma"/>
                          <w:b/>
                          <w:color w:val="000000" w:themeColor="text1"/>
                          <w:sz w:val="24"/>
                          <w:szCs w:val="24"/>
                        </w:rPr>
                        <w:t>GR Supra GT4 granted SRO GT4 homologation</w:t>
                      </w:r>
                      <w:r w:rsidR="00657BEE">
                        <w:rPr>
                          <w:rFonts w:asciiTheme="minorHAnsi" w:eastAsia="Meiryo UI" w:hAnsiTheme="minorHAnsi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601BA5">
                        <w:rPr>
                          <w:rFonts w:asciiTheme="minorHAnsi" w:eastAsia="Meiryo UI" w:hAnsiTheme="minorHAnsi" w:cs="Tahoma"/>
                          <w:b/>
                          <w:color w:val="000000" w:themeColor="text1"/>
                          <w:sz w:val="24"/>
                          <w:szCs w:val="24"/>
                        </w:rPr>
                        <w:t>First customers confirmed</w:t>
                      </w:r>
                      <w:r w:rsidR="00657BEE">
                        <w:rPr>
                          <w:rFonts w:asciiTheme="minorHAnsi" w:eastAsia="Meiryo UI" w:hAnsiTheme="minorHAnsi" w:cs="Tahom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B71D84" w14:textId="11B6DF00" w:rsidR="006F209C" w:rsidRPr="00601BA5" w:rsidRDefault="006F209C">
      <w:pPr>
        <w:spacing w:line="320" w:lineRule="exact"/>
        <w:ind w:right="-1"/>
        <w:jc w:val="right"/>
        <w:rPr>
          <w:rFonts w:asciiTheme="minorHAnsi" w:eastAsia="Meiryo" w:hAnsiTheme="minorHAnsi" w:cs="Meiryo"/>
          <w:sz w:val="20"/>
          <w:szCs w:val="20"/>
          <w:lang w:val="en-GB"/>
        </w:rPr>
      </w:pPr>
    </w:p>
    <w:p w14:paraId="0DF4501C" w14:textId="05AF03D5" w:rsidR="006F209C" w:rsidRPr="00601BA5" w:rsidRDefault="006F209C">
      <w:pPr>
        <w:spacing w:line="320" w:lineRule="exact"/>
        <w:ind w:right="-1"/>
        <w:jc w:val="right"/>
        <w:rPr>
          <w:rFonts w:asciiTheme="minorHAnsi" w:eastAsia="Meiryo" w:hAnsiTheme="minorHAnsi" w:cs="Meiryo"/>
          <w:sz w:val="20"/>
          <w:szCs w:val="20"/>
          <w:lang w:val="en-GB"/>
        </w:rPr>
      </w:pPr>
    </w:p>
    <w:p w14:paraId="37CF4865" w14:textId="00316DFB" w:rsidR="008417AB" w:rsidRPr="00601BA5" w:rsidRDefault="008417AB" w:rsidP="00E533D3">
      <w:pPr>
        <w:rPr>
          <w:rFonts w:asciiTheme="minorHAnsi" w:eastAsia="Meiryo" w:hAnsiTheme="minorHAnsi" w:cs="Meiryo"/>
          <w:sz w:val="20"/>
          <w:szCs w:val="20"/>
          <w:lang w:val="en-GB"/>
        </w:rPr>
      </w:pPr>
    </w:p>
    <w:p w14:paraId="06CDDBB8" w14:textId="38848738" w:rsidR="00686F55" w:rsidRPr="00601BA5" w:rsidRDefault="00686F55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The new GR Supra GT4 race car has successfully achieved homologation in the GT4 category</w:t>
      </w:r>
      <w:r w:rsidR="00164F0A"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following technical examinations and track tests by the </w:t>
      </w:r>
      <w:r w:rsidR="006857AD">
        <w:rPr>
          <w:rFonts w:asciiTheme="minorHAnsi" w:eastAsia="Meiryo" w:hAnsiTheme="minorHAnsi" w:cs="Meiryo"/>
          <w:color w:val="000000" w:themeColor="text1"/>
          <w:lang w:val="en-GB"/>
        </w:rPr>
        <w:t xml:space="preserve">governing </w:t>
      </w:r>
      <w:r w:rsidR="00164F0A" w:rsidRPr="00601BA5">
        <w:rPr>
          <w:rFonts w:asciiTheme="minorHAnsi" w:eastAsia="Meiryo" w:hAnsiTheme="minorHAnsi" w:cs="Meiryo"/>
          <w:color w:val="000000" w:themeColor="text1"/>
          <w:lang w:val="en-GB"/>
        </w:rPr>
        <w:t>Stéphane Ratel Organisation (SRO).</w:t>
      </w:r>
    </w:p>
    <w:p w14:paraId="3421D760" w14:textId="11504942" w:rsidR="00164F0A" w:rsidRPr="00601BA5" w:rsidRDefault="00164F0A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</w:p>
    <w:p w14:paraId="5017121D" w14:textId="4FE47D4A" w:rsidR="00164F0A" w:rsidRPr="00601BA5" w:rsidRDefault="00164F0A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SRO officials scrutinised the GR Supra GT4 in detail prior to testing its performance on track at Circuit Paul Ricard in southern France</w:t>
      </w:r>
      <w:r w:rsidR="00D27407">
        <w:rPr>
          <w:rFonts w:asciiTheme="minorHAnsi" w:eastAsia="Meiryo" w:hAnsiTheme="minorHAnsi" w:cs="Meiryo"/>
          <w:color w:val="000000" w:themeColor="text1"/>
          <w:lang w:val="en-GB"/>
        </w:rPr>
        <w:t xml:space="preserve"> last week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, in order to determine the appropriate Balance of Performance, which is applied to all GT4 cars in order to ensure equal competition.</w:t>
      </w:r>
    </w:p>
    <w:p w14:paraId="66135B6B" w14:textId="534D48C9" w:rsidR="00164F0A" w:rsidRPr="00601BA5" w:rsidRDefault="00164F0A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</w:p>
    <w:p w14:paraId="56EE34A3" w14:textId="25AEF9D7" w:rsidR="00FB6640" w:rsidRPr="00601BA5" w:rsidRDefault="00FB6640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Development of the GR Supra GT4 at TOYOTA Motorsport GmbH (TMG) began in </w:t>
      </w:r>
      <w:r w:rsidR="00601BA5" w:rsidRPr="00601BA5">
        <w:rPr>
          <w:rFonts w:asciiTheme="minorHAnsi" w:eastAsia="Meiryo" w:hAnsiTheme="minorHAnsi" w:cs="Meiryo"/>
          <w:color w:val="000000" w:themeColor="text1"/>
          <w:lang w:val="en-GB"/>
        </w:rPr>
        <w:t>early 2019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and included an exhaustive test programme, covering </w:t>
      </w:r>
      <w:r w:rsidR="00601BA5" w:rsidRPr="00601BA5">
        <w:rPr>
          <w:rFonts w:asciiTheme="minorHAnsi" w:eastAsia="Meiryo" w:hAnsiTheme="minorHAnsi" w:cs="Meiryo"/>
          <w:color w:val="000000" w:themeColor="text1"/>
          <w:lang w:val="en-GB"/>
        </w:rPr>
        <w:t>more than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</w:t>
      </w:r>
      <w:r w:rsidR="00912927">
        <w:rPr>
          <w:rFonts w:asciiTheme="minorHAnsi" w:eastAsia="Meiryo" w:hAnsiTheme="minorHAnsi" w:cs="Meiryo"/>
          <w:color w:val="000000" w:themeColor="text1"/>
          <w:lang w:val="en-GB"/>
        </w:rPr>
        <w:t>12</w:t>
      </w:r>
      <w:r w:rsidR="00601BA5" w:rsidRPr="00601BA5">
        <w:rPr>
          <w:rFonts w:asciiTheme="minorHAnsi" w:eastAsia="Meiryo" w:hAnsiTheme="minorHAnsi" w:cs="Meiryo"/>
          <w:color w:val="000000" w:themeColor="text1"/>
          <w:lang w:val="en-GB"/>
        </w:rPr>
        <w:t>,000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km at circuits around Europe</w:t>
      </w:r>
      <w:r w:rsidR="006F5D97"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. With lead test driver Stéphane Ortelli contributing his experience, as well as drivers from a range of backgrounds, GR Supra GT4 cars were </w:t>
      </w:r>
      <w:r w:rsidR="00D27407">
        <w:rPr>
          <w:rFonts w:asciiTheme="minorHAnsi" w:eastAsia="Meiryo" w:hAnsiTheme="minorHAnsi" w:cs="Meiryo"/>
          <w:color w:val="000000" w:themeColor="text1"/>
          <w:lang w:val="en-GB"/>
        </w:rPr>
        <w:t xml:space="preserve">optimised </w:t>
      </w:r>
      <w:r w:rsidR="006F5D97"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in a variety of conditions. </w:t>
      </w:r>
    </w:p>
    <w:p w14:paraId="6DCFF8BE" w14:textId="1C7397F6" w:rsidR="00FB6640" w:rsidRPr="00601BA5" w:rsidRDefault="00FB6640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</w:p>
    <w:p w14:paraId="1AB65375" w14:textId="08AB7714" w:rsidR="006F5D97" w:rsidRPr="00601BA5" w:rsidRDefault="006F5D97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Designed to appeal to drivers of all levels, the GR Supra GT4 benefits from its unique Intelligent GT4 Racing System which, through user-friendly electronics and automatic functionality</w:t>
      </w:r>
      <w:r w:rsidR="00D27407">
        <w:rPr>
          <w:rFonts w:asciiTheme="minorHAnsi" w:eastAsia="Meiryo" w:hAnsiTheme="minorHAnsi" w:cs="Meiryo"/>
          <w:color w:val="000000" w:themeColor="text1"/>
          <w:lang w:val="en-GB"/>
        </w:rPr>
        <w:t>,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minimises distractions </w:t>
      </w:r>
      <w:r w:rsidR="00601BA5"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to allow the driver to focus fully on </w:t>
      </w:r>
      <w:r w:rsidR="008212D1">
        <w:rPr>
          <w:rFonts w:asciiTheme="minorHAnsi" w:eastAsia="Meiryo" w:hAnsiTheme="minorHAnsi" w:cs="Meiryo"/>
          <w:color w:val="000000" w:themeColor="text1"/>
          <w:lang w:val="en-GB"/>
        </w:rPr>
        <w:t>racing</w:t>
      </w:r>
      <w:r w:rsidR="00601BA5"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the car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. </w:t>
      </w:r>
    </w:p>
    <w:p w14:paraId="38DD3686" w14:textId="77777777" w:rsidR="006F5D97" w:rsidRPr="00601BA5" w:rsidRDefault="006F5D97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</w:p>
    <w:p w14:paraId="25EE3C80" w14:textId="3411AA1E" w:rsidR="008E24BE" w:rsidRPr="00601BA5" w:rsidRDefault="006F5D97" w:rsidP="008E24BE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Performance comes via a three-litre in-line six</w:t>
      </w:r>
      <w:r w:rsidR="008E24BE" w:rsidRPr="00601BA5">
        <w:rPr>
          <w:rFonts w:asciiTheme="minorHAnsi" w:eastAsia="Meiryo" w:hAnsiTheme="minorHAnsi" w:cs="Meiryo"/>
          <w:color w:val="000000" w:themeColor="text1"/>
          <w:lang w:val="en-GB"/>
        </w:rPr>
        <w:t>-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cylinder engine with single twin-scroll turbo</w:t>
      </w:r>
      <w:r w:rsid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charger</w:t>
      </w:r>
      <w:r w:rsid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</w:t>
      </w:r>
      <w:r w:rsidR="008E24BE" w:rsidRPr="00601BA5">
        <w:rPr>
          <w:rFonts w:asciiTheme="minorHAnsi" w:eastAsia="Meiryo" w:hAnsiTheme="minorHAnsi" w:cs="Meiryo"/>
          <w:color w:val="000000" w:themeColor="text1"/>
          <w:lang w:val="en-GB"/>
        </w:rPr>
        <w:t>which has been tuned to 430hp, combined with a 7-speed sports automatic transmission driving the rear wheels. Ravenol provides lubricant technology</w:t>
      </w:r>
      <w:r w:rsidR="00601BA5"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to ensure reliability and high performance</w:t>
      </w:r>
      <w:r w:rsidR="008E24BE" w:rsidRPr="00601BA5">
        <w:rPr>
          <w:rFonts w:asciiTheme="minorHAnsi" w:eastAsia="Meiryo" w:hAnsiTheme="minorHAnsi" w:cs="Meiryo"/>
          <w:color w:val="000000" w:themeColor="text1"/>
          <w:lang w:val="en-GB"/>
        </w:rPr>
        <w:t>.</w:t>
      </w:r>
    </w:p>
    <w:p w14:paraId="6753BFB8" w14:textId="77777777" w:rsidR="00FB6640" w:rsidRPr="00601BA5" w:rsidRDefault="00FB6640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</w:p>
    <w:p w14:paraId="0CD918C9" w14:textId="4B8A698B" w:rsidR="00686F55" w:rsidRPr="00601BA5" w:rsidRDefault="00164F0A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With GT4 homologation secured, the first GR Supra GT4 race cars will be delivered to customers</w:t>
      </w:r>
      <w:r w:rsidR="00D27407">
        <w:rPr>
          <w:rFonts w:asciiTheme="minorHAnsi" w:eastAsia="Meiryo" w:hAnsiTheme="minorHAnsi" w:cs="Meiryo"/>
          <w:color w:val="000000" w:themeColor="text1"/>
          <w:lang w:val="en-GB"/>
        </w:rPr>
        <w:t xml:space="preserve"> immediately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, ready to participate in a range of different series around Europe.</w:t>
      </w:r>
      <w:r w:rsidR="00D27407">
        <w:rPr>
          <w:rFonts w:asciiTheme="minorHAnsi" w:eastAsia="Meiryo" w:hAnsiTheme="minorHAnsi" w:cs="Meiryo"/>
          <w:color w:val="000000" w:themeColor="text1"/>
          <w:lang w:val="en-GB"/>
        </w:rPr>
        <w:t xml:space="preserve"> </w:t>
      </w:r>
    </w:p>
    <w:p w14:paraId="15F18A37" w14:textId="6E5019AC" w:rsidR="00164F0A" w:rsidRPr="00601BA5" w:rsidRDefault="00164F0A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</w:p>
    <w:p w14:paraId="10363441" w14:textId="6A85F8F7" w:rsidR="005B0AA1" w:rsidRPr="00601BA5" w:rsidRDefault="00164F0A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Ring Racing, located near the Nürburgring, has purchased two cars</w:t>
      </w:r>
      <w:r w:rsidR="008212D1">
        <w:rPr>
          <w:rFonts w:asciiTheme="minorHAnsi" w:eastAsia="Meiryo" w:hAnsiTheme="minorHAnsi" w:cs="Meiryo"/>
          <w:color w:val="000000" w:themeColor="text1"/>
          <w:lang w:val="en-GB"/>
        </w:rPr>
        <w:t xml:space="preserve"> and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will enter one car in the ADAC GT4 Germany championship, which features six events this year, and another car at the nine-round Nürburgring Langstrecken Serie, formerly known as VLN</w:t>
      </w:r>
      <w:r w:rsidR="005B0AA1">
        <w:rPr>
          <w:rFonts w:asciiTheme="minorHAnsi" w:eastAsia="Meiryo" w:hAnsiTheme="minorHAnsi" w:cs="Meiryo"/>
          <w:color w:val="000000" w:themeColor="text1"/>
          <w:lang w:val="en-GB"/>
        </w:rPr>
        <w:t>. Ring Racing will additionally operate one of their cars in the Nürburgring 24 Hours on behalf of Novel Racing.</w:t>
      </w:r>
    </w:p>
    <w:p w14:paraId="1C6E1565" w14:textId="463772BF" w:rsidR="00164F0A" w:rsidRPr="00601BA5" w:rsidRDefault="00164F0A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</w:p>
    <w:p w14:paraId="21395EF4" w14:textId="47325F08" w:rsidR="005B0AA1" w:rsidRPr="005B0AA1" w:rsidRDefault="00164F0A" w:rsidP="005B0AA1">
      <w:pPr>
        <w:spacing w:line="300" w:lineRule="exact"/>
        <w:rPr>
          <w:rFonts w:ascii="Times New Roman" w:eastAsia="Times New Roman" w:hAnsi="Times New Roman" w:cs="Times New Roman"/>
          <w:szCs w:val="24"/>
          <w:lang w:val="en-GB"/>
        </w:rPr>
      </w:pP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France-based CMR</w:t>
      </w:r>
      <w:r w:rsidR="003D3E13"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will also compete with two GR Supra GT4 cars this year, with one car taking on the challenge of the European GT4 Series</w:t>
      </w:r>
      <w:r w:rsidR="00BF4762">
        <w:rPr>
          <w:rFonts w:asciiTheme="minorHAnsi" w:eastAsia="Meiryo" w:hAnsiTheme="minorHAnsi" w:cs="Meiryo"/>
          <w:color w:val="000000" w:themeColor="text1"/>
          <w:lang w:val="en-GB"/>
        </w:rPr>
        <w:t xml:space="preserve"> and a</w:t>
      </w:r>
      <w:r w:rsidR="005B0AA1">
        <w:rPr>
          <w:rFonts w:eastAsia="Times New Roman"/>
          <w:lang w:val="en-GB"/>
        </w:rPr>
        <w:t xml:space="preserve"> second car p</w:t>
      </w:r>
      <w:r w:rsidR="003D3E13" w:rsidRPr="00601BA5">
        <w:rPr>
          <w:rFonts w:asciiTheme="minorHAnsi" w:eastAsia="Meiryo" w:hAnsiTheme="minorHAnsi" w:cs="Meiryo"/>
          <w:color w:val="000000" w:themeColor="text1"/>
          <w:lang w:val="en-GB"/>
        </w:rPr>
        <w:t>articipat</w:t>
      </w:r>
      <w:r w:rsidR="00BF4762">
        <w:rPr>
          <w:rFonts w:asciiTheme="minorHAnsi" w:eastAsia="Meiryo" w:hAnsiTheme="minorHAnsi" w:cs="Meiryo"/>
          <w:color w:val="000000" w:themeColor="text1"/>
          <w:lang w:val="en-GB"/>
        </w:rPr>
        <w:t>ing</w:t>
      </w:r>
      <w:r w:rsidR="003D3E13"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 in the six-round French GT4 Series</w:t>
      </w:r>
      <w:bookmarkStart w:id="0" w:name="_GoBack"/>
      <w:bookmarkEnd w:id="0"/>
      <w:r w:rsidR="005B0AA1">
        <w:rPr>
          <w:rFonts w:eastAsia="Times New Roman"/>
          <w:lang w:val="en-GB"/>
        </w:rPr>
        <w:t>.</w:t>
      </w:r>
    </w:p>
    <w:p w14:paraId="255388BF" w14:textId="77777777" w:rsidR="005B0AA1" w:rsidRPr="00912927" w:rsidRDefault="005B0AA1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</w:p>
    <w:p w14:paraId="4AC63740" w14:textId="2B9D90F7" w:rsidR="003D3E13" w:rsidRPr="00601BA5" w:rsidRDefault="003D3E13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In the United Kingdom, Speedworks Motorsport, already participating in the British Touring Car Championship with a Toyota Corolla, will enter one GR Supra GT4 </w:t>
      </w:r>
      <w:r w:rsidR="005B0AA1">
        <w:rPr>
          <w:rFonts w:asciiTheme="minorHAnsi" w:eastAsia="Meiryo" w:hAnsiTheme="minorHAnsi" w:cs="Meiryo"/>
          <w:color w:val="000000" w:themeColor="text1"/>
          <w:lang w:val="en-GB"/>
        </w:rPr>
        <w:t xml:space="preserve">for Sam Smelt and James Kell 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in the seven-round British GT series where GT3 and GT4 cars compete in the same races. </w:t>
      </w:r>
    </w:p>
    <w:p w14:paraId="6B1B5804" w14:textId="192C8620" w:rsidR="00164F0A" w:rsidRPr="00601BA5" w:rsidRDefault="00164F0A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</w:p>
    <w:p w14:paraId="5C223DA9" w14:textId="51781D77" w:rsidR="003D3E13" w:rsidRPr="00601BA5" w:rsidRDefault="003D3E13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High customer demand for the GR Supra GT4 meant the first </w:t>
      </w:r>
      <w:r w:rsidR="00D27407">
        <w:rPr>
          <w:rFonts w:asciiTheme="minorHAnsi" w:eastAsia="Meiryo" w:hAnsiTheme="minorHAnsi" w:cs="Meiryo"/>
          <w:color w:val="000000" w:themeColor="text1"/>
          <w:lang w:val="en-GB"/>
        </w:rPr>
        <w:t xml:space="preserve">units </w:t>
      </w:r>
      <w:r w:rsidRPr="00601BA5">
        <w:rPr>
          <w:rFonts w:asciiTheme="minorHAnsi" w:eastAsia="Meiryo" w:hAnsiTheme="minorHAnsi" w:cs="Meiryo"/>
          <w:color w:val="000000" w:themeColor="text1"/>
          <w:lang w:val="en-GB"/>
        </w:rPr>
        <w:t xml:space="preserve">were sold out quickly, and orders have already been taken for the next batch of cars to be produced, with deliveries planned for early summer. </w:t>
      </w:r>
    </w:p>
    <w:p w14:paraId="1479A3E8" w14:textId="1991AC36" w:rsidR="00601BA5" w:rsidRPr="00601BA5" w:rsidRDefault="00601BA5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</w:p>
    <w:p w14:paraId="04885E8D" w14:textId="32CF0F07" w:rsidR="00601BA5" w:rsidRPr="00601BA5" w:rsidRDefault="00601BA5" w:rsidP="006303FB">
      <w:pPr>
        <w:spacing w:line="300" w:lineRule="exact"/>
        <w:rPr>
          <w:rFonts w:asciiTheme="minorHAnsi" w:eastAsia="Meiryo" w:hAnsiTheme="minorHAnsi" w:cs="Meiryo"/>
          <w:color w:val="000000" w:themeColor="text1"/>
          <w:lang w:val="en-GB"/>
        </w:rPr>
      </w:pPr>
      <w:r w:rsidRPr="00601BA5">
        <w:rPr>
          <w:rFonts w:asciiTheme="minorHAnsi" w:eastAsia="Meiryo" w:hAnsiTheme="minorHAnsi" w:cs="Meiryo"/>
          <w:b/>
          <w:color w:val="000000" w:themeColor="text1"/>
          <w:lang w:val="en-GB"/>
        </w:rPr>
        <w:t xml:space="preserve">High-resolution, copyright-free photography is available at </w:t>
      </w:r>
      <w:hyperlink r:id="rId9" w:history="1">
        <w:r w:rsidRPr="00601BA5">
          <w:rPr>
            <w:rStyle w:val="Hyperlink"/>
            <w:rFonts w:asciiTheme="minorHAnsi" w:eastAsia="Meiryo" w:hAnsiTheme="minorHAnsi" w:cs="Meiryo"/>
            <w:b/>
            <w:lang w:val="en-GB"/>
          </w:rPr>
          <w:t>www.tgr-dam.com</w:t>
        </w:r>
      </w:hyperlink>
      <w:r w:rsidRPr="00601BA5">
        <w:rPr>
          <w:rFonts w:asciiTheme="minorHAnsi" w:eastAsia="Meiryo" w:hAnsiTheme="minorHAnsi" w:cs="Meiryo"/>
          <w:color w:val="000000" w:themeColor="text1"/>
          <w:lang w:val="en-GB"/>
        </w:rPr>
        <w:t>.</w:t>
      </w:r>
    </w:p>
    <w:p w14:paraId="23E264AB" w14:textId="65B5732A" w:rsidR="009A339A" w:rsidRPr="00601BA5" w:rsidRDefault="000B25BC" w:rsidP="00CA1625">
      <w:pPr>
        <w:widowControl/>
        <w:shd w:val="clear" w:color="auto" w:fill="FFFFFF"/>
        <w:jc w:val="center"/>
        <w:rPr>
          <w:rFonts w:asciiTheme="minorHAnsi" w:eastAsia="Meiryo" w:hAnsiTheme="minorHAnsi" w:cs="Meiryo"/>
          <w:color w:val="1E2A32"/>
          <w:kern w:val="0"/>
          <w:lang w:val="en-GB"/>
        </w:rPr>
      </w:pPr>
      <w:r w:rsidRPr="00601BA5">
        <w:rPr>
          <w:rFonts w:asciiTheme="minorHAnsi" w:eastAsia="Meiryo" w:hAnsiTheme="minorHAnsi" w:cs="Meiryo"/>
          <w:b/>
          <w:bCs/>
          <w:color w:val="1E2A32"/>
          <w:kern w:val="0"/>
          <w:lang w:val="en-GB"/>
        </w:rPr>
        <w:lastRenderedPageBreak/>
        <w:t xml:space="preserve">GR Supra GT4 </w:t>
      </w:r>
      <w:r w:rsidR="00CF2C7F" w:rsidRPr="00601BA5">
        <w:rPr>
          <w:rFonts w:asciiTheme="minorHAnsi" w:eastAsia="Meiryo" w:hAnsiTheme="minorHAnsi" w:cs="Meiryo"/>
          <w:b/>
          <w:bCs/>
          <w:color w:val="1E2A32"/>
          <w:kern w:val="0"/>
          <w:lang w:val="en-GB"/>
        </w:rPr>
        <w:t>Technical Specifications</w:t>
      </w:r>
    </w:p>
    <w:tbl>
      <w:tblPr>
        <w:tblStyle w:val="TableGrid"/>
        <w:tblW w:w="9440" w:type="dxa"/>
        <w:tblInd w:w="279" w:type="dxa"/>
        <w:tblLook w:val="04A0" w:firstRow="1" w:lastRow="0" w:firstColumn="1" w:lastColumn="0" w:noHBand="0" w:noVBand="1"/>
      </w:tblPr>
      <w:tblGrid>
        <w:gridCol w:w="3402"/>
        <w:gridCol w:w="6038"/>
      </w:tblGrid>
      <w:tr w:rsidR="001C33B3" w:rsidRPr="00601BA5" w14:paraId="4D64FA48" w14:textId="77777777" w:rsidTr="00E479AD">
        <w:trPr>
          <w:trHeight w:val="283"/>
        </w:trPr>
        <w:tc>
          <w:tcPr>
            <w:tcW w:w="9440" w:type="dxa"/>
            <w:gridSpan w:val="2"/>
            <w:shd w:val="clear" w:color="auto" w:fill="D9D9D9" w:themeFill="background1" w:themeFillShade="D9"/>
          </w:tcPr>
          <w:p w14:paraId="7398F110" w14:textId="3389F393" w:rsidR="001C33B3" w:rsidRPr="00601BA5" w:rsidRDefault="00CF2C7F" w:rsidP="00AD487E">
            <w:pPr>
              <w:pStyle w:val="PlainText"/>
              <w:rPr>
                <w:rFonts w:asciiTheme="minorHAnsi" w:eastAsia="Meiryo UI" w:hAnsiTheme="minorHAnsi" w:cs="Arial"/>
                <w:b/>
                <w:sz w:val="21"/>
                <w:szCs w:val="21"/>
                <w:lang w:val="en-GB"/>
              </w:rPr>
            </w:pPr>
            <w:r w:rsidRPr="00601BA5">
              <w:rPr>
                <w:rFonts w:asciiTheme="minorHAnsi" w:eastAsia="Meiryo UI" w:hAnsiTheme="minorHAnsi" w:cs="Arial"/>
                <w:b/>
                <w:sz w:val="21"/>
                <w:szCs w:val="21"/>
                <w:lang w:val="en-GB"/>
              </w:rPr>
              <w:t>Chassis</w:t>
            </w:r>
          </w:p>
        </w:tc>
      </w:tr>
      <w:tr w:rsidR="00157376" w:rsidRPr="00601BA5" w14:paraId="73377E58" w14:textId="77777777" w:rsidTr="00F2515C">
        <w:trPr>
          <w:trHeight w:val="283"/>
        </w:trPr>
        <w:tc>
          <w:tcPr>
            <w:tcW w:w="3402" w:type="dxa"/>
          </w:tcPr>
          <w:p w14:paraId="35E28595" w14:textId="13E381F5" w:rsidR="00157376" w:rsidRPr="00601BA5" w:rsidRDefault="00CF2C7F" w:rsidP="00AD487E">
            <w:pPr>
              <w:pStyle w:val="PlainText"/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</w:pPr>
            <w:r w:rsidRPr="00601BA5"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6E69" w14:textId="0F24CFE4" w:rsidR="00157376" w:rsidRPr="00601BA5" w:rsidRDefault="00157376" w:rsidP="00AD487E">
            <w:pPr>
              <w:pStyle w:val="PlainText"/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4,460mm</w:t>
            </w:r>
          </w:p>
        </w:tc>
      </w:tr>
      <w:tr w:rsidR="00157376" w:rsidRPr="00601BA5" w14:paraId="5412D29E" w14:textId="77777777" w:rsidTr="00F2515C">
        <w:trPr>
          <w:trHeight w:val="283"/>
        </w:trPr>
        <w:tc>
          <w:tcPr>
            <w:tcW w:w="3402" w:type="dxa"/>
          </w:tcPr>
          <w:p w14:paraId="32F6EBC2" w14:textId="3FDBCEE2" w:rsidR="00CF2C7F" w:rsidRPr="00601BA5" w:rsidRDefault="00CF2C7F" w:rsidP="00AD487E">
            <w:pPr>
              <w:pStyle w:val="PlainText"/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</w:pPr>
            <w:r w:rsidRPr="00601BA5"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  <w:t>Width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F39A2" w14:textId="12481581" w:rsidR="00157376" w:rsidRPr="00601BA5" w:rsidRDefault="00157376" w:rsidP="00AD487E">
            <w:pPr>
              <w:pStyle w:val="PlainText"/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1,855mm</w:t>
            </w:r>
          </w:p>
        </w:tc>
      </w:tr>
      <w:tr w:rsidR="00157376" w:rsidRPr="00601BA5" w14:paraId="1727D7BF" w14:textId="77777777" w:rsidTr="00F2515C">
        <w:trPr>
          <w:trHeight w:val="283"/>
        </w:trPr>
        <w:tc>
          <w:tcPr>
            <w:tcW w:w="3402" w:type="dxa"/>
          </w:tcPr>
          <w:p w14:paraId="7126DE46" w14:textId="21186D8D" w:rsidR="00157376" w:rsidRPr="00601BA5" w:rsidRDefault="00CF2C7F" w:rsidP="00AD487E">
            <w:pPr>
              <w:pStyle w:val="PlainText"/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</w:pPr>
            <w:r w:rsidRPr="00601BA5"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  <w:t>Height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0C53" w14:textId="726DA7C3" w:rsidR="00157376" w:rsidRPr="00601BA5" w:rsidRDefault="00157376" w:rsidP="00AD487E">
            <w:pPr>
              <w:pStyle w:val="PlainText"/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1,250mm</w:t>
            </w:r>
          </w:p>
        </w:tc>
      </w:tr>
      <w:tr w:rsidR="00157376" w:rsidRPr="00601BA5" w14:paraId="17FED573" w14:textId="77777777" w:rsidTr="00F2515C">
        <w:trPr>
          <w:trHeight w:val="283"/>
        </w:trPr>
        <w:tc>
          <w:tcPr>
            <w:tcW w:w="3402" w:type="dxa"/>
          </w:tcPr>
          <w:p w14:paraId="318BA612" w14:textId="7A54F895" w:rsidR="00157376" w:rsidRPr="00601BA5" w:rsidRDefault="00CF2C7F" w:rsidP="00AD487E">
            <w:pPr>
              <w:pStyle w:val="PlainText"/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</w:pPr>
            <w:r w:rsidRPr="00601BA5">
              <w:rPr>
                <w:rFonts w:asciiTheme="minorHAnsi" w:eastAsia="Meiryo UI" w:hAnsiTheme="minorHAnsi" w:cs="Arial"/>
                <w:sz w:val="18"/>
                <w:szCs w:val="18"/>
                <w:lang w:val="en-GB"/>
              </w:rPr>
              <w:t>Weight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D56F" w14:textId="3A48793C" w:rsidR="00157376" w:rsidRPr="00601BA5" w:rsidRDefault="001C33B3" w:rsidP="00AD487E">
            <w:pPr>
              <w:pStyle w:val="PlainText"/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1,350kg</w:t>
            </w:r>
            <w:r w:rsidR="00CF53F2"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 xml:space="preserve"> *</w:t>
            </w:r>
          </w:p>
        </w:tc>
      </w:tr>
      <w:tr w:rsidR="00074065" w:rsidRPr="00601BA5" w14:paraId="04D79360" w14:textId="77777777" w:rsidTr="00E479AD">
        <w:trPr>
          <w:trHeight w:val="283"/>
        </w:trPr>
        <w:tc>
          <w:tcPr>
            <w:tcW w:w="3402" w:type="dxa"/>
            <w:hideMark/>
          </w:tcPr>
          <w:p w14:paraId="73ED9067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Construction</w:t>
            </w:r>
          </w:p>
        </w:tc>
        <w:tc>
          <w:tcPr>
            <w:tcW w:w="6038" w:type="dxa"/>
            <w:hideMark/>
          </w:tcPr>
          <w:p w14:paraId="7BC9B953" w14:textId="23C3C753" w:rsidR="00074065" w:rsidRPr="00601BA5" w:rsidRDefault="00074065">
            <w:pPr>
              <w:widowControl/>
              <w:jc w:val="left"/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 xml:space="preserve">Steel body with high-strength roll cage acc. </w:t>
            </w:r>
            <w:r w:rsidR="00C04C16"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t</w:t>
            </w: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o FIA regulations</w:t>
            </w:r>
          </w:p>
        </w:tc>
      </w:tr>
      <w:tr w:rsidR="00074065" w:rsidRPr="00601BA5" w14:paraId="4C4EC79B" w14:textId="77777777" w:rsidTr="00E479AD">
        <w:trPr>
          <w:trHeight w:val="283"/>
        </w:trPr>
        <w:tc>
          <w:tcPr>
            <w:tcW w:w="3402" w:type="dxa"/>
            <w:hideMark/>
          </w:tcPr>
          <w:p w14:paraId="5D3D84D8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Front splitter</w:t>
            </w:r>
          </w:p>
        </w:tc>
        <w:tc>
          <w:tcPr>
            <w:tcW w:w="6038" w:type="dxa"/>
            <w:hideMark/>
          </w:tcPr>
          <w:p w14:paraId="1C1E2A70" w14:textId="454A673C" w:rsidR="00074065" w:rsidRPr="00601BA5" w:rsidRDefault="00074065" w:rsidP="00712914">
            <w:pPr>
              <w:widowControl/>
              <w:jc w:val="left"/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 xml:space="preserve">Natural </w:t>
            </w:r>
            <w:r w:rsidR="00712914"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 xml:space="preserve">fiber </w:t>
            </w: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composite</w:t>
            </w:r>
          </w:p>
        </w:tc>
      </w:tr>
      <w:tr w:rsidR="00074065" w:rsidRPr="00601BA5" w14:paraId="2C753BF8" w14:textId="77777777" w:rsidTr="00E479AD">
        <w:trPr>
          <w:trHeight w:val="283"/>
        </w:trPr>
        <w:tc>
          <w:tcPr>
            <w:tcW w:w="3402" w:type="dxa"/>
            <w:hideMark/>
          </w:tcPr>
          <w:p w14:paraId="054C52A3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Rear wing</w:t>
            </w:r>
          </w:p>
        </w:tc>
        <w:tc>
          <w:tcPr>
            <w:tcW w:w="6038" w:type="dxa"/>
            <w:hideMark/>
          </w:tcPr>
          <w:p w14:paraId="5C0AFC13" w14:textId="52674495" w:rsidR="00074065" w:rsidRPr="00601BA5" w:rsidRDefault="00074065" w:rsidP="00712914">
            <w:pPr>
              <w:widowControl/>
              <w:jc w:val="left"/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 xml:space="preserve">Natural </w:t>
            </w:r>
            <w:r w:rsidR="00712914"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 xml:space="preserve">fiber </w:t>
            </w: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composite</w:t>
            </w:r>
          </w:p>
        </w:tc>
      </w:tr>
      <w:tr w:rsidR="00074065" w:rsidRPr="00601BA5" w14:paraId="720E4DCE" w14:textId="77777777" w:rsidTr="00E479AD">
        <w:trPr>
          <w:trHeight w:val="283"/>
        </w:trPr>
        <w:tc>
          <w:tcPr>
            <w:tcW w:w="3402" w:type="dxa"/>
            <w:hideMark/>
          </w:tcPr>
          <w:p w14:paraId="288A757B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Fuel tank</w:t>
            </w:r>
          </w:p>
        </w:tc>
        <w:tc>
          <w:tcPr>
            <w:tcW w:w="6038" w:type="dxa"/>
            <w:hideMark/>
          </w:tcPr>
          <w:p w14:paraId="62C9C819" w14:textId="5EBEF586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 xml:space="preserve">ATL FT3 safety fuel cell with fast </w:t>
            </w:r>
            <w:r w:rsidR="002E5121"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refueling</w:t>
            </w: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 xml:space="preserve"> system (120 L)</w:t>
            </w:r>
          </w:p>
        </w:tc>
      </w:tr>
      <w:tr w:rsidR="00074065" w:rsidRPr="00601BA5" w14:paraId="7CFC82D3" w14:textId="77777777" w:rsidTr="00E479AD">
        <w:trPr>
          <w:trHeight w:val="283"/>
        </w:trPr>
        <w:tc>
          <w:tcPr>
            <w:tcW w:w="3402" w:type="dxa"/>
            <w:hideMark/>
          </w:tcPr>
          <w:p w14:paraId="29CBD92A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1E2A32"/>
                <w:kern w:val="0"/>
                <w:sz w:val="18"/>
                <w:szCs w:val="18"/>
              </w:rPr>
              <w:t>Driver’s seat</w:t>
            </w:r>
          </w:p>
        </w:tc>
        <w:tc>
          <w:tcPr>
            <w:tcW w:w="6038" w:type="dxa"/>
            <w:hideMark/>
          </w:tcPr>
          <w:p w14:paraId="0C56E785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OMP racing seat with six-point safety harness (FIA 8862-2009)</w:t>
            </w:r>
          </w:p>
        </w:tc>
      </w:tr>
      <w:tr w:rsidR="00713E76" w:rsidRPr="00601BA5" w14:paraId="2CB3C605" w14:textId="77777777" w:rsidTr="00E479AD">
        <w:trPr>
          <w:trHeight w:val="283"/>
        </w:trPr>
        <w:tc>
          <w:tcPr>
            <w:tcW w:w="94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1E0BB4" w14:textId="20F7ECB9" w:rsidR="00713E76" w:rsidRPr="00601BA5" w:rsidRDefault="00F8449B" w:rsidP="00AD487E">
            <w:pPr>
              <w:pStyle w:val="PlainText"/>
              <w:rPr>
                <w:rFonts w:asciiTheme="minorHAnsi" w:eastAsia="Meiryo UI" w:hAnsiTheme="minorHAnsi" w:cs="Arial"/>
                <w:b/>
                <w:color w:val="1E2A32"/>
                <w:kern w:val="0"/>
                <w:sz w:val="21"/>
                <w:szCs w:val="21"/>
              </w:rPr>
            </w:pPr>
            <w:r w:rsidRPr="00601BA5">
              <w:rPr>
                <w:rFonts w:asciiTheme="minorHAnsi" w:eastAsia="Meiryo UI" w:hAnsiTheme="minorHAnsi" w:cs="Arial"/>
                <w:b/>
                <w:color w:val="1E2A32"/>
                <w:kern w:val="0"/>
                <w:sz w:val="21"/>
                <w:szCs w:val="21"/>
              </w:rPr>
              <w:t>Engine &amp; Transmission</w:t>
            </w:r>
          </w:p>
        </w:tc>
      </w:tr>
      <w:tr w:rsidR="00074065" w:rsidRPr="00601BA5" w14:paraId="0D66401D" w14:textId="77777777" w:rsidTr="00E479AD">
        <w:trPr>
          <w:trHeight w:val="283"/>
        </w:trPr>
        <w:tc>
          <w:tcPr>
            <w:tcW w:w="3402" w:type="dxa"/>
            <w:hideMark/>
          </w:tcPr>
          <w:p w14:paraId="21A16DAA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6038" w:type="dxa"/>
            <w:hideMark/>
          </w:tcPr>
          <w:p w14:paraId="48F8D73E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In-line six-cylinder, single twin-scroll turbocharger</w:t>
            </w:r>
          </w:p>
        </w:tc>
      </w:tr>
      <w:tr w:rsidR="00074065" w:rsidRPr="00601BA5" w14:paraId="314F4272" w14:textId="77777777" w:rsidTr="00E479AD">
        <w:trPr>
          <w:trHeight w:val="283"/>
        </w:trPr>
        <w:tc>
          <w:tcPr>
            <w:tcW w:w="3402" w:type="dxa"/>
            <w:hideMark/>
          </w:tcPr>
          <w:p w14:paraId="26B6632A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Displacement</w:t>
            </w:r>
          </w:p>
        </w:tc>
        <w:tc>
          <w:tcPr>
            <w:tcW w:w="6038" w:type="dxa"/>
            <w:hideMark/>
          </w:tcPr>
          <w:p w14:paraId="3E0718CD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2,998 cm</w:t>
            </w: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074065" w:rsidRPr="00601BA5" w14:paraId="646B49DF" w14:textId="77777777" w:rsidTr="00E479AD">
        <w:trPr>
          <w:trHeight w:val="283"/>
        </w:trPr>
        <w:tc>
          <w:tcPr>
            <w:tcW w:w="3402" w:type="dxa"/>
            <w:hideMark/>
          </w:tcPr>
          <w:p w14:paraId="48B4DE50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Max. power</w:t>
            </w:r>
          </w:p>
        </w:tc>
        <w:tc>
          <w:tcPr>
            <w:tcW w:w="6038" w:type="dxa"/>
            <w:hideMark/>
          </w:tcPr>
          <w:p w14:paraId="6C49B7E8" w14:textId="2F46A878" w:rsidR="00B9076B" w:rsidRPr="00601BA5" w:rsidRDefault="00074065" w:rsidP="00E479AD">
            <w:pPr>
              <w:widowControl/>
              <w:spacing w:line="320" w:lineRule="exact"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430hp</w:t>
            </w:r>
          </w:p>
          <w:p w14:paraId="5DC1872A" w14:textId="330D452D" w:rsidR="00074065" w:rsidRPr="00601BA5" w:rsidRDefault="00074065" w:rsidP="00E479AD">
            <w:pPr>
              <w:widowControl/>
              <w:spacing w:line="320" w:lineRule="exact"/>
              <w:ind w:firstLineChars="50" w:firstLine="90"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different power sticks available to comply with BOP</w:t>
            </w:r>
          </w:p>
        </w:tc>
      </w:tr>
      <w:tr w:rsidR="00074065" w:rsidRPr="00601BA5" w14:paraId="48FF79D8" w14:textId="77777777" w:rsidTr="00E479AD">
        <w:trPr>
          <w:trHeight w:val="283"/>
        </w:trPr>
        <w:tc>
          <w:tcPr>
            <w:tcW w:w="3402" w:type="dxa"/>
            <w:hideMark/>
          </w:tcPr>
          <w:p w14:paraId="02FDD445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Max. torque</w:t>
            </w:r>
          </w:p>
        </w:tc>
        <w:tc>
          <w:tcPr>
            <w:tcW w:w="6038" w:type="dxa"/>
            <w:hideMark/>
          </w:tcPr>
          <w:p w14:paraId="5EC50FE4" w14:textId="4693A2BA" w:rsidR="00074065" w:rsidRPr="00601BA5" w:rsidRDefault="00074065">
            <w:pPr>
              <w:widowControl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650Nm*</w:t>
            </w:r>
          </w:p>
        </w:tc>
      </w:tr>
      <w:tr w:rsidR="00074065" w:rsidRPr="00601BA5" w14:paraId="1CAF3C42" w14:textId="77777777" w:rsidTr="00E479AD">
        <w:trPr>
          <w:trHeight w:val="283"/>
        </w:trPr>
        <w:tc>
          <w:tcPr>
            <w:tcW w:w="3402" w:type="dxa"/>
            <w:hideMark/>
          </w:tcPr>
          <w:p w14:paraId="0BF2200D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Engine management</w:t>
            </w:r>
          </w:p>
        </w:tc>
        <w:tc>
          <w:tcPr>
            <w:tcW w:w="6038" w:type="dxa"/>
            <w:hideMark/>
          </w:tcPr>
          <w:p w14:paraId="62C43843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Magneti Marelli ECU</w:t>
            </w:r>
          </w:p>
        </w:tc>
      </w:tr>
      <w:tr w:rsidR="00074065" w:rsidRPr="00601BA5" w14:paraId="11D3A8B4" w14:textId="77777777" w:rsidTr="00E479AD">
        <w:trPr>
          <w:trHeight w:val="283"/>
        </w:trPr>
        <w:tc>
          <w:tcPr>
            <w:tcW w:w="3402" w:type="dxa"/>
            <w:hideMark/>
          </w:tcPr>
          <w:p w14:paraId="09A76242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Exhaust system</w:t>
            </w:r>
          </w:p>
        </w:tc>
        <w:tc>
          <w:tcPr>
            <w:tcW w:w="6038" w:type="dxa"/>
            <w:hideMark/>
          </w:tcPr>
          <w:p w14:paraId="75712CE1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Akrapovič racing exhaust system with catalytic converter</w:t>
            </w:r>
          </w:p>
        </w:tc>
      </w:tr>
      <w:tr w:rsidR="00074065" w:rsidRPr="00601BA5" w14:paraId="2F1672C9" w14:textId="77777777" w:rsidTr="00E479AD">
        <w:trPr>
          <w:trHeight w:val="283"/>
        </w:trPr>
        <w:tc>
          <w:tcPr>
            <w:tcW w:w="3402" w:type="dxa"/>
            <w:hideMark/>
          </w:tcPr>
          <w:p w14:paraId="7FFBC9B1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Lubricants</w:t>
            </w:r>
          </w:p>
        </w:tc>
        <w:tc>
          <w:tcPr>
            <w:tcW w:w="6038" w:type="dxa"/>
            <w:hideMark/>
          </w:tcPr>
          <w:p w14:paraId="7975965D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Ravenol</w:t>
            </w:r>
          </w:p>
        </w:tc>
      </w:tr>
      <w:tr w:rsidR="00074065" w:rsidRPr="00601BA5" w14:paraId="0C6C806A" w14:textId="77777777" w:rsidTr="00E479AD">
        <w:trPr>
          <w:trHeight w:val="283"/>
        </w:trPr>
        <w:tc>
          <w:tcPr>
            <w:tcW w:w="3402" w:type="dxa"/>
            <w:hideMark/>
          </w:tcPr>
          <w:p w14:paraId="0B3E4C62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Transmission</w:t>
            </w:r>
          </w:p>
        </w:tc>
        <w:tc>
          <w:tcPr>
            <w:tcW w:w="6038" w:type="dxa"/>
            <w:hideMark/>
          </w:tcPr>
          <w:p w14:paraId="70050A64" w14:textId="28D6A5B2" w:rsidR="00074065" w:rsidRPr="00601BA5" w:rsidRDefault="00074065">
            <w:pPr>
              <w:widowControl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7-speed</w:t>
            </w:r>
            <w:r w:rsidR="00C04C16"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 xml:space="preserve"> a</w:t>
            </w: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utomatic with paddle shift, rear-wheel drive</w:t>
            </w:r>
          </w:p>
        </w:tc>
      </w:tr>
      <w:tr w:rsidR="00074065" w:rsidRPr="00601BA5" w14:paraId="3AAF0CA3" w14:textId="77777777" w:rsidTr="00E479AD">
        <w:trPr>
          <w:trHeight w:val="283"/>
        </w:trPr>
        <w:tc>
          <w:tcPr>
            <w:tcW w:w="3402" w:type="dxa"/>
            <w:hideMark/>
          </w:tcPr>
          <w:p w14:paraId="39870D25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Differential</w:t>
            </w:r>
          </w:p>
        </w:tc>
        <w:tc>
          <w:tcPr>
            <w:tcW w:w="6038" w:type="dxa"/>
            <w:hideMark/>
          </w:tcPr>
          <w:p w14:paraId="0D10057C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Motorsport-specification limited-slip differential</w:t>
            </w:r>
          </w:p>
        </w:tc>
      </w:tr>
      <w:tr w:rsidR="00074065" w:rsidRPr="00601BA5" w14:paraId="61B58857" w14:textId="77777777" w:rsidTr="00E479AD">
        <w:trPr>
          <w:trHeight w:val="283"/>
        </w:trPr>
        <w:tc>
          <w:tcPr>
            <w:tcW w:w="3402" w:type="dxa"/>
            <w:hideMark/>
          </w:tcPr>
          <w:p w14:paraId="68849198" w14:textId="5EDDF703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Driveshaft</w:t>
            </w:r>
          </w:p>
        </w:tc>
        <w:tc>
          <w:tcPr>
            <w:tcW w:w="6038" w:type="dxa"/>
            <w:hideMark/>
          </w:tcPr>
          <w:p w14:paraId="40D25FE4" w14:textId="4D9F5543" w:rsidR="00074065" w:rsidRPr="00601BA5" w:rsidRDefault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 xml:space="preserve">GKN </w:t>
            </w:r>
            <w:r w:rsidR="00C04C16"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M</w:t>
            </w: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otorsport high torque spec</w:t>
            </w:r>
          </w:p>
        </w:tc>
      </w:tr>
      <w:tr w:rsidR="004D3DB2" w:rsidRPr="00601BA5" w14:paraId="73E0672A" w14:textId="6B9BF1BF" w:rsidTr="00E479AD">
        <w:trPr>
          <w:trHeight w:val="283"/>
        </w:trPr>
        <w:tc>
          <w:tcPr>
            <w:tcW w:w="9440" w:type="dxa"/>
            <w:gridSpan w:val="2"/>
            <w:shd w:val="clear" w:color="auto" w:fill="D9D9D9" w:themeFill="background1" w:themeFillShade="D9"/>
            <w:hideMark/>
          </w:tcPr>
          <w:p w14:paraId="58960CAB" w14:textId="5B0B85C1" w:rsidR="004D3DB2" w:rsidRPr="00601BA5" w:rsidRDefault="00F8449B" w:rsidP="00AD487E">
            <w:pPr>
              <w:widowControl/>
              <w:jc w:val="left"/>
              <w:rPr>
                <w:rFonts w:asciiTheme="minorHAnsi" w:eastAsia="Meiryo UI" w:hAnsiTheme="minorHAnsi" w:cs="Arial"/>
                <w:kern w:val="0"/>
              </w:rPr>
            </w:pPr>
            <w:r w:rsidRPr="00601BA5">
              <w:rPr>
                <w:rFonts w:asciiTheme="minorHAnsi" w:eastAsia="Meiryo UI" w:hAnsiTheme="minorHAnsi" w:cs="Arial"/>
                <w:b/>
                <w:bCs/>
                <w:color w:val="000000"/>
                <w:kern w:val="0"/>
              </w:rPr>
              <w:t>Suspension, Steering, &amp; Brakes</w:t>
            </w:r>
          </w:p>
        </w:tc>
      </w:tr>
      <w:tr w:rsidR="00074065" w:rsidRPr="00601BA5" w14:paraId="68CA0F00" w14:textId="77777777" w:rsidTr="00E479AD">
        <w:trPr>
          <w:trHeight w:val="283"/>
        </w:trPr>
        <w:tc>
          <w:tcPr>
            <w:tcW w:w="3402" w:type="dxa"/>
            <w:hideMark/>
          </w:tcPr>
          <w:p w14:paraId="6693577E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Front suspension</w:t>
            </w:r>
          </w:p>
        </w:tc>
        <w:tc>
          <w:tcPr>
            <w:tcW w:w="6038" w:type="dxa"/>
            <w:hideMark/>
          </w:tcPr>
          <w:p w14:paraId="3D906D9E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MacPherson strut</w:t>
            </w:r>
          </w:p>
        </w:tc>
      </w:tr>
      <w:tr w:rsidR="00074065" w:rsidRPr="00601BA5" w14:paraId="43067628" w14:textId="77777777" w:rsidTr="00E479AD">
        <w:trPr>
          <w:trHeight w:val="283"/>
        </w:trPr>
        <w:tc>
          <w:tcPr>
            <w:tcW w:w="3402" w:type="dxa"/>
            <w:hideMark/>
          </w:tcPr>
          <w:p w14:paraId="2AAE7394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Rear suspension</w:t>
            </w:r>
          </w:p>
        </w:tc>
        <w:tc>
          <w:tcPr>
            <w:tcW w:w="6038" w:type="dxa"/>
            <w:hideMark/>
          </w:tcPr>
          <w:p w14:paraId="0194C2EC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Multilink</w:t>
            </w:r>
          </w:p>
        </w:tc>
      </w:tr>
      <w:tr w:rsidR="00074065" w:rsidRPr="00601BA5" w14:paraId="6A85E6E3" w14:textId="77777777" w:rsidTr="00E479AD">
        <w:trPr>
          <w:trHeight w:val="283"/>
        </w:trPr>
        <w:tc>
          <w:tcPr>
            <w:tcW w:w="3402" w:type="dxa"/>
            <w:hideMark/>
          </w:tcPr>
          <w:p w14:paraId="69EFACA1" w14:textId="3BA706C0" w:rsidR="00074065" w:rsidRPr="00601BA5" w:rsidRDefault="00B9076B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S</w:t>
            </w:r>
            <w:r w:rsidR="00074065"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hock absorbers</w:t>
            </w:r>
          </w:p>
        </w:tc>
        <w:tc>
          <w:tcPr>
            <w:tcW w:w="6038" w:type="dxa"/>
            <w:hideMark/>
          </w:tcPr>
          <w:p w14:paraId="2ABE8876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KW adjustable racing dampers</w:t>
            </w:r>
          </w:p>
        </w:tc>
      </w:tr>
      <w:tr w:rsidR="00074065" w:rsidRPr="00601BA5" w14:paraId="3FFA4C93" w14:textId="77777777" w:rsidTr="00E479AD">
        <w:trPr>
          <w:trHeight w:val="283"/>
        </w:trPr>
        <w:tc>
          <w:tcPr>
            <w:tcW w:w="3402" w:type="dxa"/>
            <w:hideMark/>
          </w:tcPr>
          <w:p w14:paraId="2DF7925E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Steering</w:t>
            </w:r>
          </w:p>
        </w:tc>
        <w:tc>
          <w:tcPr>
            <w:tcW w:w="6038" w:type="dxa"/>
            <w:hideMark/>
          </w:tcPr>
          <w:p w14:paraId="0DB6FC50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Electric, rack and pinion</w:t>
            </w:r>
          </w:p>
        </w:tc>
      </w:tr>
      <w:tr w:rsidR="00074065" w:rsidRPr="00601BA5" w14:paraId="34E545B1" w14:textId="77777777" w:rsidTr="00E479AD">
        <w:trPr>
          <w:trHeight w:val="283"/>
        </w:trPr>
        <w:tc>
          <w:tcPr>
            <w:tcW w:w="3402" w:type="dxa"/>
            <w:hideMark/>
          </w:tcPr>
          <w:p w14:paraId="00587022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Brakes</w:t>
            </w: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 xml:space="preserve">　（</w:t>
            </w: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Front)</w:t>
            </w:r>
          </w:p>
        </w:tc>
        <w:tc>
          <w:tcPr>
            <w:tcW w:w="6038" w:type="dxa"/>
            <w:hideMark/>
          </w:tcPr>
          <w:p w14:paraId="5BD27BD3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Six-piston racing calipers (Brembo), Steel 390mm brake discs</w:t>
            </w:r>
          </w:p>
        </w:tc>
      </w:tr>
      <w:tr w:rsidR="00074065" w:rsidRPr="00601BA5" w14:paraId="404D1DC9" w14:textId="77777777" w:rsidTr="00E479AD">
        <w:trPr>
          <w:trHeight w:val="283"/>
        </w:trPr>
        <w:tc>
          <w:tcPr>
            <w:tcW w:w="3402" w:type="dxa"/>
            <w:hideMark/>
          </w:tcPr>
          <w:p w14:paraId="5AAF58B6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Brakes</w:t>
            </w: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 xml:space="preserve">　（</w:t>
            </w: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Rear)</w:t>
            </w:r>
          </w:p>
        </w:tc>
        <w:tc>
          <w:tcPr>
            <w:tcW w:w="6038" w:type="dxa"/>
            <w:hideMark/>
          </w:tcPr>
          <w:p w14:paraId="13EB2DEA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Four-piston racing calipers (Brembo), Steel 355mm brake discs</w:t>
            </w:r>
          </w:p>
        </w:tc>
      </w:tr>
      <w:tr w:rsidR="00074065" w:rsidRPr="00601BA5" w14:paraId="011CEFD6" w14:textId="77777777" w:rsidTr="00E479AD">
        <w:trPr>
          <w:trHeight w:val="283"/>
        </w:trPr>
        <w:tc>
          <w:tcPr>
            <w:tcW w:w="3402" w:type="dxa"/>
            <w:hideMark/>
          </w:tcPr>
          <w:p w14:paraId="697C6F33" w14:textId="6B666201" w:rsidR="00074065" w:rsidRPr="00601BA5" w:rsidRDefault="003B33C4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Ty</w:t>
            </w:r>
            <w:r w:rsidR="00712914"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 xml:space="preserve">res </w:t>
            </w:r>
            <w:r w:rsidR="00074065"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Front/Rear</w:t>
            </w:r>
          </w:p>
        </w:tc>
        <w:tc>
          <w:tcPr>
            <w:tcW w:w="6038" w:type="dxa"/>
            <w:hideMark/>
          </w:tcPr>
          <w:p w14:paraId="65C2E6CB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kern w:val="0"/>
                <w:sz w:val="18"/>
                <w:szCs w:val="18"/>
              </w:rPr>
              <w:t>305/660-18 Front / 305/660-18 Rear (Pirelli)</w:t>
            </w:r>
          </w:p>
        </w:tc>
      </w:tr>
      <w:tr w:rsidR="00074065" w:rsidRPr="00601BA5" w14:paraId="290EB570" w14:textId="77777777" w:rsidTr="00E479AD">
        <w:trPr>
          <w:trHeight w:val="283"/>
        </w:trPr>
        <w:tc>
          <w:tcPr>
            <w:tcW w:w="3402" w:type="dxa"/>
            <w:hideMark/>
          </w:tcPr>
          <w:p w14:paraId="4E29A268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Wheels</w:t>
            </w:r>
          </w:p>
        </w:tc>
        <w:tc>
          <w:tcPr>
            <w:tcW w:w="6038" w:type="dxa"/>
            <w:hideMark/>
          </w:tcPr>
          <w:p w14:paraId="2E485C6E" w14:textId="77777777" w:rsidR="00074065" w:rsidRPr="00601BA5" w:rsidRDefault="00074065" w:rsidP="00074065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OZ five-hole 11 x 18in</w:t>
            </w:r>
          </w:p>
        </w:tc>
      </w:tr>
      <w:tr w:rsidR="00FF70AB" w:rsidRPr="00601BA5" w14:paraId="33F3896C" w14:textId="77777777" w:rsidTr="00E479AD">
        <w:trPr>
          <w:trHeight w:val="283"/>
        </w:trPr>
        <w:tc>
          <w:tcPr>
            <w:tcW w:w="9440" w:type="dxa"/>
            <w:gridSpan w:val="2"/>
            <w:shd w:val="clear" w:color="auto" w:fill="D9D9D9" w:themeFill="background1" w:themeFillShade="D9"/>
          </w:tcPr>
          <w:p w14:paraId="673D4100" w14:textId="20EC71F1" w:rsidR="00FF70AB" w:rsidRPr="00601BA5" w:rsidRDefault="00A5111A" w:rsidP="00AD487E">
            <w:pPr>
              <w:widowControl/>
              <w:jc w:val="left"/>
              <w:rPr>
                <w:rFonts w:asciiTheme="minorHAnsi" w:eastAsia="Meiryo UI" w:hAnsiTheme="minorHAnsi" w:cs="Arial"/>
                <w:b/>
                <w:color w:val="000000"/>
                <w:kern w:val="0"/>
              </w:rPr>
            </w:pPr>
            <w:r w:rsidRPr="00601BA5">
              <w:rPr>
                <w:rFonts w:asciiTheme="minorHAnsi" w:eastAsia="Meiryo UI" w:hAnsiTheme="minorHAnsi" w:cs="Arial"/>
                <w:b/>
                <w:color w:val="000000"/>
                <w:kern w:val="0"/>
              </w:rPr>
              <w:t>Electronic Control System</w:t>
            </w:r>
          </w:p>
        </w:tc>
      </w:tr>
      <w:tr w:rsidR="00350A5A" w:rsidRPr="00601BA5" w14:paraId="3397C42F" w14:textId="77777777" w:rsidTr="00E479AD">
        <w:trPr>
          <w:trHeight w:val="283"/>
        </w:trPr>
        <w:tc>
          <w:tcPr>
            <w:tcW w:w="3402" w:type="dxa"/>
            <w:hideMark/>
          </w:tcPr>
          <w:p w14:paraId="72652EB2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Traction control</w:t>
            </w:r>
          </w:p>
        </w:tc>
        <w:tc>
          <w:tcPr>
            <w:tcW w:w="6038" w:type="dxa"/>
            <w:hideMark/>
          </w:tcPr>
          <w:p w14:paraId="2EBD69FC" w14:textId="7A516E05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Standard</w:t>
            </w:r>
          </w:p>
        </w:tc>
      </w:tr>
      <w:tr w:rsidR="00350A5A" w:rsidRPr="00601BA5" w14:paraId="12C1E467" w14:textId="77777777" w:rsidTr="00E479AD">
        <w:trPr>
          <w:trHeight w:val="283"/>
        </w:trPr>
        <w:tc>
          <w:tcPr>
            <w:tcW w:w="3402" w:type="dxa"/>
            <w:hideMark/>
          </w:tcPr>
          <w:p w14:paraId="604E1E88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Motorsport ABS</w:t>
            </w:r>
          </w:p>
        </w:tc>
        <w:tc>
          <w:tcPr>
            <w:tcW w:w="6038" w:type="dxa"/>
            <w:hideMark/>
          </w:tcPr>
          <w:p w14:paraId="2FF630FB" w14:textId="32F1E74C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Standard</w:t>
            </w:r>
          </w:p>
        </w:tc>
      </w:tr>
      <w:tr w:rsidR="00350A5A" w:rsidRPr="00601BA5" w14:paraId="6EF6779E" w14:textId="77777777" w:rsidTr="00E479AD">
        <w:trPr>
          <w:trHeight w:val="283"/>
        </w:trPr>
        <w:tc>
          <w:tcPr>
            <w:tcW w:w="3402" w:type="dxa"/>
            <w:hideMark/>
          </w:tcPr>
          <w:p w14:paraId="33640761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8" Driver display</w:t>
            </w:r>
          </w:p>
        </w:tc>
        <w:tc>
          <w:tcPr>
            <w:tcW w:w="6038" w:type="dxa"/>
            <w:hideMark/>
          </w:tcPr>
          <w:p w14:paraId="1F7BE46A" w14:textId="43D0DDEC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Standard</w:t>
            </w:r>
          </w:p>
        </w:tc>
      </w:tr>
      <w:tr w:rsidR="00350A5A" w:rsidRPr="00601BA5" w14:paraId="06BF326E" w14:textId="77777777" w:rsidTr="00E479AD">
        <w:trPr>
          <w:trHeight w:val="283"/>
        </w:trPr>
        <w:tc>
          <w:tcPr>
            <w:tcW w:w="3402" w:type="dxa"/>
            <w:hideMark/>
          </w:tcPr>
          <w:p w14:paraId="0057E2B0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Data logger</w:t>
            </w:r>
          </w:p>
        </w:tc>
        <w:tc>
          <w:tcPr>
            <w:tcW w:w="6038" w:type="dxa"/>
            <w:hideMark/>
          </w:tcPr>
          <w:p w14:paraId="46A017D5" w14:textId="794215B5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Standard</w:t>
            </w:r>
          </w:p>
        </w:tc>
      </w:tr>
      <w:tr w:rsidR="00350A5A" w:rsidRPr="00601BA5" w14:paraId="4D7C28F9" w14:textId="77777777" w:rsidTr="00E479AD">
        <w:trPr>
          <w:trHeight w:val="283"/>
        </w:trPr>
        <w:tc>
          <w:tcPr>
            <w:tcW w:w="3402" w:type="dxa"/>
            <w:hideMark/>
          </w:tcPr>
          <w:p w14:paraId="6FFE64F9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Rear view camera</w:t>
            </w:r>
          </w:p>
        </w:tc>
        <w:tc>
          <w:tcPr>
            <w:tcW w:w="6038" w:type="dxa"/>
            <w:hideMark/>
          </w:tcPr>
          <w:p w14:paraId="0D749B72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Option</w:t>
            </w:r>
          </w:p>
        </w:tc>
      </w:tr>
      <w:tr w:rsidR="00350A5A" w:rsidRPr="00601BA5" w14:paraId="1D274149" w14:textId="77777777" w:rsidTr="00E479AD">
        <w:trPr>
          <w:trHeight w:val="283"/>
        </w:trPr>
        <w:tc>
          <w:tcPr>
            <w:tcW w:w="3402" w:type="dxa"/>
            <w:hideMark/>
          </w:tcPr>
          <w:p w14:paraId="2F3CBA04" w14:textId="66841CD7" w:rsidR="00350A5A" w:rsidRPr="00601BA5" w:rsidRDefault="00A915A5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lastRenderedPageBreak/>
              <w:t>Tyre</w:t>
            </w:r>
            <w:r w:rsidR="00350A5A"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 xml:space="preserve"> pressure monitoring system</w:t>
            </w:r>
          </w:p>
        </w:tc>
        <w:tc>
          <w:tcPr>
            <w:tcW w:w="6038" w:type="dxa"/>
            <w:hideMark/>
          </w:tcPr>
          <w:p w14:paraId="47B8F1F6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Option</w:t>
            </w:r>
          </w:p>
        </w:tc>
      </w:tr>
      <w:tr w:rsidR="00350A5A" w:rsidRPr="00601BA5" w14:paraId="4849C0BA" w14:textId="77777777" w:rsidTr="00E479AD">
        <w:trPr>
          <w:trHeight w:val="283"/>
        </w:trPr>
        <w:tc>
          <w:tcPr>
            <w:tcW w:w="3402" w:type="dxa"/>
            <w:hideMark/>
          </w:tcPr>
          <w:p w14:paraId="06005BF9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Suspension travel sensors</w:t>
            </w:r>
          </w:p>
        </w:tc>
        <w:tc>
          <w:tcPr>
            <w:tcW w:w="6038" w:type="dxa"/>
            <w:hideMark/>
          </w:tcPr>
          <w:p w14:paraId="56D519C0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Option</w:t>
            </w:r>
          </w:p>
        </w:tc>
      </w:tr>
      <w:tr w:rsidR="00350A5A" w:rsidRPr="00601BA5" w14:paraId="57737B65" w14:textId="77777777" w:rsidTr="00E479AD">
        <w:trPr>
          <w:trHeight w:val="283"/>
        </w:trPr>
        <w:tc>
          <w:tcPr>
            <w:tcW w:w="3402" w:type="dxa"/>
            <w:hideMark/>
          </w:tcPr>
          <w:p w14:paraId="50738193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Illuminated car number</w:t>
            </w:r>
          </w:p>
        </w:tc>
        <w:tc>
          <w:tcPr>
            <w:tcW w:w="6038" w:type="dxa"/>
            <w:hideMark/>
          </w:tcPr>
          <w:p w14:paraId="7A3ED4B7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Option</w:t>
            </w:r>
          </w:p>
        </w:tc>
      </w:tr>
      <w:tr w:rsidR="00FF70AB" w:rsidRPr="00601BA5" w14:paraId="4EDF3AB1" w14:textId="77777777" w:rsidTr="00E479AD">
        <w:trPr>
          <w:trHeight w:val="283"/>
        </w:trPr>
        <w:tc>
          <w:tcPr>
            <w:tcW w:w="9440" w:type="dxa"/>
            <w:gridSpan w:val="2"/>
            <w:shd w:val="clear" w:color="auto" w:fill="D9D9D9" w:themeFill="background1" w:themeFillShade="D9"/>
          </w:tcPr>
          <w:p w14:paraId="4589B485" w14:textId="16F46994" w:rsidR="00FF70AB" w:rsidRPr="00601BA5" w:rsidRDefault="00350A5A" w:rsidP="00AD487E">
            <w:pPr>
              <w:widowControl/>
              <w:jc w:val="left"/>
              <w:rPr>
                <w:rFonts w:asciiTheme="minorHAnsi" w:eastAsia="Meiryo UI" w:hAnsiTheme="minorHAnsi" w:cs="Arial"/>
                <w:b/>
                <w:color w:val="000000"/>
                <w:kern w:val="0"/>
              </w:rPr>
            </w:pPr>
            <w:r w:rsidRPr="00601BA5">
              <w:rPr>
                <w:rFonts w:asciiTheme="minorHAnsi" w:eastAsia="Meiryo UI" w:hAnsiTheme="minorHAnsi" w:cs="Arial"/>
                <w:b/>
                <w:color w:val="000000"/>
                <w:kern w:val="0"/>
              </w:rPr>
              <w:t>Equipment</w:t>
            </w:r>
          </w:p>
        </w:tc>
      </w:tr>
      <w:tr w:rsidR="00350A5A" w:rsidRPr="00601BA5" w14:paraId="45FBF6FB" w14:textId="77777777" w:rsidTr="00E479AD">
        <w:trPr>
          <w:trHeight w:val="283"/>
        </w:trPr>
        <w:tc>
          <w:tcPr>
            <w:tcW w:w="3402" w:type="dxa"/>
            <w:hideMark/>
          </w:tcPr>
          <w:p w14:paraId="67AF28EE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Fire extinguishing system</w:t>
            </w:r>
          </w:p>
        </w:tc>
        <w:tc>
          <w:tcPr>
            <w:tcW w:w="6038" w:type="dxa"/>
            <w:hideMark/>
          </w:tcPr>
          <w:p w14:paraId="45C231C4" w14:textId="0E02ADEF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Standard</w:t>
            </w:r>
          </w:p>
        </w:tc>
      </w:tr>
      <w:tr w:rsidR="00350A5A" w:rsidRPr="00601BA5" w14:paraId="00F7F910" w14:textId="77777777" w:rsidTr="00E479AD">
        <w:trPr>
          <w:trHeight w:val="283"/>
        </w:trPr>
        <w:tc>
          <w:tcPr>
            <w:tcW w:w="3402" w:type="dxa"/>
            <w:hideMark/>
          </w:tcPr>
          <w:p w14:paraId="6E3EDFA9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Air jack system</w:t>
            </w:r>
          </w:p>
        </w:tc>
        <w:tc>
          <w:tcPr>
            <w:tcW w:w="6038" w:type="dxa"/>
            <w:hideMark/>
          </w:tcPr>
          <w:p w14:paraId="7D17467C" w14:textId="3D091A4D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Standard</w:t>
            </w:r>
          </w:p>
        </w:tc>
      </w:tr>
      <w:tr w:rsidR="00350A5A" w:rsidRPr="00601BA5" w14:paraId="790B25A0" w14:textId="77777777" w:rsidTr="00E479AD">
        <w:trPr>
          <w:trHeight w:val="283"/>
        </w:trPr>
        <w:tc>
          <w:tcPr>
            <w:tcW w:w="3402" w:type="dxa"/>
            <w:hideMark/>
          </w:tcPr>
          <w:p w14:paraId="441A9196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Drinking system</w:t>
            </w:r>
          </w:p>
        </w:tc>
        <w:tc>
          <w:tcPr>
            <w:tcW w:w="6038" w:type="dxa"/>
            <w:hideMark/>
          </w:tcPr>
          <w:p w14:paraId="4A4FF8DD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Option</w:t>
            </w:r>
          </w:p>
        </w:tc>
      </w:tr>
      <w:tr w:rsidR="00350A5A" w:rsidRPr="00601BA5" w14:paraId="54EE564A" w14:textId="77777777" w:rsidTr="00E479AD">
        <w:trPr>
          <w:trHeight w:val="283"/>
        </w:trPr>
        <w:tc>
          <w:tcPr>
            <w:tcW w:w="3402" w:type="dxa"/>
            <w:hideMark/>
          </w:tcPr>
          <w:p w14:paraId="3BAF682E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Homologated endurance package</w:t>
            </w:r>
          </w:p>
        </w:tc>
        <w:tc>
          <w:tcPr>
            <w:tcW w:w="6038" w:type="dxa"/>
            <w:hideMark/>
          </w:tcPr>
          <w:p w14:paraId="533C8CB1" w14:textId="77777777" w:rsidR="00350A5A" w:rsidRPr="00601BA5" w:rsidRDefault="00350A5A" w:rsidP="00350A5A">
            <w:pPr>
              <w:widowControl/>
              <w:jc w:val="left"/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</w:pPr>
            <w:r w:rsidRPr="00601BA5">
              <w:rPr>
                <w:rFonts w:asciiTheme="minorHAnsi" w:eastAsia="Meiryo UI" w:hAnsiTheme="minorHAnsi" w:cs="Arial"/>
                <w:color w:val="000000"/>
                <w:kern w:val="0"/>
                <w:sz w:val="18"/>
                <w:szCs w:val="18"/>
              </w:rPr>
              <w:t>Option</w:t>
            </w:r>
          </w:p>
        </w:tc>
      </w:tr>
    </w:tbl>
    <w:p w14:paraId="042977C6" w14:textId="4C805FC0" w:rsidR="00157376" w:rsidRPr="00601BA5" w:rsidRDefault="00350A5A" w:rsidP="00C467FE">
      <w:pPr>
        <w:pStyle w:val="PlainText"/>
        <w:rPr>
          <w:rFonts w:asciiTheme="minorHAnsi" w:eastAsia="Meiryo UI" w:hAnsiTheme="minorHAnsi" w:cs="Arial"/>
          <w:sz w:val="18"/>
          <w:szCs w:val="18"/>
          <w:lang w:val="en-GB"/>
        </w:rPr>
      </w:pPr>
      <w:r w:rsidRPr="00601BA5">
        <w:rPr>
          <w:rFonts w:asciiTheme="minorHAnsi" w:eastAsia="Meiryo UI" w:hAnsiTheme="minorHAnsi" w:cs="Meiryo"/>
          <w:lang w:val="en-GB"/>
        </w:rPr>
        <w:t xml:space="preserve">　　　　　　　　　　　　　　　　　　　</w:t>
      </w:r>
      <w:r w:rsidRPr="00601BA5">
        <w:rPr>
          <w:rFonts w:asciiTheme="minorHAnsi" w:eastAsia="Meiryo UI" w:hAnsiTheme="minorHAnsi" w:cs="Arial"/>
          <w:sz w:val="18"/>
          <w:szCs w:val="18"/>
          <w:lang w:val="en-GB"/>
        </w:rPr>
        <w:t xml:space="preserve">　　</w:t>
      </w:r>
      <w:r w:rsidR="00B9076B" w:rsidRPr="00601BA5">
        <w:rPr>
          <w:rFonts w:asciiTheme="minorHAnsi" w:eastAsia="Meiryo UI" w:hAnsiTheme="minorHAnsi" w:cs="Arial"/>
          <w:sz w:val="18"/>
          <w:szCs w:val="18"/>
          <w:lang w:val="en-GB"/>
        </w:rPr>
        <w:t xml:space="preserve">           </w:t>
      </w:r>
    </w:p>
    <w:p w14:paraId="174AC7F9" w14:textId="77777777" w:rsidR="00F8449B" w:rsidRPr="00601BA5" w:rsidRDefault="00F8449B" w:rsidP="00F8449B">
      <w:pPr>
        <w:widowControl/>
        <w:jc w:val="left"/>
        <w:rPr>
          <w:rFonts w:asciiTheme="minorHAnsi" w:eastAsia="Meiryo" w:hAnsiTheme="minorHAnsi" w:cs="Meiryo"/>
          <w:noProof/>
          <w:sz w:val="20"/>
          <w:szCs w:val="20"/>
          <w:lang w:val="en-GB"/>
        </w:rPr>
      </w:pPr>
      <w:r w:rsidRPr="00601BA5">
        <w:rPr>
          <w:rFonts w:asciiTheme="minorHAnsi" w:eastAsia="Meiryo" w:hAnsiTheme="minorHAnsi" w:cs="Meiryo"/>
          <w:noProof/>
          <w:color w:val="000000" w:themeColor="text1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6B5FE3E" wp14:editId="3EE7844A">
                <wp:simplePos x="0" y="0"/>
                <wp:positionH relativeFrom="margin">
                  <wp:posOffset>18415</wp:posOffset>
                </wp:positionH>
                <wp:positionV relativeFrom="paragraph">
                  <wp:posOffset>35560</wp:posOffset>
                </wp:positionV>
                <wp:extent cx="6353175" cy="1183005"/>
                <wp:effectExtent l="19050" t="19050" r="9525" b="0"/>
                <wp:wrapNone/>
                <wp:docPr id="7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183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41A96" w14:textId="77777777" w:rsidR="00F8449B" w:rsidRPr="00E52D39" w:rsidRDefault="00F8449B" w:rsidP="00F8449B">
                            <w:pPr>
                              <w:spacing w:line="240" w:lineRule="exact"/>
                              <w:jc w:val="center"/>
                              <w:rPr>
                                <w:rFonts w:asciiTheme="minorHAnsi" w:eastAsia="Meiryo UI" w:hAnsiTheme="minorHAnsi" w:cs="Meiryo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D39">
                              <w:rPr>
                                <w:rFonts w:asciiTheme="minorHAnsi" w:eastAsia="Meiryo UI" w:hAnsiTheme="minorHAnsi" w:cs="Meiryo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</w:t>
                            </w:r>
                          </w:p>
                          <w:p w14:paraId="6BBCC654" w14:textId="77777777" w:rsidR="00F8449B" w:rsidRPr="00E52D39" w:rsidRDefault="00F8449B" w:rsidP="00F8449B">
                            <w:pPr>
                              <w:spacing w:line="80" w:lineRule="exact"/>
                              <w:rPr>
                                <w:rFonts w:asciiTheme="minorHAnsi" w:eastAsia="Meiryo UI" w:hAnsiTheme="minorHAnsi" w:cs="Meiryo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117C8D" w14:textId="791C461A" w:rsidR="00F8449B" w:rsidRPr="0050777C" w:rsidRDefault="00686F55" w:rsidP="00F8449B">
                            <w:pPr>
                              <w:spacing w:line="240" w:lineRule="exact"/>
                              <w:jc w:val="center"/>
                              <w:rPr>
                                <w:rFonts w:asciiTheme="minorHAnsi" w:eastAsia="Meiryo" w:hAnsiTheme="minorHAnsi" w:cs="Nobel-Book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Meiryo" w:hAnsiTheme="minorHAnsi" w:cs="Nobel-Book"/>
                                <w:color w:val="000000" w:themeColor="text1"/>
                                <w:szCs w:val="20"/>
                                <w:lang w:val="en-GB"/>
                              </w:rPr>
                              <w:t>TOYOTA Motorsport GmbH</w:t>
                            </w:r>
                            <w:r w:rsidR="00F8449B" w:rsidRPr="0050777C">
                              <w:rPr>
                                <w:rFonts w:asciiTheme="minorHAnsi" w:eastAsia="Meiryo" w:hAnsiTheme="minorHAnsi" w:cs="Nobel-Book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DE406C2" w14:textId="6347C580" w:rsidR="00F8449B" w:rsidRPr="0050777C" w:rsidRDefault="00F8449B" w:rsidP="00F8449B">
                            <w:pPr>
                              <w:spacing w:line="240" w:lineRule="exact"/>
                              <w:jc w:val="center"/>
                              <w:rPr>
                                <w:rFonts w:asciiTheme="minorHAnsi" w:eastAsia="Meiryo" w:hAnsiTheme="minorHAnsi" w:cs="Nobel-Book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50777C">
                              <w:rPr>
                                <w:rFonts w:asciiTheme="minorHAnsi" w:eastAsia="Meiryo" w:hAnsiTheme="minorHAnsi" w:cs="Nobel-Book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Email: </w:t>
                            </w:r>
                            <w:r w:rsidR="00686F55">
                              <w:rPr>
                                <w:rFonts w:asciiTheme="minorHAnsi" w:eastAsia="Meiryo" w:hAnsiTheme="minorHAnsi" w:cs="Nobel-Book"/>
                                <w:color w:val="000000" w:themeColor="text1"/>
                                <w:szCs w:val="20"/>
                                <w:lang w:val="en-GB"/>
                              </w:rPr>
                              <w:t>a</w:t>
                            </w:r>
                            <w:r w:rsidR="00686F55">
                              <w:rPr>
                                <w:rFonts w:asciiTheme="minorHAnsi" w:eastAsia="Meiryo UI" w:hAnsiTheme="minorHAnsi" w:cs="Nobel-Book"/>
                              </w:rPr>
                              <w:t>lastair.moffitt@toyota-motorsport.com</w:t>
                            </w:r>
                          </w:p>
                          <w:p w14:paraId="5FE44300" w14:textId="77777777" w:rsidR="00F8449B" w:rsidRPr="002A6CD1" w:rsidRDefault="00F8449B" w:rsidP="00F8449B">
                            <w:pPr>
                              <w:spacing w:line="240" w:lineRule="exact"/>
                              <w:jc w:val="center"/>
                              <w:rPr>
                                <w:rFonts w:asciiTheme="minorHAnsi" w:eastAsia="Meiryo UI" w:hAnsiTheme="minorHAnsi" w:cs="Meiryo UI"/>
                                <w:sz w:val="20"/>
                                <w:szCs w:val="20"/>
                              </w:rPr>
                            </w:pPr>
                          </w:p>
                          <w:p w14:paraId="52EB4106" w14:textId="4B398D53" w:rsidR="00F8449B" w:rsidRPr="002A6CD1" w:rsidRDefault="00686F55" w:rsidP="00F8449B">
                            <w:pPr>
                              <w:spacing w:line="240" w:lineRule="exact"/>
                              <w:jc w:val="center"/>
                              <w:rPr>
                                <w:rFonts w:asciiTheme="minorHAnsi" w:eastAsia="Meiryo UI" w:hAnsiTheme="minorHAns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Meiryo UI" w:hAnsiTheme="minorHAnsi" w:cs="Meiryo UI"/>
                                <w:sz w:val="20"/>
                                <w:szCs w:val="20"/>
                              </w:rPr>
                              <w:t xml:space="preserve">TOYOTA Motorsport GmbH </w:t>
                            </w:r>
                            <w:r w:rsidR="00F8449B" w:rsidRPr="002A6CD1">
                              <w:rPr>
                                <w:rFonts w:asciiTheme="minorHAnsi" w:eastAsia="Meiryo UI" w:hAnsiTheme="minorHAnsi" w:cs="Meiryo UI"/>
                                <w:sz w:val="20"/>
                                <w:szCs w:val="20"/>
                              </w:rPr>
                              <w:t xml:space="preserve">official website: </w:t>
                            </w:r>
                          </w:p>
                          <w:p w14:paraId="262A5DD8" w14:textId="363DD52E" w:rsidR="00F8449B" w:rsidRPr="00E52D39" w:rsidRDefault="00BF4762" w:rsidP="00F8449B">
                            <w:pPr>
                              <w:spacing w:line="240" w:lineRule="exact"/>
                              <w:jc w:val="center"/>
                              <w:rPr>
                                <w:rFonts w:asciiTheme="minorHAnsi" w:eastAsia="Meiryo UI" w:hAnsiTheme="minorHAnsi" w:cs="Meiryo UI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86F55" w:rsidRPr="00717DB1">
                                <w:rPr>
                                  <w:rStyle w:val="Hyperlink"/>
                                  <w:rFonts w:asciiTheme="minorHAnsi" w:eastAsia="Meiryo UI" w:hAnsiTheme="minorHAnsi" w:cs="Meiryo UI"/>
                                  <w:sz w:val="20"/>
                                  <w:szCs w:val="20"/>
                                </w:rPr>
                                <w:t>www.racingbytmg.com</w:t>
                              </w:r>
                            </w:hyperlink>
                            <w:r w:rsidR="00686F55">
                              <w:rPr>
                                <w:rFonts w:asciiTheme="minorHAnsi" w:eastAsia="Meiryo UI" w:hAnsiTheme="minorHAnsi" w:cs="Meiryo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5FE3E" id="AutoShape 295" o:spid="_x0000_s1027" style="position:absolute;margin-left:1.45pt;margin-top:2.8pt;width:500.25pt;height:93.1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" filled="f" strokeweight="3pt">
                <v:stroke linestyle="thinThin"/>
                <v:textbox inset="5.85pt,.7pt,5.85pt,.7pt">
                  <w:txbxContent>
                    <w:p w14:paraId="4C441A96" w14:textId="77777777" w:rsidR="00F8449B" w:rsidRPr="00E52D39" w:rsidRDefault="00F8449B" w:rsidP="00F8449B">
                      <w:pPr>
                        <w:spacing w:line="240" w:lineRule="exact"/>
                        <w:jc w:val="center"/>
                        <w:rPr>
                          <w:rFonts w:asciiTheme="minorHAnsi" w:eastAsia="Meiryo UI" w:hAnsiTheme="minorHAnsi" w:cs="Meiryo U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52D39">
                        <w:rPr>
                          <w:rFonts w:asciiTheme="minorHAnsi" w:eastAsia="Meiryo UI" w:hAnsiTheme="minorHAnsi" w:cs="Meiryo UI"/>
                          <w:b/>
                          <w:bCs/>
                          <w:sz w:val="24"/>
                          <w:szCs w:val="24"/>
                          <w:u w:val="single"/>
                        </w:rPr>
                        <w:t>Contact</w:t>
                      </w:r>
                    </w:p>
                    <w:p w14:paraId="6BBCC654" w14:textId="77777777" w:rsidR="00F8449B" w:rsidRPr="00E52D39" w:rsidRDefault="00F8449B" w:rsidP="00F8449B">
                      <w:pPr>
                        <w:spacing w:line="80" w:lineRule="exact"/>
                        <w:rPr>
                          <w:rFonts w:asciiTheme="minorHAnsi" w:eastAsia="Meiryo UI" w:hAnsiTheme="minorHAnsi" w:cs="Meiryo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117C8D" w14:textId="791C461A" w:rsidR="00F8449B" w:rsidRPr="0050777C" w:rsidRDefault="00686F55" w:rsidP="00F8449B">
                      <w:pPr>
                        <w:spacing w:line="240" w:lineRule="exact"/>
                        <w:jc w:val="center"/>
                        <w:rPr>
                          <w:rFonts w:asciiTheme="minorHAnsi" w:eastAsia="Meiryo" w:hAnsiTheme="minorHAnsi" w:cs="Nobel-Book"/>
                          <w:color w:val="000000" w:themeColor="text1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eastAsia="Meiryo" w:hAnsiTheme="minorHAnsi" w:cs="Nobel-Book"/>
                          <w:color w:val="000000" w:themeColor="text1"/>
                          <w:szCs w:val="20"/>
                          <w:lang w:val="en-GB"/>
                        </w:rPr>
                        <w:t>TOYOTA Motorsport GmbH</w:t>
                      </w:r>
                      <w:r w:rsidR="00F8449B" w:rsidRPr="0050777C">
                        <w:rPr>
                          <w:rFonts w:asciiTheme="minorHAnsi" w:eastAsia="Meiryo" w:hAnsiTheme="minorHAnsi" w:cs="Nobel-Book"/>
                          <w:color w:val="000000" w:themeColor="text1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6DE406C2" w14:textId="6347C580" w:rsidR="00F8449B" w:rsidRPr="0050777C" w:rsidRDefault="00F8449B" w:rsidP="00F8449B">
                      <w:pPr>
                        <w:spacing w:line="240" w:lineRule="exact"/>
                        <w:jc w:val="center"/>
                        <w:rPr>
                          <w:rFonts w:asciiTheme="minorHAnsi" w:eastAsia="Meiryo" w:hAnsiTheme="minorHAnsi" w:cs="Nobel-Book"/>
                          <w:color w:val="000000" w:themeColor="text1"/>
                          <w:szCs w:val="20"/>
                          <w:lang w:val="en-GB"/>
                        </w:rPr>
                      </w:pPr>
                      <w:r w:rsidRPr="0050777C">
                        <w:rPr>
                          <w:rFonts w:asciiTheme="minorHAnsi" w:eastAsia="Meiryo" w:hAnsiTheme="minorHAnsi" w:cs="Nobel-Book"/>
                          <w:color w:val="000000" w:themeColor="text1"/>
                          <w:szCs w:val="20"/>
                          <w:lang w:val="en-GB"/>
                        </w:rPr>
                        <w:t xml:space="preserve">Email: </w:t>
                      </w:r>
                      <w:r w:rsidR="00686F55">
                        <w:rPr>
                          <w:rFonts w:asciiTheme="minorHAnsi" w:eastAsia="Meiryo" w:hAnsiTheme="minorHAnsi" w:cs="Nobel-Book"/>
                          <w:color w:val="000000" w:themeColor="text1"/>
                          <w:szCs w:val="20"/>
                          <w:lang w:val="en-GB"/>
                        </w:rPr>
                        <w:t>a</w:t>
                      </w:r>
                      <w:r w:rsidR="00686F55">
                        <w:rPr>
                          <w:rFonts w:asciiTheme="minorHAnsi" w:eastAsia="Meiryo UI" w:hAnsiTheme="minorHAnsi" w:cs="Nobel-Book"/>
                        </w:rPr>
                        <w:t>lastair.moffitt@toyota-motorsport.com</w:t>
                      </w:r>
                    </w:p>
                    <w:p w14:paraId="5FE44300" w14:textId="77777777" w:rsidR="00F8449B" w:rsidRPr="002A6CD1" w:rsidRDefault="00F8449B" w:rsidP="00F8449B">
                      <w:pPr>
                        <w:spacing w:line="240" w:lineRule="exact"/>
                        <w:jc w:val="center"/>
                        <w:rPr>
                          <w:rFonts w:asciiTheme="minorHAnsi" w:eastAsia="Meiryo UI" w:hAnsiTheme="minorHAnsi" w:cs="Meiryo UI"/>
                          <w:sz w:val="20"/>
                          <w:szCs w:val="20"/>
                        </w:rPr>
                      </w:pPr>
                    </w:p>
                    <w:p w14:paraId="52EB4106" w14:textId="4B398D53" w:rsidR="00F8449B" w:rsidRPr="002A6CD1" w:rsidRDefault="00686F55" w:rsidP="00F8449B">
                      <w:pPr>
                        <w:spacing w:line="240" w:lineRule="exact"/>
                        <w:jc w:val="center"/>
                        <w:rPr>
                          <w:rFonts w:asciiTheme="minorHAnsi" w:eastAsia="Meiryo UI" w:hAnsiTheme="minorHAns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Meiryo UI" w:hAnsiTheme="minorHAnsi" w:cs="Meiryo UI"/>
                          <w:sz w:val="20"/>
                          <w:szCs w:val="20"/>
                        </w:rPr>
                        <w:t xml:space="preserve">TOYOTA Motorsport GmbH </w:t>
                      </w:r>
                      <w:r w:rsidR="00F8449B" w:rsidRPr="002A6CD1">
                        <w:rPr>
                          <w:rFonts w:asciiTheme="minorHAnsi" w:eastAsia="Meiryo UI" w:hAnsiTheme="minorHAnsi" w:cs="Meiryo UI"/>
                          <w:sz w:val="20"/>
                          <w:szCs w:val="20"/>
                        </w:rPr>
                        <w:t xml:space="preserve">official website: </w:t>
                      </w:r>
                    </w:p>
                    <w:p w14:paraId="262A5DD8" w14:textId="363DD52E" w:rsidR="00F8449B" w:rsidRPr="00E52D39" w:rsidRDefault="00A915A5" w:rsidP="00F8449B">
                      <w:pPr>
                        <w:spacing w:line="240" w:lineRule="exact"/>
                        <w:jc w:val="center"/>
                        <w:rPr>
                          <w:rFonts w:asciiTheme="minorHAnsi" w:eastAsia="Meiryo UI" w:hAnsiTheme="minorHAnsi" w:cs="Meiryo UI"/>
                          <w:sz w:val="20"/>
                          <w:szCs w:val="20"/>
                        </w:rPr>
                      </w:pPr>
                      <w:hyperlink r:id="rId11" w:history="1">
                        <w:r w:rsidR="00686F55" w:rsidRPr="00717DB1">
                          <w:rPr>
                            <w:rStyle w:val="Hyperlink"/>
                            <w:rFonts w:asciiTheme="minorHAnsi" w:eastAsia="Meiryo UI" w:hAnsiTheme="minorHAnsi" w:cs="Meiryo UI"/>
                            <w:sz w:val="20"/>
                            <w:szCs w:val="20"/>
                          </w:rPr>
                          <w:t>www.racingbytmg.com</w:t>
                        </w:r>
                      </w:hyperlink>
                      <w:r w:rsidR="00686F55">
                        <w:rPr>
                          <w:rFonts w:asciiTheme="minorHAnsi" w:eastAsia="Meiryo UI" w:hAnsiTheme="minorHAnsi" w:cs="Meiryo U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E65C6C" w14:textId="77777777" w:rsidR="00F8449B" w:rsidRPr="00601BA5" w:rsidRDefault="00F8449B" w:rsidP="00F8449B">
      <w:pPr>
        <w:widowControl/>
        <w:jc w:val="left"/>
        <w:rPr>
          <w:rFonts w:asciiTheme="minorHAnsi" w:eastAsia="Meiryo" w:hAnsiTheme="minorHAnsi" w:cs="Meiryo"/>
          <w:noProof/>
          <w:sz w:val="20"/>
          <w:szCs w:val="20"/>
          <w:lang w:val="en-GB"/>
        </w:rPr>
      </w:pPr>
    </w:p>
    <w:p w14:paraId="62746137" w14:textId="77777777" w:rsidR="00F8449B" w:rsidRPr="00601BA5" w:rsidRDefault="00F8449B" w:rsidP="00F8449B">
      <w:pPr>
        <w:spacing w:line="300" w:lineRule="exact"/>
        <w:jc w:val="center"/>
        <w:rPr>
          <w:rFonts w:asciiTheme="minorHAnsi" w:eastAsia="Meiryo" w:hAnsiTheme="minorHAnsi" w:cs="Meiryo"/>
          <w:noProof/>
          <w:sz w:val="20"/>
          <w:szCs w:val="20"/>
          <w:lang w:val="en-GB"/>
        </w:rPr>
      </w:pPr>
    </w:p>
    <w:p w14:paraId="25C26DD9" w14:textId="77777777" w:rsidR="00F8449B" w:rsidRPr="00601BA5" w:rsidRDefault="00F8449B" w:rsidP="00F8449B">
      <w:pPr>
        <w:spacing w:line="300" w:lineRule="exact"/>
        <w:rPr>
          <w:rFonts w:asciiTheme="minorHAnsi" w:eastAsia="Meiryo" w:hAnsiTheme="minorHAnsi" w:cs="Meiryo"/>
          <w:noProof/>
          <w:sz w:val="20"/>
          <w:szCs w:val="20"/>
          <w:lang w:val="en-GB"/>
        </w:rPr>
      </w:pPr>
    </w:p>
    <w:p w14:paraId="73E3976C" w14:textId="77777777" w:rsidR="00F8449B" w:rsidRPr="00601BA5" w:rsidRDefault="00F8449B" w:rsidP="00F8449B">
      <w:pPr>
        <w:spacing w:line="300" w:lineRule="exact"/>
        <w:rPr>
          <w:rFonts w:asciiTheme="minorHAnsi" w:eastAsia="Meiryo" w:hAnsiTheme="minorHAnsi" w:cs="Meiryo"/>
          <w:sz w:val="20"/>
          <w:szCs w:val="20"/>
          <w:lang w:val="en-GB"/>
        </w:rPr>
      </w:pPr>
    </w:p>
    <w:p w14:paraId="4D9E7CEA" w14:textId="77777777" w:rsidR="00D27407" w:rsidRDefault="00D27407" w:rsidP="00F8449B">
      <w:pPr>
        <w:spacing w:line="300" w:lineRule="exact"/>
        <w:rPr>
          <w:rFonts w:asciiTheme="minorHAnsi" w:eastAsia="Meiryo UI" w:hAnsiTheme="minorHAnsi" w:cs="Meiryo"/>
          <w:sz w:val="20"/>
          <w:szCs w:val="20"/>
          <w:lang w:val="en-GB"/>
        </w:rPr>
      </w:pPr>
    </w:p>
    <w:p w14:paraId="0F413506" w14:textId="77777777" w:rsidR="00D27407" w:rsidRDefault="00D27407" w:rsidP="00F8449B">
      <w:pPr>
        <w:spacing w:line="300" w:lineRule="exact"/>
        <w:rPr>
          <w:rFonts w:asciiTheme="minorHAnsi" w:eastAsia="Meiryo UI" w:hAnsiTheme="minorHAnsi" w:cs="Meiryo"/>
          <w:sz w:val="20"/>
          <w:szCs w:val="20"/>
          <w:lang w:val="en-GB"/>
        </w:rPr>
      </w:pPr>
    </w:p>
    <w:p w14:paraId="7D350962" w14:textId="542AF68C" w:rsidR="00F8449B" w:rsidRPr="00601BA5" w:rsidRDefault="00F8449B" w:rsidP="00F8449B">
      <w:pPr>
        <w:spacing w:line="300" w:lineRule="exact"/>
        <w:rPr>
          <w:rFonts w:asciiTheme="minorHAnsi" w:eastAsia="Meiryo UI" w:hAnsiTheme="minorHAnsi" w:cs="Meiryo"/>
          <w:sz w:val="20"/>
          <w:szCs w:val="20"/>
          <w:lang w:val="en-GB"/>
        </w:rPr>
      </w:pPr>
      <w:r w:rsidRPr="00601BA5">
        <w:rPr>
          <w:rFonts w:asciiTheme="minorHAnsi" w:eastAsia="Meiryo UI" w:hAnsiTheme="minorHAnsi" w:cs="Meiryo"/>
          <w:sz w:val="20"/>
          <w:szCs w:val="20"/>
          <w:lang w:val="en-GB"/>
        </w:rPr>
        <w:t>TOYOTA GAZOO Racing’s GR Supra GT4 project is supported by the following partners:</w:t>
      </w:r>
    </w:p>
    <w:p w14:paraId="6A49DD0F" w14:textId="539BEAB0" w:rsidR="003070F9" w:rsidRPr="00601BA5" w:rsidRDefault="009D2CEE" w:rsidP="00517B92">
      <w:pPr>
        <w:spacing w:line="300" w:lineRule="exact"/>
        <w:rPr>
          <w:rFonts w:asciiTheme="minorHAnsi" w:eastAsia="Meiryo" w:hAnsiTheme="minorHAnsi" w:cs="Meiryo"/>
          <w:sz w:val="20"/>
          <w:szCs w:val="20"/>
          <w:lang w:val="en-GB"/>
        </w:rPr>
      </w:pPr>
      <w:r w:rsidRPr="00601BA5">
        <w:rPr>
          <w:rFonts w:asciiTheme="minorHAnsi" w:eastAsia="Meiryo" w:hAnsiTheme="minorHAnsi" w:cs="Meiryo"/>
          <w:noProof/>
          <w:sz w:val="20"/>
          <w:szCs w:val="20"/>
          <w:lang w:val="en-GB"/>
        </w:rPr>
        <w:drawing>
          <wp:anchor distT="0" distB="0" distL="114300" distR="114300" simplePos="0" relativeHeight="251656704" behindDoc="0" locked="0" layoutInCell="1" allowOverlap="1" wp14:anchorId="002F8CF8" wp14:editId="59E488D0">
            <wp:simplePos x="0" y="0"/>
            <wp:positionH relativeFrom="margin">
              <wp:posOffset>4088130</wp:posOffset>
            </wp:positionH>
            <wp:positionV relativeFrom="paragraph">
              <wp:posOffset>196215</wp:posOffset>
            </wp:positionV>
            <wp:extent cx="1097935" cy="609600"/>
            <wp:effectExtent l="0" t="0" r="6985" b="0"/>
            <wp:wrapNone/>
            <wp:docPr id="3" name="Picture 3" descr="I:\07_BD\0702_Department\070201_Business_Development\07020102_PR\Internal Docs\Supra\Sponsorship\akrapovic-vec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07_BD\0702_Department\070201_Business_Development\07020102_PR\Internal Docs\Supra\Sponsorship\akrapovic-vector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BA5">
        <w:rPr>
          <w:rFonts w:asciiTheme="minorHAnsi" w:eastAsia="Meiryo" w:hAnsiTheme="minorHAnsi" w:cs="Meiryo"/>
          <w:noProof/>
          <w:sz w:val="20"/>
          <w:szCs w:val="20"/>
          <w:lang w:val="en-GB"/>
        </w:rPr>
        <w:drawing>
          <wp:anchor distT="0" distB="0" distL="114300" distR="114300" simplePos="0" relativeHeight="251652608" behindDoc="0" locked="0" layoutInCell="1" allowOverlap="1" wp14:anchorId="13AE2B05" wp14:editId="1E6D7F9F">
            <wp:simplePos x="0" y="0"/>
            <wp:positionH relativeFrom="margin">
              <wp:posOffset>2314575</wp:posOffset>
            </wp:positionH>
            <wp:positionV relativeFrom="paragraph">
              <wp:posOffset>349321</wp:posOffset>
            </wp:positionV>
            <wp:extent cx="1312817" cy="342900"/>
            <wp:effectExtent l="0" t="0" r="1905" b="0"/>
            <wp:wrapNone/>
            <wp:docPr id="1" name="Picture 1" descr="I:\07_BD\0702_Department\070201_Business_Development\07020102_PR\Internal Docs\Supra\Sponsorship\Logo_Pirell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7_BD\0702_Department\070201_Business_Development\07020102_PR\Internal Docs\Supra\Sponsorship\Logo_Pirelli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1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BA5">
        <w:rPr>
          <w:rFonts w:asciiTheme="minorHAnsi" w:eastAsia="Meiryo" w:hAnsiTheme="minorHAnsi" w:cs="Meiryo"/>
          <w:noProof/>
          <w:sz w:val="20"/>
          <w:szCs w:val="20"/>
          <w:lang w:val="en-GB"/>
        </w:rPr>
        <w:drawing>
          <wp:anchor distT="0" distB="0" distL="114300" distR="114300" simplePos="0" relativeHeight="251658752" behindDoc="0" locked="0" layoutInCell="1" allowOverlap="1" wp14:anchorId="5DD0CF9B" wp14:editId="429D46BB">
            <wp:simplePos x="0" y="0"/>
            <wp:positionH relativeFrom="column">
              <wp:posOffset>5715</wp:posOffset>
            </wp:positionH>
            <wp:positionV relativeFrom="paragraph">
              <wp:posOffset>276860</wp:posOffset>
            </wp:positionV>
            <wp:extent cx="2061210" cy="497205"/>
            <wp:effectExtent l="0" t="0" r="0" b="0"/>
            <wp:wrapNone/>
            <wp:docPr id="9" name="図 9" descr="RAVENOL_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VENOL_Logo_2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0F9" w:rsidRPr="00601BA5" w:rsidSect="000B02F7">
      <w:headerReference w:type="first" r:id="rId15"/>
      <w:footerReference w:type="first" r:id="rId16"/>
      <w:pgSz w:w="11906" w:h="16838"/>
      <w:pgMar w:top="1276" w:right="991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062F" w14:textId="77777777" w:rsidR="00811707" w:rsidRDefault="00811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647A8CC" w14:textId="77777777" w:rsidR="00811707" w:rsidRDefault="00811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one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FE6F" w14:textId="77777777" w:rsidR="0056260E" w:rsidRDefault="0056260E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3F54" w14:textId="77777777" w:rsidR="00811707" w:rsidRDefault="00811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80564C9" w14:textId="77777777" w:rsidR="00811707" w:rsidRDefault="00811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5787" w14:textId="77777777" w:rsidR="0056260E" w:rsidRDefault="0056260E">
    <w:pPr>
      <w:pStyle w:val="Header"/>
      <w:rPr>
        <w:rFonts w:ascii="Times New Roman" w:hAnsi="Times New Roman" w:cs="Times New Roman"/>
      </w:rPr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3100A4EF" wp14:editId="00C441E4">
          <wp:simplePos x="0" y="0"/>
          <wp:positionH relativeFrom="column">
            <wp:posOffset>4826000</wp:posOffset>
          </wp:positionH>
          <wp:positionV relativeFrom="page">
            <wp:posOffset>375920</wp:posOffset>
          </wp:positionV>
          <wp:extent cx="2010410" cy="379730"/>
          <wp:effectExtent l="0" t="0" r="8890" b="1270"/>
          <wp:wrapNone/>
          <wp:docPr id="17" name="図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56192" behindDoc="0" locked="0" layoutInCell="1" allowOverlap="1" wp14:anchorId="04206BDF" wp14:editId="6AD70BA6">
          <wp:simplePos x="0" y="0"/>
          <wp:positionH relativeFrom="column">
            <wp:posOffset>-373380</wp:posOffset>
          </wp:positionH>
          <wp:positionV relativeFrom="paragraph">
            <wp:posOffset>-220980</wp:posOffset>
          </wp:positionV>
          <wp:extent cx="1557655" cy="447675"/>
          <wp:effectExtent l="0" t="0" r="4445" b="9525"/>
          <wp:wrapNone/>
          <wp:docPr id="18" name="図 25" descr="http://toyotagazooracing.com/pages/contents/jp/include/images/og_top_tg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5" descr="http://toyotagazooracing.com/pages/contents/jp/include/images/og_top_tgr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D6D1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44093"/>
    <w:multiLevelType w:val="hybridMultilevel"/>
    <w:tmpl w:val="4FE217FA"/>
    <w:lvl w:ilvl="0" w:tplc="75B063E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MS PGothic" w:eastAsia="MS PGothic" w:hAnsi="MS P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9BE0203"/>
    <w:multiLevelType w:val="hybridMultilevel"/>
    <w:tmpl w:val="BF0A6B20"/>
    <w:lvl w:ilvl="0" w:tplc="E2EAA782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0C57EBB"/>
    <w:multiLevelType w:val="hybridMultilevel"/>
    <w:tmpl w:val="6E146892"/>
    <w:lvl w:ilvl="0" w:tplc="43489D4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b/>
        <w:bCs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181A4636"/>
    <w:multiLevelType w:val="hybridMultilevel"/>
    <w:tmpl w:val="BCDE2CD6"/>
    <w:lvl w:ilvl="0" w:tplc="2A68582A">
      <w:numFmt w:val="bullet"/>
      <w:lvlText w:val="■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224D2411"/>
    <w:multiLevelType w:val="hybridMultilevel"/>
    <w:tmpl w:val="528E7C70"/>
    <w:lvl w:ilvl="0" w:tplc="95AC560A">
      <w:start w:val="4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MS PGothic" w:eastAsia="MS PGothic" w:hAnsi="MS P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4626CBC"/>
    <w:multiLevelType w:val="hybridMultilevel"/>
    <w:tmpl w:val="8A3232DA"/>
    <w:lvl w:ilvl="0" w:tplc="774C12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A6C3955"/>
    <w:multiLevelType w:val="hybridMultilevel"/>
    <w:tmpl w:val="5A2255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F2F62E9"/>
    <w:multiLevelType w:val="hybridMultilevel"/>
    <w:tmpl w:val="23908D7A"/>
    <w:lvl w:ilvl="0" w:tplc="61CC4D20">
      <w:numFmt w:val="bullet"/>
      <w:lvlText w:val="※"/>
      <w:lvlJc w:val="left"/>
      <w:pPr>
        <w:ind w:left="784" w:hanging="360"/>
      </w:pPr>
      <w:rPr>
        <w:rFonts w:ascii="MS PMincho" w:eastAsia="MS PMincho" w:hAnsi="MS PMincho" w:hint="eastAsia"/>
      </w:rPr>
    </w:lvl>
    <w:lvl w:ilvl="1" w:tplc="0409000B">
      <w:start w:val="1"/>
      <w:numFmt w:val="bullet"/>
      <w:lvlText w:val=""/>
      <w:lvlJc w:val="left"/>
      <w:pPr>
        <w:ind w:left="1384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64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44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24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04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84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264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744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34502680"/>
    <w:multiLevelType w:val="hybridMultilevel"/>
    <w:tmpl w:val="C570D340"/>
    <w:lvl w:ilvl="0" w:tplc="3042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38170537"/>
    <w:multiLevelType w:val="hybridMultilevel"/>
    <w:tmpl w:val="E69EE3A6"/>
    <w:lvl w:ilvl="0" w:tplc="1DF0FEF0">
      <w:start w:val="1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MS PMincho" w:eastAsia="MS PMincho" w:hAnsi="MS PMinch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CB10B19"/>
    <w:multiLevelType w:val="hybridMultilevel"/>
    <w:tmpl w:val="C7EEB172"/>
    <w:lvl w:ilvl="0" w:tplc="010685D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3E8708F8"/>
    <w:multiLevelType w:val="hybridMultilevel"/>
    <w:tmpl w:val="E5F22076"/>
    <w:lvl w:ilvl="0" w:tplc="108652FC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438C0734"/>
    <w:multiLevelType w:val="hybridMultilevel"/>
    <w:tmpl w:val="FEB8A1D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ACF21C4"/>
    <w:multiLevelType w:val="hybridMultilevel"/>
    <w:tmpl w:val="991EB436"/>
    <w:lvl w:ilvl="0" w:tplc="F8BE43F6">
      <w:numFmt w:val="bullet"/>
      <w:lvlText w:val="※"/>
      <w:lvlJc w:val="left"/>
      <w:pPr>
        <w:ind w:left="360" w:hanging="360"/>
      </w:pPr>
      <w:rPr>
        <w:rFonts w:ascii="MS Mincho" w:eastAsia="MS Mincho" w:hAnsi="MS Mincho" w:hint="eastAsia"/>
        <w:color w:val="auto"/>
        <w:sz w:val="18"/>
        <w:szCs w:val="18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52804EDB"/>
    <w:multiLevelType w:val="hybridMultilevel"/>
    <w:tmpl w:val="8FA4F4A4"/>
    <w:lvl w:ilvl="0" w:tplc="2458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552943FB"/>
    <w:multiLevelType w:val="hybridMultilevel"/>
    <w:tmpl w:val="0A1AF2B8"/>
    <w:lvl w:ilvl="0" w:tplc="0458E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56570EEC"/>
    <w:multiLevelType w:val="hybridMultilevel"/>
    <w:tmpl w:val="834A3116"/>
    <w:lvl w:ilvl="0" w:tplc="FAAC4AD0">
      <w:start w:val="54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F0A5AE4"/>
    <w:multiLevelType w:val="hybridMultilevel"/>
    <w:tmpl w:val="C8FCE34E"/>
    <w:lvl w:ilvl="0" w:tplc="F91064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6AAE640D"/>
    <w:multiLevelType w:val="hybridMultilevel"/>
    <w:tmpl w:val="6F04722E"/>
    <w:lvl w:ilvl="0" w:tplc="304E82D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b/>
        <w:bCs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01D4A65"/>
    <w:multiLevelType w:val="hybridMultilevel"/>
    <w:tmpl w:val="52701E82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71EB03AB"/>
    <w:multiLevelType w:val="hybridMultilevel"/>
    <w:tmpl w:val="88F830D8"/>
    <w:lvl w:ilvl="0" w:tplc="2B968A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77D74B16"/>
    <w:multiLevelType w:val="hybridMultilevel"/>
    <w:tmpl w:val="DE84E83E"/>
    <w:lvl w:ilvl="0" w:tplc="C38097EC">
      <w:start w:val="5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78DF5B08"/>
    <w:multiLevelType w:val="hybridMultilevel"/>
    <w:tmpl w:val="301AB75E"/>
    <w:lvl w:ilvl="0" w:tplc="FC0047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4" w15:restartNumberingAfterBreak="0">
    <w:nsid w:val="7D974ADF"/>
    <w:multiLevelType w:val="hybridMultilevel"/>
    <w:tmpl w:val="B6D468AC"/>
    <w:lvl w:ilvl="0" w:tplc="E2DCACD4">
      <w:numFmt w:val="bullet"/>
      <w:lvlText w:val="※"/>
      <w:lvlJc w:val="left"/>
      <w:pPr>
        <w:ind w:left="780" w:hanging="360"/>
      </w:pPr>
      <w:rPr>
        <w:rFonts w:ascii="MS PMincho" w:eastAsia="MS PMincho" w:hAnsi="MS PMincho" w:hint="eastAsia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4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2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8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26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740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24"/>
  </w:num>
  <w:num w:numId="14">
    <w:abstractNumId w:val="22"/>
  </w:num>
  <w:num w:numId="15">
    <w:abstractNumId w:val="2"/>
  </w:num>
  <w:num w:numId="16">
    <w:abstractNumId w:val="11"/>
  </w:num>
  <w:num w:numId="17">
    <w:abstractNumId w:val="19"/>
  </w:num>
  <w:num w:numId="18">
    <w:abstractNumId w:val="21"/>
  </w:num>
  <w:num w:numId="19">
    <w:abstractNumId w:val="18"/>
  </w:num>
  <w:num w:numId="20">
    <w:abstractNumId w:val="16"/>
  </w:num>
  <w:num w:numId="21">
    <w:abstractNumId w:val="15"/>
  </w:num>
  <w:num w:numId="22">
    <w:abstractNumId w:val="9"/>
  </w:num>
  <w:num w:numId="23">
    <w:abstractNumId w:val="23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840"/>
  <w:hyphenationZone w:val="425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9C"/>
    <w:rsid w:val="00000190"/>
    <w:rsid w:val="000032A8"/>
    <w:rsid w:val="00005C30"/>
    <w:rsid w:val="00007120"/>
    <w:rsid w:val="00012815"/>
    <w:rsid w:val="00012F56"/>
    <w:rsid w:val="000164B8"/>
    <w:rsid w:val="00021B2B"/>
    <w:rsid w:val="00021CD4"/>
    <w:rsid w:val="000236E6"/>
    <w:rsid w:val="00025ADC"/>
    <w:rsid w:val="000301C9"/>
    <w:rsid w:val="00031E4C"/>
    <w:rsid w:val="00040B2F"/>
    <w:rsid w:val="00040C5C"/>
    <w:rsid w:val="00041FD5"/>
    <w:rsid w:val="00042EEF"/>
    <w:rsid w:val="000469C9"/>
    <w:rsid w:val="00047983"/>
    <w:rsid w:val="000518D5"/>
    <w:rsid w:val="0005388C"/>
    <w:rsid w:val="00053EFD"/>
    <w:rsid w:val="00054F09"/>
    <w:rsid w:val="0005677E"/>
    <w:rsid w:val="00060819"/>
    <w:rsid w:val="00065001"/>
    <w:rsid w:val="0006517B"/>
    <w:rsid w:val="000656BB"/>
    <w:rsid w:val="00066F91"/>
    <w:rsid w:val="00070685"/>
    <w:rsid w:val="00074065"/>
    <w:rsid w:val="000748B1"/>
    <w:rsid w:val="00075F85"/>
    <w:rsid w:val="00076108"/>
    <w:rsid w:val="00076271"/>
    <w:rsid w:val="00076A08"/>
    <w:rsid w:val="00076E4C"/>
    <w:rsid w:val="00080FDD"/>
    <w:rsid w:val="0008364A"/>
    <w:rsid w:val="00083720"/>
    <w:rsid w:val="00086088"/>
    <w:rsid w:val="00087B51"/>
    <w:rsid w:val="0009206A"/>
    <w:rsid w:val="00093460"/>
    <w:rsid w:val="0009532D"/>
    <w:rsid w:val="000A10B5"/>
    <w:rsid w:val="000A21C6"/>
    <w:rsid w:val="000A296E"/>
    <w:rsid w:val="000A2E29"/>
    <w:rsid w:val="000A3F8F"/>
    <w:rsid w:val="000A42C5"/>
    <w:rsid w:val="000A4870"/>
    <w:rsid w:val="000A4B66"/>
    <w:rsid w:val="000B02F7"/>
    <w:rsid w:val="000B1AF1"/>
    <w:rsid w:val="000B25BC"/>
    <w:rsid w:val="000B3FE1"/>
    <w:rsid w:val="000C072D"/>
    <w:rsid w:val="000C0CA4"/>
    <w:rsid w:val="000C402A"/>
    <w:rsid w:val="000D2A14"/>
    <w:rsid w:val="000D459F"/>
    <w:rsid w:val="000D5337"/>
    <w:rsid w:val="000D73A2"/>
    <w:rsid w:val="000D7AFA"/>
    <w:rsid w:val="000E0DEE"/>
    <w:rsid w:val="000E1522"/>
    <w:rsid w:val="000E176C"/>
    <w:rsid w:val="000E336B"/>
    <w:rsid w:val="000E3923"/>
    <w:rsid w:val="000E4237"/>
    <w:rsid w:val="000E5FBA"/>
    <w:rsid w:val="000E6704"/>
    <w:rsid w:val="000E7B2D"/>
    <w:rsid w:val="000F1103"/>
    <w:rsid w:val="000F56BA"/>
    <w:rsid w:val="00102626"/>
    <w:rsid w:val="00104AC4"/>
    <w:rsid w:val="00105165"/>
    <w:rsid w:val="001103D2"/>
    <w:rsid w:val="00110453"/>
    <w:rsid w:val="001122C5"/>
    <w:rsid w:val="001124DB"/>
    <w:rsid w:val="0011276C"/>
    <w:rsid w:val="00114428"/>
    <w:rsid w:val="0011737F"/>
    <w:rsid w:val="00122AD8"/>
    <w:rsid w:val="00123261"/>
    <w:rsid w:val="00124EB4"/>
    <w:rsid w:val="001254B6"/>
    <w:rsid w:val="0012581E"/>
    <w:rsid w:val="001266A6"/>
    <w:rsid w:val="0013292E"/>
    <w:rsid w:val="00132C3F"/>
    <w:rsid w:val="00134C31"/>
    <w:rsid w:val="00134F2C"/>
    <w:rsid w:val="00142967"/>
    <w:rsid w:val="00143E27"/>
    <w:rsid w:val="00147331"/>
    <w:rsid w:val="00150140"/>
    <w:rsid w:val="00150736"/>
    <w:rsid w:val="00150A8D"/>
    <w:rsid w:val="00151954"/>
    <w:rsid w:val="00151DC7"/>
    <w:rsid w:val="00153102"/>
    <w:rsid w:val="00153943"/>
    <w:rsid w:val="0015471A"/>
    <w:rsid w:val="00154836"/>
    <w:rsid w:val="00154934"/>
    <w:rsid w:val="00156197"/>
    <w:rsid w:val="00157376"/>
    <w:rsid w:val="00157466"/>
    <w:rsid w:val="00157EA8"/>
    <w:rsid w:val="001626E1"/>
    <w:rsid w:val="00162E3C"/>
    <w:rsid w:val="00163127"/>
    <w:rsid w:val="00164F0A"/>
    <w:rsid w:val="00165ABB"/>
    <w:rsid w:val="00165F0B"/>
    <w:rsid w:val="00166A19"/>
    <w:rsid w:val="001670E2"/>
    <w:rsid w:val="00172C6D"/>
    <w:rsid w:val="00174128"/>
    <w:rsid w:val="001815CF"/>
    <w:rsid w:val="001817F0"/>
    <w:rsid w:val="00185C03"/>
    <w:rsid w:val="00186D24"/>
    <w:rsid w:val="00187984"/>
    <w:rsid w:val="001915B4"/>
    <w:rsid w:val="001A27B3"/>
    <w:rsid w:val="001A2F82"/>
    <w:rsid w:val="001A3CA0"/>
    <w:rsid w:val="001A4C3D"/>
    <w:rsid w:val="001A7264"/>
    <w:rsid w:val="001B1F10"/>
    <w:rsid w:val="001B2575"/>
    <w:rsid w:val="001B47A2"/>
    <w:rsid w:val="001B48A2"/>
    <w:rsid w:val="001B4C5C"/>
    <w:rsid w:val="001B6C4D"/>
    <w:rsid w:val="001B7B4A"/>
    <w:rsid w:val="001C00FE"/>
    <w:rsid w:val="001C13DA"/>
    <w:rsid w:val="001C33B3"/>
    <w:rsid w:val="001C5315"/>
    <w:rsid w:val="001D1852"/>
    <w:rsid w:val="001E02AC"/>
    <w:rsid w:val="001E118C"/>
    <w:rsid w:val="001E1D83"/>
    <w:rsid w:val="001E3CE8"/>
    <w:rsid w:val="001E4DF4"/>
    <w:rsid w:val="001E4E70"/>
    <w:rsid w:val="001E58CE"/>
    <w:rsid w:val="001E6FD8"/>
    <w:rsid w:val="001F01F2"/>
    <w:rsid w:val="001F1498"/>
    <w:rsid w:val="001F1875"/>
    <w:rsid w:val="001F2DF9"/>
    <w:rsid w:val="001F3362"/>
    <w:rsid w:val="00202C39"/>
    <w:rsid w:val="00204146"/>
    <w:rsid w:val="002042B6"/>
    <w:rsid w:val="00206787"/>
    <w:rsid w:val="00206CC8"/>
    <w:rsid w:val="0020773B"/>
    <w:rsid w:val="002137E3"/>
    <w:rsid w:val="0021591D"/>
    <w:rsid w:val="00215BF9"/>
    <w:rsid w:val="0021776C"/>
    <w:rsid w:val="002207A1"/>
    <w:rsid w:val="00221CBB"/>
    <w:rsid w:val="00232E0B"/>
    <w:rsid w:val="0023564B"/>
    <w:rsid w:val="00236604"/>
    <w:rsid w:val="0023737C"/>
    <w:rsid w:val="002425C7"/>
    <w:rsid w:val="0024336D"/>
    <w:rsid w:val="00246C95"/>
    <w:rsid w:val="00263BBC"/>
    <w:rsid w:val="00266B95"/>
    <w:rsid w:val="002707BE"/>
    <w:rsid w:val="00270CF0"/>
    <w:rsid w:val="00273769"/>
    <w:rsid w:val="0027382F"/>
    <w:rsid w:val="00275BE1"/>
    <w:rsid w:val="00276C2B"/>
    <w:rsid w:val="0028224C"/>
    <w:rsid w:val="0028343E"/>
    <w:rsid w:val="00283927"/>
    <w:rsid w:val="00284D0B"/>
    <w:rsid w:val="00284EA8"/>
    <w:rsid w:val="002875C5"/>
    <w:rsid w:val="002879A8"/>
    <w:rsid w:val="00287AF1"/>
    <w:rsid w:val="00287B69"/>
    <w:rsid w:val="00290144"/>
    <w:rsid w:val="002911AE"/>
    <w:rsid w:val="00291752"/>
    <w:rsid w:val="002937C2"/>
    <w:rsid w:val="00293CD1"/>
    <w:rsid w:val="00294123"/>
    <w:rsid w:val="00294308"/>
    <w:rsid w:val="00294B2A"/>
    <w:rsid w:val="00295FDA"/>
    <w:rsid w:val="00295FE8"/>
    <w:rsid w:val="002A2E54"/>
    <w:rsid w:val="002A5B9C"/>
    <w:rsid w:val="002A5CD3"/>
    <w:rsid w:val="002A67FE"/>
    <w:rsid w:val="002A77A0"/>
    <w:rsid w:val="002B640B"/>
    <w:rsid w:val="002C07E9"/>
    <w:rsid w:val="002C0A01"/>
    <w:rsid w:val="002C189B"/>
    <w:rsid w:val="002C1D3E"/>
    <w:rsid w:val="002D1390"/>
    <w:rsid w:val="002D3AFD"/>
    <w:rsid w:val="002D4CBB"/>
    <w:rsid w:val="002E0CED"/>
    <w:rsid w:val="002E0D78"/>
    <w:rsid w:val="002E158D"/>
    <w:rsid w:val="002E1597"/>
    <w:rsid w:val="002E2A98"/>
    <w:rsid w:val="002E2F9A"/>
    <w:rsid w:val="002E3682"/>
    <w:rsid w:val="002E4F0F"/>
    <w:rsid w:val="002E5121"/>
    <w:rsid w:val="002F07FB"/>
    <w:rsid w:val="002F0EC3"/>
    <w:rsid w:val="002F18F3"/>
    <w:rsid w:val="002F1EED"/>
    <w:rsid w:val="002F24A5"/>
    <w:rsid w:val="002F3ADB"/>
    <w:rsid w:val="002F647C"/>
    <w:rsid w:val="002F6B97"/>
    <w:rsid w:val="002F7726"/>
    <w:rsid w:val="002F7C4C"/>
    <w:rsid w:val="002F7CE9"/>
    <w:rsid w:val="00302E9C"/>
    <w:rsid w:val="00305250"/>
    <w:rsid w:val="003062F3"/>
    <w:rsid w:val="003070F9"/>
    <w:rsid w:val="0031557F"/>
    <w:rsid w:val="00316914"/>
    <w:rsid w:val="00316F08"/>
    <w:rsid w:val="00322CB4"/>
    <w:rsid w:val="003271F5"/>
    <w:rsid w:val="00330592"/>
    <w:rsid w:val="00332836"/>
    <w:rsid w:val="003345AD"/>
    <w:rsid w:val="00334646"/>
    <w:rsid w:val="003356AC"/>
    <w:rsid w:val="0034154B"/>
    <w:rsid w:val="00342BE6"/>
    <w:rsid w:val="00343549"/>
    <w:rsid w:val="00346A43"/>
    <w:rsid w:val="00347990"/>
    <w:rsid w:val="00347DE5"/>
    <w:rsid w:val="003503F4"/>
    <w:rsid w:val="00350466"/>
    <w:rsid w:val="00350A5A"/>
    <w:rsid w:val="00353DAF"/>
    <w:rsid w:val="00353ECA"/>
    <w:rsid w:val="00356A69"/>
    <w:rsid w:val="00356FFB"/>
    <w:rsid w:val="003579A0"/>
    <w:rsid w:val="00360715"/>
    <w:rsid w:val="00361E1B"/>
    <w:rsid w:val="0036311A"/>
    <w:rsid w:val="00363722"/>
    <w:rsid w:val="00363C65"/>
    <w:rsid w:val="0036601D"/>
    <w:rsid w:val="0036699D"/>
    <w:rsid w:val="00370EA1"/>
    <w:rsid w:val="0037160B"/>
    <w:rsid w:val="00371ADA"/>
    <w:rsid w:val="0037242E"/>
    <w:rsid w:val="003738CD"/>
    <w:rsid w:val="00375149"/>
    <w:rsid w:val="003765CA"/>
    <w:rsid w:val="00376D1D"/>
    <w:rsid w:val="0038139E"/>
    <w:rsid w:val="00381576"/>
    <w:rsid w:val="00381EED"/>
    <w:rsid w:val="00381F8C"/>
    <w:rsid w:val="003849E3"/>
    <w:rsid w:val="003856C8"/>
    <w:rsid w:val="003868DF"/>
    <w:rsid w:val="00386D97"/>
    <w:rsid w:val="0038719E"/>
    <w:rsid w:val="0038735A"/>
    <w:rsid w:val="003876E8"/>
    <w:rsid w:val="00387BA6"/>
    <w:rsid w:val="0039179F"/>
    <w:rsid w:val="00394F72"/>
    <w:rsid w:val="0039554A"/>
    <w:rsid w:val="00395FE3"/>
    <w:rsid w:val="00396C18"/>
    <w:rsid w:val="003970F6"/>
    <w:rsid w:val="003A0A3F"/>
    <w:rsid w:val="003A3D39"/>
    <w:rsid w:val="003A64D3"/>
    <w:rsid w:val="003A7000"/>
    <w:rsid w:val="003B0206"/>
    <w:rsid w:val="003B04F5"/>
    <w:rsid w:val="003B115A"/>
    <w:rsid w:val="003B12C8"/>
    <w:rsid w:val="003B33C4"/>
    <w:rsid w:val="003B6140"/>
    <w:rsid w:val="003B7E49"/>
    <w:rsid w:val="003C0E81"/>
    <w:rsid w:val="003C1A06"/>
    <w:rsid w:val="003C1EB8"/>
    <w:rsid w:val="003C24FA"/>
    <w:rsid w:val="003C36C8"/>
    <w:rsid w:val="003C40CD"/>
    <w:rsid w:val="003D1059"/>
    <w:rsid w:val="003D16BD"/>
    <w:rsid w:val="003D3E13"/>
    <w:rsid w:val="003D5D7B"/>
    <w:rsid w:val="003D66F1"/>
    <w:rsid w:val="003D6B35"/>
    <w:rsid w:val="003E03FF"/>
    <w:rsid w:val="003E0C02"/>
    <w:rsid w:val="003E0CDB"/>
    <w:rsid w:val="003E1042"/>
    <w:rsid w:val="003E1910"/>
    <w:rsid w:val="003F3D3B"/>
    <w:rsid w:val="003F56DF"/>
    <w:rsid w:val="003F6063"/>
    <w:rsid w:val="0040070E"/>
    <w:rsid w:val="00401EA2"/>
    <w:rsid w:val="004045AA"/>
    <w:rsid w:val="00405288"/>
    <w:rsid w:val="00406151"/>
    <w:rsid w:val="00406883"/>
    <w:rsid w:val="00406BCD"/>
    <w:rsid w:val="00406FED"/>
    <w:rsid w:val="00410334"/>
    <w:rsid w:val="00411DAC"/>
    <w:rsid w:val="00412093"/>
    <w:rsid w:val="004170CB"/>
    <w:rsid w:val="00417AC5"/>
    <w:rsid w:val="00423B64"/>
    <w:rsid w:val="00430FC1"/>
    <w:rsid w:val="004321FC"/>
    <w:rsid w:val="0043499A"/>
    <w:rsid w:val="00435A3D"/>
    <w:rsid w:val="00435D99"/>
    <w:rsid w:val="00436298"/>
    <w:rsid w:val="00437577"/>
    <w:rsid w:val="00437590"/>
    <w:rsid w:val="00437CAE"/>
    <w:rsid w:val="00440476"/>
    <w:rsid w:val="00440F37"/>
    <w:rsid w:val="00442DD6"/>
    <w:rsid w:val="00443744"/>
    <w:rsid w:val="00443CEB"/>
    <w:rsid w:val="00450F88"/>
    <w:rsid w:val="004520A0"/>
    <w:rsid w:val="004523F2"/>
    <w:rsid w:val="0045321F"/>
    <w:rsid w:val="0045327A"/>
    <w:rsid w:val="00454CAF"/>
    <w:rsid w:val="004555E7"/>
    <w:rsid w:val="004558B0"/>
    <w:rsid w:val="004571E3"/>
    <w:rsid w:val="00463E82"/>
    <w:rsid w:val="00464673"/>
    <w:rsid w:val="00471C3E"/>
    <w:rsid w:val="00481F93"/>
    <w:rsid w:val="00483802"/>
    <w:rsid w:val="004841BF"/>
    <w:rsid w:val="00484C94"/>
    <w:rsid w:val="00485541"/>
    <w:rsid w:val="00487106"/>
    <w:rsid w:val="00490270"/>
    <w:rsid w:val="004903C6"/>
    <w:rsid w:val="00490586"/>
    <w:rsid w:val="004919A8"/>
    <w:rsid w:val="00492BAB"/>
    <w:rsid w:val="00492F84"/>
    <w:rsid w:val="00494659"/>
    <w:rsid w:val="00495526"/>
    <w:rsid w:val="00495896"/>
    <w:rsid w:val="00497E24"/>
    <w:rsid w:val="004A122D"/>
    <w:rsid w:val="004A3520"/>
    <w:rsid w:val="004A70A5"/>
    <w:rsid w:val="004A7825"/>
    <w:rsid w:val="004B0005"/>
    <w:rsid w:val="004B0EF9"/>
    <w:rsid w:val="004B191E"/>
    <w:rsid w:val="004B207E"/>
    <w:rsid w:val="004B34E5"/>
    <w:rsid w:val="004B6F5A"/>
    <w:rsid w:val="004B711F"/>
    <w:rsid w:val="004C106D"/>
    <w:rsid w:val="004C20B9"/>
    <w:rsid w:val="004C4BBA"/>
    <w:rsid w:val="004C5A97"/>
    <w:rsid w:val="004C6182"/>
    <w:rsid w:val="004C681E"/>
    <w:rsid w:val="004C6CF9"/>
    <w:rsid w:val="004D0EF8"/>
    <w:rsid w:val="004D1B99"/>
    <w:rsid w:val="004D3C9A"/>
    <w:rsid w:val="004D3DB2"/>
    <w:rsid w:val="004D7B32"/>
    <w:rsid w:val="004D7BF3"/>
    <w:rsid w:val="004E0C16"/>
    <w:rsid w:val="004E3F59"/>
    <w:rsid w:val="004E6C81"/>
    <w:rsid w:val="004E73AE"/>
    <w:rsid w:val="004E7A7A"/>
    <w:rsid w:val="004E7BEC"/>
    <w:rsid w:val="004F2CB8"/>
    <w:rsid w:val="004F2EFE"/>
    <w:rsid w:val="004F36DA"/>
    <w:rsid w:val="004F5807"/>
    <w:rsid w:val="00500B11"/>
    <w:rsid w:val="00502266"/>
    <w:rsid w:val="0050236B"/>
    <w:rsid w:val="00502513"/>
    <w:rsid w:val="00503FB5"/>
    <w:rsid w:val="0050468C"/>
    <w:rsid w:val="00504B2D"/>
    <w:rsid w:val="00504BA0"/>
    <w:rsid w:val="005053EE"/>
    <w:rsid w:val="005078C3"/>
    <w:rsid w:val="00510C99"/>
    <w:rsid w:val="005120E6"/>
    <w:rsid w:val="00513405"/>
    <w:rsid w:val="005149B1"/>
    <w:rsid w:val="0051652B"/>
    <w:rsid w:val="00516904"/>
    <w:rsid w:val="00517B92"/>
    <w:rsid w:val="00522537"/>
    <w:rsid w:val="00525F0F"/>
    <w:rsid w:val="005314DB"/>
    <w:rsid w:val="0053157F"/>
    <w:rsid w:val="00532148"/>
    <w:rsid w:val="00533BB7"/>
    <w:rsid w:val="00533C32"/>
    <w:rsid w:val="00540BF4"/>
    <w:rsid w:val="0055018B"/>
    <w:rsid w:val="00551AC9"/>
    <w:rsid w:val="0055218B"/>
    <w:rsid w:val="00553CAF"/>
    <w:rsid w:val="005546AA"/>
    <w:rsid w:val="00555808"/>
    <w:rsid w:val="00556D73"/>
    <w:rsid w:val="005605EB"/>
    <w:rsid w:val="00560B28"/>
    <w:rsid w:val="0056260E"/>
    <w:rsid w:val="00566C78"/>
    <w:rsid w:val="00567200"/>
    <w:rsid w:val="00571DFD"/>
    <w:rsid w:val="0057320F"/>
    <w:rsid w:val="005756ED"/>
    <w:rsid w:val="005759B3"/>
    <w:rsid w:val="00583394"/>
    <w:rsid w:val="00586A13"/>
    <w:rsid w:val="00587158"/>
    <w:rsid w:val="0059034D"/>
    <w:rsid w:val="00593BAA"/>
    <w:rsid w:val="00593D21"/>
    <w:rsid w:val="005948B3"/>
    <w:rsid w:val="0059545D"/>
    <w:rsid w:val="0059694C"/>
    <w:rsid w:val="00596C3E"/>
    <w:rsid w:val="005975CC"/>
    <w:rsid w:val="005A03E3"/>
    <w:rsid w:val="005A18FC"/>
    <w:rsid w:val="005A26AE"/>
    <w:rsid w:val="005A4D20"/>
    <w:rsid w:val="005A56D3"/>
    <w:rsid w:val="005A5ECA"/>
    <w:rsid w:val="005B0AA1"/>
    <w:rsid w:val="005B1F32"/>
    <w:rsid w:val="005B4786"/>
    <w:rsid w:val="005B567E"/>
    <w:rsid w:val="005B79F6"/>
    <w:rsid w:val="005C368A"/>
    <w:rsid w:val="005C4AB6"/>
    <w:rsid w:val="005C4B87"/>
    <w:rsid w:val="005C515E"/>
    <w:rsid w:val="005C69CB"/>
    <w:rsid w:val="005C6C81"/>
    <w:rsid w:val="005D0604"/>
    <w:rsid w:val="005D5CDA"/>
    <w:rsid w:val="005E2384"/>
    <w:rsid w:val="005E465D"/>
    <w:rsid w:val="005E7934"/>
    <w:rsid w:val="005E7FC6"/>
    <w:rsid w:val="005F09FB"/>
    <w:rsid w:val="005F2413"/>
    <w:rsid w:val="005F545F"/>
    <w:rsid w:val="005F5D08"/>
    <w:rsid w:val="006003B7"/>
    <w:rsid w:val="00600CF0"/>
    <w:rsid w:val="00601BA5"/>
    <w:rsid w:val="006072EA"/>
    <w:rsid w:val="006074C9"/>
    <w:rsid w:val="00615074"/>
    <w:rsid w:val="00620842"/>
    <w:rsid w:val="00620965"/>
    <w:rsid w:val="00621271"/>
    <w:rsid w:val="00621367"/>
    <w:rsid w:val="00621835"/>
    <w:rsid w:val="00621F5A"/>
    <w:rsid w:val="00622B63"/>
    <w:rsid w:val="00625EFA"/>
    <w:rsid w:val="006303FB"/>
    <w:rsid w:val="00634C77"/>
    <w:rsid w:val="00635A0C"/>
    <w:rsid w:val="00635F9A"/>
    <w:rsid w:val="00636659"/>
    <w:rsid w:val="006400E4"/>
    <w:rsid w:val="00640106"/>
    <w:rsid w:val="00640327"/>
    <w:rsid w:val="00640D8C"/>
    <w:rsid w:val="00644A07"/>
    <w:rsid w:val="0064517D"/>
    <w:rsid w:val="00645D1E"/>
    <w:rsid w:val="006462D6"/>
    <w:rsid w:val="00647141"/>
    <w:rsid w:val="006512FC"/>
    <w:rsid w:val="0065183B"/>
    <w:rsid w:val="00652282"/>
    <w:rsid w:val="00653CD4"/>
    <w:rsid w:val="0065532E"/>
    <w:rsid w:val="00655BF1"/>
    <w:rsid w:val="00657BEE"/>
    <w:rsid w:val="00657C24"/>
    <w:rsid w:val="0067020C"/>
    <w:rsid w:val="0067097C"/>
    <w:rsid w:val="00672E92"/>
    <w:rsid w:val="00673194"/>
    <w:rsid w:val="006732DE"/>
    <w:rsid w:val="00674517"/>
    <w:rsid w:val="00676604"/>
    <w:rsid w:val="0067745A"/>
    <w:rsid w:val="00677C26"/>
    <w:rsid w:val="00677DB5"/>
    <w:rsid w:val="00680074"/>
    <w:rsid w:val="00684588"/>
    <w:rsid w:val="006857AD"/>
    <w:rsid w:val="006859CE"/>
    <w:rsid w:val="00686C47"/>
    <w:rsid w:val="00686F55"/>
    <w:rsid w:val="00687DD2"/>
    <w:rsid w:val="006907C0"/>
    <w:rsid w:val="00691C6B"/>
    <w:rsid w:val="006923D4"/>
    <w:rsid w:val="00694802"/>
    <w:rsid w:val="0069529C"/>
    <w:rsid w:val="00695937"/>
    <w:rsid w:val="00696D8D"/>
    <w:rsid w:val="006A0F7D"/>
    <w:rsid w:val="006A13D1"/>
    <w:rsid w:val="006A1D0D"/>
    <w:rsid w:val="006A2B6D"/>
    <w:rsid w:val="006A3F45"/>
    <w:rsid w:val="006A5243"/>
    <w:rsid w:val="006A7A8E"/>
    <w:rsid w:val="006B67E9"/>
    <w:rsid w:val="006B7C46"/>
    <w:rsid w:val="006C5A72"/>
    <w:rsid w:val="006C692F"/>
    <w:rsid w:val="006C6CCF"/>
    <w:rsid w:val="006D4611"/>
    <w:rsid w:val="006D633B"/>
    <w:rsid w:val="006E188E"/>
    <w:rsid w:val="006E217A"/>
    <w:rsid w:val="006E260D"/>
    <w:rsid w:val="006E2EC6"/>
    <w:rsid w:val="006E572D"/>
    <w:rsid w:val="006E76C0"/>
    <w:rsid w:val="006F1324"/>
    <w:rsid w:val="006F1888"/>
    <w:rsid w:val="006F209C"/>
    <w:rsid w:val="006F3A7E"/>
    <w:rsid w:val="006F5C23"/>
    <w:rsid w:val="006F5D97"/>
    <w:rsid w:val="006F6044"/>
    <w:rsid w:val="0070361E"/>
    <w:rsid w:val="0070616E"/>
    <w:rsid w:val="007066ED"/>
    <w:rsid w:val="00707E65"/>
    <w:rsid w:val="00710D10"/>
    <w:rsid w:val="00712914"/>
    <w:rsid w:val="00712F62"/>
    <w:rsid w:val="00713843"/>
    <w:rsid w:val="00713E76"/>
    <w:rsid w:val="00714657"/>
    <w:rsid w:val="00720193"/>
    <w:rsid w:val="007217F4"/>
    <w:rsid w:val="00721C07"/>
    <w:rsid w:val="00722733"/>
    <w:rsid w:val="00723129"/>
    <w:rsid w:val="0072323E"/>
    <w:rsid w:val="0072344F"/>
    <w:rsid w:val="00727BDB"/>
    <w:rsid w:val="00730FBF"/>
    <w:rsid w:val="007325D9"/>
    <w:rsid w:val="00732DB2"/>
    <w:rsid w:val="00732E51"/>
    <w:rsid w:val="007350BC"/>
    <w:rsid w:val="00737420"/>
    <w:rsid w:val="00740257"/>
    <w:rsid w:val="00740FBB"/>
    <w:rsid w:val="0074275A"/>
    <w:rsid w:val="00742B61"/>
    <w:rsid w:val="0074456C"/>
    <w:rsid w:val="00751BF7"/>
    <w:rsid w:val="00751D68"/>
    <w:rsid w:val="00754872"/>
    <w:rsid w:val="0075605E"/>
    <w:rsid w:val="007565C7"/>
    <w:rsid w:val="00756E91"/>
    <w:rsid w:val="00761048"/>
    <w:rsid w:val="0076159B"/>
    <w:rsid w:val="00762115"/>
    <w:rsid w:val="00764969"/>
    <w:rsid w:val="007735AE"/>
    <w:rsid w:val="007744F4"/>
    <w:rsid w:val="00780275"/>
    <w:rsid w:val="00780B4F"/>
    <w:rsid w:val="00780B5E"/>
    <w:rsid w:val="0078323A"/>
    <w:rsid w:val="00786353"/>
    <w:rsid w:val="00787634"/>
    <w:rsid w:val="00787B4B"/>
    <w:rsid w:val="0079061D"/>
    <w:rsid w:val="00790A89"/>
    <w:rsid w:val="00791DA0"/>
    <w:rsid w:val="0079467E"/>
    <w:rsid w:val="00796342"/>
    <w:rsid w:val="00796A1D"/>
    <w:rsid w:val="007973FF"/>
    <w:rsid w:val="007A764D"/>
    <w:rsid w:val="007B070B"/>
    <w:rsid w:val="007B6DAE"/>
    <w:rsid w:val="007C2CFD"/>
    <w:rsid w:val="007C3E13"/>
    <w:rsid w:val="007C5D93"/>
    <w:rsid w:val="007C6474"/>
    <w:rsid w:val="007C7BA6"/>
    <w:rsid w:val="007D1EFA"/>
    <w:rsid w:val="007D6BD6"/>
    <w:rsid w:val="007D6E86"/>
    <w:rsid w:val="007D7997"/>
    <w:rsid w:val="007E2397"/>
    <w:rsid w:val="007E6598"/>
    <w:rsid w:val="007E796A"/>
    <w:rsid w:val="007F0D6A"/>
    <w:rsid w:val="007F2958"/>
    <w:rsid w:val="008070F9"/>
    <w:rsid w:val="00810B6C"/>
    <w:rsid w:val="00811707"/>
    <w:rsid w:val="00812981"/>
    <w:rsid w:val="008138A6"/>
    <w:rsid w:val="00814D62"/>
    <w:rsid w:val="00814F33"/>
    <w:rsid w:val="00817D1B"/>
    <w:rsid w:val="008212D1"/>
    <w:rsid w:val="00822181"/>
    <w:rsid w:val="008225D5"/>
    <w:rsid w:val="0082539B"/>
    <w:rsid w:val="0083456A"/>
    <w:rsid w:val="008347FC"/>
    <w:rsid w:val="008371E8"/>
    <w:rsid w:val="00841508"/>
    <w:rsid w:val="008417AB"/>
    <w:rsid w:val="008449D7"/>
    <w:rsid w:val="00844C27"/>
    <w:rsid w:val="008500DF"/>
    <w:rsid w:val="00850EA9"/>
    <w:rsid w:val="00852604"/>
    <w:rsid w:val="00860041"/>
    <w:rsid w:val="008609A1"/>
    <w:rsid w:val="00861B55"/>
    <w:rsid w:val="0086264C"/>
    <w:rsid w:val="008632BF"/>
    <w:rsid w:val="008640CD"/>
    <w:rsid w:val="00864ED7"/>
    <w:rsid w:val="00866337"/>
    <w:rsid w:val="008672B7"/>
    <w:rsid w:val="0087407E"/>
    <w:rsid w:val="0087573F"/>
    <w:rsid w:val="00883ABD"/>
    <w:rsid w:val="00885129"/>
    <w:rsid w:val="00887CF2"/>
    <w:rsid w:val="008A2948"/>
    <w:rsid w:val="008A6A2B"/>
    <w:rsid w:val="008A7301"/>
    <w:rsid w:val="008A7362"/>
    <w:rsid w:val="008B080B"/>
    <w:rsid w:val="008B64E2"/>
    <w:rsid w:val="008B6C46"/>
    <w:rsid w:val="008C081D"/>
    <w:rsid w:val="008C152D"/>
    <w:rsid w:val="008C3E46"/>
    <w:rsid w:val="008C69AC"/>
    <w:rsid w:val="008C6CEB"/>
    <w:rsid w:val="008C76D4"/>
    <w:rsid w:val="008C782E"/>
    <w:rsid w:val="008D30EF"/>
    <w:rsid w:val="008D3226"/>
    <w:rsid w:val="008E24BE"/>
    <w:rsid w:val="008E289C"/>
    <w:rsid w:val="008E4AE4"/>
    <w:rsid w:val="008E5026"/>
    <w:rsid w:val="008E77AF"/>
    <w:rsid w:val="008F3201"/>
    <w:rsid w:val="008F6764"/>
    <w:rsid w:val="008F7378"/>
    <w:rsid w:val="008F753C"/>
    <w:rsid w:val="009006F1"/>
    <w:rsid w:val="00900810"/>
    <w:rsid w:val="00902860"/>
    <w:rsid w:val="00902F9B"/>
    <w:rsid w:val="009032BC"/>
    <w:rsid w:val="009047DC"/>
    <w:rsid w:val="00907138"/>
    <w:rsid w:val="009072A0"/>
    <w:rsid w:val="00907F1E"/>
    <w:rsid w:val="00912927"/>
    <w:rsid w:val="0092162C"/>
    <w:rsid w:val="00922BE6"/>
    <w:rsid w:val="00924779"/>
    <w:rsid w:val="009258D2"/>
    <w:rsid w:val="0093065C"/>
    <w:rsid w:val="00930BED"/>
    <w:rsid w:val="009322F9"/>
    <w:rsid w:val="00933897"/>
    <w:rsid w:val="00933F43"/>
    <w:rsid w:val="009341E6"/>
    <w:rsid w:val="00950269"/>
    <w:rsid w:val="00951198"/>
    <w:rsid w:val="00953BA9"/>
    <w:rsid w:val="00956677"/>
    <w:rsid w:val="00957AC8"/>
    <w:rsid w:val="00960CC9"/>
    <w:rsid w:val="00961C5D"/>
    <w:rsid w:val="00962116"/>
    <w:rsid w:val="00965B3D"/>
    <w:rsid w:val="00965CB5"/>
    <w:rsid w:val="00971BC1"/>
    <w:rsid w:val="0097417B"/>
    <w:rsid w:val="009815E1"/>
    <w:rsid w:val="0098187B"/>
    <w:rsid w:val="0098323A"/>
    <w:rsid w:val="009916BF"/>
    <w:rsid w:val="00991BAB"/>
    <w:rsid w:val="009922F9"/>
    <w:rsid w:val="00992E62"/>
    <w:rsid w:val="00993F4E"/>
    <w:rsid w:val="00994ACC"/>
    <w:rsid w:val="009A2765"/>
    <w:rsid w:val="009A2CFE"/>
    <w:rsid w:val="009A2E94"/>
    <w:rsid w:val="009A339A"/>
    <w:rsid w:val="009A53B7"/>
    <w:rsid w:val="009A6E67"/>
    <w:rsid w:val="009B3B90"/>
    <w:rsid w:val="009C04DB"/>
    <w:rsid w:val="009C0DAD"/>
    <w:rsid w:val="009C40D3"/>
    <w:rsid w:val="009C5484"/>
    <w:rsid w:val="009C56FF"/>
    <w:rsid w:val="009C5C60"/>
    <w:rsid w:val="009C67C0"/>
    <w:rsid w:val="009D0FAE"/>
    <w:rsid w:val="009D1360"/>
    <w:rsid w:val="009D2BBB"/>
    <w:rsid w:val="009D2CEE"/>
    <w:rsid w:val="009D4918"/>
    <w:rsid w:val="009D4A13"/>
    <w:rsid w:val="009E0E92"/>
    <w:rsid w:val="009E2652"/>
    <w:rsid w:val="009E2739"/>
    <w:rsid w:val="009E287A"/>
    <w:rsid w:val="009E4BC2"/>
    <w:rsid w:val="009E64CD"/>
    <w:rsid w:val="009E6AF6"/>
    <w:rsid w:val="009E6B24"/>
    <w:rsid w:val="009E6E0A"/>
    <w:rsid w:val="009F3EFB"/>
    <w:rsid w:val="009F4CBA"/>
    <w:rsid w:val="009F7ADC"/>
    <w:rsid w:val="00A02992"/>
    <w:rsid w:val="00A07B33"/>
    <w:rsid w:val="00A07D52"/>
    <w:rsid w:val="00A102E5"/>
    <w:rsid w:val="00A16DCB"/>
    <w:rsid w:val="00A208F0"/>
    <w:rsid w:val="00A23AA5"/>
    <w:rsid w:val="00A2637B"/>
    <w:rsid w:val="00A312B5"/>
    <w:rsid w:val="00A317B6"/>
    <w:rsid w:val="00A32ABD"/>
    <w:rsid w:val="00A33AA5"/>
    <w:rsid w:val="00A33AD2"/>
    <w:rsid w:val="00A34BA3"/>
    <w:rsid w:val="00A351B8"/>
    <w:rsid w:val="00A3558B"/>
    <w:rsid w:val="00A35E90"/>
    <w:rsid w:val="00A430A9"/>
    <w:rsid w:val="00A43322"/>
    <w:rsid w:val="00A44F0D"/>
    <w:rsid w:val="00A51069"/>
    <w:rsid w:val="00A5111A"/>
    <w:rsid w:val="00A53939"/>
    <w:rsid w:val="00A540D0"/>
    <w:rsid w:val="00A55C96"/>
    <w:rsid w:val="00A606C0"/>
    <w:rsid w:val="00A63D5C"/>
    <w:rsid w:val="00A66577"/>
    <w:rsid w:val="00A708BF"/>
    <w:rsid w:val="00A70969"/>
    <w:rsid w:val="00A70F7E"/>
    <w:rsid w:val="00A71239"/>
    <w:rsid w:val="00A727E0"/>
    <w:rsid w:val="00A72B5F"/>
    <w:rsid w:val="00A77417"/>
    <w:rsid w:val="00A7771E"/>
    <w:rsid w:val="00A77F4E"/>
    <w:rsid w:val="00A81214"/>
    <w:rsid w:val="00A821A9"/>
    <w:rsid w:val="00A90617"/>
    <w:rsid w:val="00A91149"/>
    <w:rsid w:val="00A915A5"/>
    <w:rsid w:val="00A92384"/>
    <w:rsid w:val="00A9433B"/>
    <w:rsid w:val="00AA0AD7"/>
    <w:rsid w:val="00AA0D2A"/>
    <w:rsid w:val="00AA4350"/>
    <w:rsid w:val="00AA581F"/>
    <w:rsid w:val="00AA7151"/>
    <w:rsid w:val="00AA74B0"/>
    <w:rsid w:val="00AB464E"/>
    <w:rsid w:val="00AB487C"/>
    <w:rsid w:val="00AC5E75"/>
    <w:rsid w:val="00AC7CAD"/>
    <w:rsid w:val="00AD1607"/>
    <w:rsid w:val="00AD2069"/>
    <w:rsid w:val="00AD33CE"/>
    <w:rsid w:val="00AD345C"/>
    <w:rsid w:val="00AD4531"/>
    <w:rsid w:val="00AD487E"/>
    <w:rsid w:val="00AE26C7"/>
    <w:rsid w:val="00AE48AD"/>
    <w:rsid w:val="00AE79A5"/>
    <w:rsid w:val="00AF1615"/>
    <w:rsid w:val="00AF387D"/>
    <w:rsid w:val="00B02045"/>
    <w:rsid w:val="00B03080"/>
    <w:rsid w:val="00B038A1"/>
    <w:rsid w:val="00B074F2"/>
    <w:rsid w:val="00B111F5"/>
    <w:rsid w:val="00B12522"/>
    <w:rsid w:val="00B13538"/>
    <w:rsid w:val="00B149D6"/>
    <w:rsid w:val="00B15721"/>
    <w:rsid w:val="00B1595B"/>
    <w:rsid w:val="00B16F56"/>
    <w:rsid w:val="00B276A6"/>
    <w:rsid w:val="00B31800"/>
    <w:rsid w:val="00B324F7"/>
    <w:rsid w:val="00B342D5"/>
    <w:rsid w:val="00B35713"/>
    <w:rsid w:val="00B425BD"/>
    <w:rsid w:val="00B430FB"/>
    <w:rsid w:val="00B443F6"/>
    <w:rsid w:val="00B478E7"/>
    <w:rsid w:val="00B514C9"/>
    <w:rsid w:val="00B52738"/>
    <w:rsid w:val="00B52AF0"/>
    <w:rsid w:val="00B53862"/>
    <w:rsid w:val="00B5664E"/>
    <w:rsid w:val="00B644D3"/>
    <w:rsid w:val="00B70DF1"/>
    <w:rsid w:val="00B72703"/>
    <w:rsid w:val="00B72C70"/>
    <w:rsid w:val="00B74144"/>
    <w:rsid w:val="00B76F0B"/>
    <w:rsid w:val="00B81E40"/>
    <w:rsid w:val="00B82A11"/>
    <w:rsid w:val="00B850F8"/>
    <w:rsid w:val="00B85CBC"/>
    <w:rsid w:val="00B864ED"/>
    <w:rsid w:val="00B873E2"/>
    <w:rsid w:val="00B877D3"/>
    <w:rsid w:val="00B90397"/>
    <w:rsid w:val="00B9076B"/>
    <w:rsid w:val="00B91A9E"/>
    <w:rsid w:val="00B928E0"/>
    <w:rsid w:val="00B93B86"/>
    <w:rsid w:val="00B941AB"/>
    <w:rsid w:val="00B942A8"/>
    <w:rsid w:val="00B9620D"/>
    <w:rsid w:val="00BA1855"/>
    <w:rsid w:val="00BA44BF"/>
    <w:rsid w:val="00BA5FF7"/>
    <w:rsid w:val="00BA6BAA"/>
    <w:rsid w:val="00BB09CA"/>
    <w:rsid w:val="00BB1DE2"/>
    <w:rsid w:val="00BB2467"/>
    <w:rsid w:val="00BB2949"/>
    <w:rsid w:val="00BB4520"/>
    <w:rsid w:val="00BB4C97"/>
    <w:rsid w:val="00BC018D"/>
    <w:rsid w:val="00BC059A"/>
    <w:rsid w:val="00BC5432"/>
    <w:rsid w:val="00BC545E"/>
    <w:rsid w:val="00BC5469"/>
    <w:rsid w:val="00BC6F61"/>
    <w:rsid w:val="00BC74B8"/>
    <w:rsid w:val="00BD02C6"/>
    <w:rsid w:val="00BD2226"/>
    <w:rsid w:val="00BD5F9B"/>
    <w:rsid w:val="00BD6090"/>
    <w:rsid w:val="00BD677C"/>
    <w:rsid w:val="00BE0228"/>
    <w:rsid w:val="00BE3D03"/>
    <w:rsid w:val="00BE4ECB"/>
    <w:rsid w:val="00BE6833"/>
    <w:rsid w:val="00BE7B5D"/>
    <w:rsid w:val="00BF0C4F"/>
    <w:rsid w:val="00BF101C"/>
    <w:rsid w:val="00BF1B36"/>
    <w:rsid w:val="00BF20B5"/>
    <w:rsid w:val="00BF4762"/>
    <w:rsid w:val="00BF7AA2"/>
    <w:rsid w:val="00C02D6B"/>
    <w:rsid w:val="00C03BEF"/>
    <w:rsid w:val="00C04178"/>
    <w:rsid w:val="00C042D7"/>
    <w:rsid w:val="00C04C16"/>
    <w:rsid w:val="00C04ED0"/>
    <w:rsid w:val="00C0580B"/>
    <w:rsid w:val="00C05F20"/>
    <w:rsid w:val="00C1174F"/>
    <w:rsid w:val="00C13055"/>
    <w:rsid w:val="00C130F5"/>
    <w:rsid w:val="00C1614A"/>
    <w:rsid w:val="00C210B5"/>
    <w:rsid w:val="00C213FC"/>
    <w:rsid w:val="00C22424"/>
    <w:rsid w:val="00C22E68"/>
    <w:rsid w:val="00C24711"/>
    <w:rsid w:val="00C24844"/>
    <w:rsid w:val="00C27563"/>
    <w:rsid w:val="00C311DD"/>
    <w:rsid w:val="00C320FF"/>
    <w:rsid w:val="00C33494"/>
    <w:rsid w:val="00C337AA"/>
    <w:rsid w:val="00C356D8"/>
    <w:rsid w:val="00C371A8"/>
    <w:rsid w:val="00C37A82"/>
    <w:rsid w:val="00C4092F"/>
    <w:rsid w:val="00C41203"/>
    <w:rsid w:val="00C4214A"/>
    <w:rsid w:val="00C4294E"/>
    <w:rsid w:val="00C4298B"/>
    <w:rsid w:val="00C43224"/>
    <w:rsid w:val="00C44C61"/>
    <w:rsid w:val="00C467B6"/>
    <w:rsid w:val="00C467FE"/>
    <w:rsid w:val="00C53708"/>
    <w:rsid w:val="00C53BAB"/>
    <w:rsid w:val="00C5560F"/>
    <w:rsid w:val="00C56273"/>
    <w:rsid w:val="00C5713C"/>
    <w:rsid w:val="00C62D3E"/>
    <w:rsid w:val="00C67BFE"/>
    <w:rsid w:val="00C70066"/>
    <w:rsid w:val="00C71AB7"/>
    <w:rsid w:val="00C71F9A"/>
    <w:rsid w:val="00C8185F"/>
    <w:rsid w:val="00C838E6"/>
    <w:rsid w:val="00C83919"/>
    <w:rsid w:val="00C847A8"/>
    <w:rsid w:val="00C84807"/>
    <w:rsid w:val="00C91B18"/>
    <w:rsid w:val="00C94624"/>
    <w:rsid w:val="00C94D8A"/>
    <w:rsid w:val="00C94F2B"/>
    <w:rsid w:val="00C97BE4"/>
    <w:rsid w:val="00CA1625"/>
    <w:rsid w:val="00CA3E93"/>
    <w:rsid w:val="00CA494A"/>
    <w:rsid w:val="00CA5C05"/>
    <w:rsid w:val="00CA65B9"/>
    <w:rsid w:val="00CA6D22"/>
    <w:rsid w:val="00CA726D"/>
    <w:rsid w:val="00CB1794"/>
    <w:rsid w:val="00CB26AA"/>
    <w:rsid w:val="00CB33D7"/>
    <w:rsid w:val="00CB4ACE"/>
    <w:rsid w:val="00CC1B6E"/>
    <w:rsid w:val="00CC1D19"/>
    <w:rsid w:val="00CC218F"/>
    <w:rsid w:val="00CD279B"/>
    <w:rsid w:val="00CE04BD"/>
    <w:rsid w:val="00CE0724"/>
    <w:rsid w:val="00CE1ED3"/>
    <w:rsid w:val="00CE2044"/>
    <w:rsid w:val="00CE412B"/>
    <w:rsid w:val="00CE4AAA"/>
    <w:rsid w:val="00CE72BA"/>
    <w:rsid w:val="00CE761B"/>
    <w:rsid w:val="00CF18A8"/>
    <w:rsid w:val="00CF2C7F"/>
    <w:rsid w:val="00CF3D82"/>
    <w:rsid w:val="00CF52EE"/>
    <w:rsid w:val="00CF53F2"/>
    <w:rsid w:val="00CF5DDD"/>
    <w:rsid w:val="00CF621B"/>
    <w:rsid w:val="00CF7941"/>
    <w:rsid w:val="00D004FB"/>
    <w:rsid w:val="00D00570"/>
    <w:rsid w:val="00D00C6E"/>
    <w:rsid w:val="00D01BD4"/>
    <w:rsid w:val="00D02F07"/>
    <w:rsid w:val="00D05648"/>
    <w:rsid w:val="00D07EAA"/>
    <w:rsid w:val="00D120E2"/>
    <w:rsid w:val="00D12A72"/>
    <w:rsid w:val="00D16D38"/>
    <w:rsid w:val="00D2175A"/>
    <w:rsid w:val="00D21C47"/>
    <w:rsid w:val="00D25388"/>
    <w:rsid w:val="00D27407"/>
    <w:rsid w:val="00D3457D"/>
    <w:rsid w:val="00D35503"/>
    <w:rsid w:val="00D40520"/>
    <w:rsid w:val="00D43DE7"/>
    <w:rsid w:val="00D52B4F"/>
    <w:rsid w:val="00D574B0"/>
    <w:rsid w:val="00D57E1E"/>
    <w:rsid w:val="00D60D2F"/>
    <w:rsid w:val="00D64C32"/>
    <w:rsid w:val="00D700E0"/>
    <w:rsid w:val="00D70115"/>
    <w:rsid w:val="00D70613"/>
    <w:rsid w:val="00D7297B"/>
    <w:rsid w:val="00D7300D"/>
    <w:rsid w:val="00D74966"/>
    <w:rsid w:val="00D76D11"/>
    <w:rsid w:val="00D772EC"/>
    <w:rsid w:val="00D80D98"/>
    <w:rsid w:val="00D82302"/>
    <w:rsid w:val="00D838AA"/>
    <w:rsid w:val="00D8423A"/>
    <w:rsid w:val="00D85F3B"/>
    <w:rsid w:val="00D87094"/>
    <w:rsid w:val="00D87879"/>
    <w:rsid w:val="00D904E7"/>
    <w:rsid w:val="00D95B05"/>
    <w:rsid w:val="00DA2734"/>
    <w:rsid w:val="00DA3586"/>
    <w:rsid w:val="00DA4C9F"/>
    <w:rsid w:val="00DA5C0A"/>
    <w:rsid w:val="00DA6395"/>
    <w:rsid w:val="00DD04CA"/>
    <w:rsid w:val="00DD14A3"/>
    <w:rsid w:val="00DD2CA9"/>
    <w:rsid w:val="00DD620B"/>
    <w:rsid w:val="00DD78D6"/>
    <w:rsid w:val="00DE3549"/>
    <w:rsid w:val="00DE3999"/>
    <w:rsid w:val="00DE3FC8"/>
    <w:rsid w:val="00DE4602"/>
    <w:rsid w:val="00DE6699"/>
    <w:rsid w:val="00DF1296"/>
    <w:rsid w:val="00DF1F0E"/>
    <w:rsid w:val="00DF5096"/>
    <w:rsid w:val="00E00DE9"/>
    <w:rsid w:val="00E01746"/>
    <w:rsid w:val="00E029FA"/>
    <w:rsid w:val="00E0506F"/>
    <w:rsid w:val="00E07B9D"/>
    <w:rsid w:val="00E1359A"/>
    <w:rsid w:val="00E20102"/>
    <w:rsid w:val="00E202FA"/>
    <w:rsid w:val="00E214B1"/>
    <w:rsid w:val="00E2156F"/>
    <w:rsid w:val="00E24840"/>
    <w:rsid w:val="00E2637E"/>
    <w:rsid w:val="00E266DA"/>
    <w:rsid w:val="00E26EC5"/>
    <w:rsid w:val="00E3068E"/>
    <w:rsid w:val="00E33CA5"/>
    <w:rsid w:val="00E34EE8"/>
    <w:rsid w:val="00E409BB"/>
    <w:rsid w:val="00E431A4"/>
    <w:rsid w:val="00E46B91"/>
    <w:rsid w:val="00E479AD"/>
    <w:rsid w:val="00E47E00"/>
    <w:rsid w:val="00E525EC"/>
    <w:rsid w:val="00E52D39"/>
    <w:rsid w:val="00E5313F"/>
    <w:rsid w:val="00E533D3"/>
    <w:rsid w:val="00E5491E"/>
    <w:rsid w:val="00E551AE"/>
    <w:rsid w:val="00E55E6E"/>
    <w:rsid w:val="00E61408"/>
    <w:rsid w:val="00E62284"/>
    <w:rsid w:val="00E62BF7"/>
    <w:rsid w:val="00E674EE"/>
    <w:rsid w:val="00E6764E"/>
    <w:rsid w:val="00E70F31"/>
    <w:rsid w:val="00E73F8D"/>
    <w:rsid w:val="00E8227D"/>
    <w:rsid w:val="00E82C2A"/>
    <w:rsid w:val="00E916F6"/>
    <w:rsid w:val="00E9311D"/>
    <w:rsid w:val="00E952BB"/>
    <w:rsid w:val="00E96638"/>
    <w:rsid w:val="00E97673"/>
    <w:rsid w:val="00EA048A"/>
    <w:rsid w:val="00EA25CC"/>
    <w:rsid w:val="00EA38E2"/>
    <w:rsid w:val="00EA399F"/>
    <w:rsid w:val="00EA5236"/>
    <w:rsid w:val="00EA758E"/>
    <w:rsid w:val="00EB0B7A"/>
    <w:rsid w:val="00EB288F"/>
    <w:rsid w:val="00EB5B7D"/>
    <w:rsid w:val="00EB6DCC"/>
    <w:rsid w:val="00EC0357"/>
    <w:rsid w:val="00EC0CCE"/>
    <w:rsid w:val="00EC14E8"/>
    <w:rsid w:val="00EC263F"/>
    <w:rsid w:val="00EC2FA9"/>
    <w:rsid w:val="00EC41C1"/>
    <w:rsid w:val="00EC626A"/>
    <w:rsid w:val="00ED0D6D"/>
    <w:rsid w:val="00ED15B6"/>
    <w:rsid w:val="00ED1982"/>
    <w:rsid w:val="00ED3771"/>
    <w:rsid w:val="00ED79D2"/>
    <w:rsid w:val="00EE14A8"/>
    <w:rsid w:val="00EE4B5E"/>
    <w:rsid w:val="00EE4B78"/>
    <w:rsid w:val="00EE53A1"/>
    <w:rsid w:val="00EE59FE"/>
    <w:rsid w:val="00EF4174"/>
    <w:rsid w:val="00EF53AD"/>
    <w:rsid w:val="00EF6B61"/>
    <w:rsid w:val="00EF7259"/>
    <w:rsid w:val="00F00A44"/>
    <w:rsid w:val="00F0180C"/>
    <w:rsid w:val="00F03D1A"/>
    <w:rsid w:val="00F040F8"/>
    <w:rsid w:val="00F12C44"/>
    <w:rsid w:val="00F13D88"/>
    <w:rsid w:val="00F151F0"/>
    <w:rsid w:val="00F165B7"/>
    <w:rsid w:val="00F21589"/>
    <w:rsid w:val="00F22A68"/>
    <w:rsid w:val="00F22D07"/>
    <w:rsid w:val="00F2316E"/>
    <w:rsid w:val="00F2515C"/>
    <w:rsid w:val="00F25756"/>
    <w:rsid w:val="00F30C56"/>
    <w:rsid w:val="00F31021"/>
    <w:rsid w:val="00F3104A"/>
    <w:rsid w:val="00F33AE1"/>
    <w:rsid w:val="00F359C5"/>
    <w:rsid w:val="00F376E7"/>
    <w:rsid w:val="00F40113"/>
    <w:rsid w:val="00F40711"/>
    <w:rsid w:val="00F42A17"/>
    <w:rsid w:val="00F42E18"/>
    <w:rsid w:val="00F43960"/>
    <w:rsid w:val="00F44FC9"/>
    <w:rsid w:val="00F45C5E"/>
    <w:rsid w:val="00F46D2F"/>
    <w:rsid w:val="00F47252"/>
    <w:rsid w:val="00F475BA"/>
    <w:rsid w:val="00F4797B"/>
    <w:rsid w:val="00F504F2"/>
    <w:rsid w:val="00F50F88"/>
    <w:rsid w:val="00F52CC6"/>
    <w:rsid w:val="00F52E08"/>
    <w:rsid w:val="00F532BE"/>
    <w:rsid w:val="00F54484"/>
    <w:rsid w:val="00F54ADF"/>
    <w:rsid w:val="00F54C98"/>
    <w:rsid w:val="00F5652E"/>
    <w:rsid w:val="00F60194"/>
    <w:rsid w:val="00F6251B"/>
    <w:rsid w:val="00F62B3F"/>
    <w:rsid w:val="00F63049"/>
    <w:rsid w:val="00F665F2"/>
    <w:rsid w:val="00F67609"/>
    <w:rsid w:val="00F7164A"/>
    <w:rsid w:val="00F720CB"/>
    <w:rsid w:val="00F72A90"/>
    <w:rsid w:val="00F73AAD"/>
    <w:rsid w:val="00F834E7"/>
    <w:rsid w:val="00F84367"/>
    <w:rsid w:val="00F8449B"/>
    <w:rsid w:val="00F845D3"/>
    <w:rsid w:val="00F8581B"/>
    <w:rsid w:val="00F954E3"/>
    <w:rsid w:val="00F95B20"/>
    <w:rsid w:val="00F96085"/>
    <w:rsid w:val="00F96E53"/>
    <w:rsid w:val="00FA1115"/>
    <w:rsid w:val="00FA5E55"/>
    <w:rsid w:val="00FA71DF"/>
    <w:rsid w:val="00FB1C5B"/>
    <w:rsid w:val="00FB4C8B"/>
    <w:rsid w:val="00FB6640"/>
    <w:rsid w:val="00FB69D2"/>
    <w:rsid w:val="00FB7325"/>
    <w:rsid w:val="00FC00F5"/>
    <w:rsid w:val="00FC0DE2"/>
    <w:rsid w:val="00FC4EB0"/>
    <w:rsid w:val="00FC5311"/>
    <w:rsid w:val="00FC5A59"/>
    <w:rsid w:val="00FC5E6A"/>
    <w:rsid w:val="00FD25DF"/>
    <w:rsid w:val="00FD3943"/>
    <w:rsid w:val="00FE045A"/>
    <w:rsid w:val="00FE1BA4"/>
    <w:rsid w:val="00FE2BA8"/>
    <w:rsid w:val="00FE3B3B"/>
    <w:rsid w:val="00FE435C"/>
    <w:rsid w:val="00FE5CAA"/>
    <w:rsid w:val="00FE7920"/>
    <w:rsid w:val="00FF00B0"/>
    <w:rsid w:val="00FF4A73"/>
    <w:rsid w:val="00FF4F23"/>
    <w:rsid w:val="00FF5E84"/>
    <w:rsid w:val="00FF70A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,"/>
  <w:listSeparator w:val=";"/>
  <w14:docId w14:val="1F6616EA"/>
  <w15:docId w15:val="{7F8ECA52-7531-48FF-A1DD-A3C2D89A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A0"/>
    <w:pPr>
      <w:widowControl w:val="0"/>
      <w:jc w:val="both"/>
    </w:pPr>
    <w:rPr>
      <w:rFonts w:ascii="Century" w:eastAsia="MS Mincho" w:hAnsi="Century" w:cs="Century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3CA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A3CA0"/>
    <w:rPr>
      <w:rFonts w:ascii="Century" w:eastAsia="MS Mincho" w:hAnsi="Century" w:cs="Century"/>
      <w:kern w:val="2"/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rsid w:val="001A3CA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A3CA0"/>
    <w:rPr>
      <w:rFonts w:ascii="Century" w:eastAsia="MS Mincho" w:hAnsi="Century" w:cs="Century"/>
      <w:kern w:val="2"/>
      <w:sz w:val="22"/>
      <w:szCs w:val="22"/>
      <w:lang w:val="en-US" w:eastAsia="ja-JP"/>
    </w:rPr>
  </w:style>
  <w:style w:type="character" w:styleId="Hyperlink">
    <w:name w:val="Hyperlink"/>
    <w:basedOn w:val="DefaultParagraphFont"/>
    <w:rsid w:val="001A3C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A3CA0"/>
    <w:rPr>
      <w:color w:val="800080"/>
      <w:u w:val="single"/>
    </w:rPr>
  </w:style>
  <w:style w:type="character" w:customStyle="1" w:styleId="go">
    <w:name w:val="go"/>
    <w:basedOn w:val="DefaultParagraphFont"/>
    <w:uiPriority w:val="99"/>
    <w:rsid w:val="001A3CA0"/>
    <w:rPr>
      <w:rFonts w:ascii="Times New Roman" w:hAnsi="Times New Roman" w:cs="Times New Roman"/>
    </w:rPr>
  </w:style>
  <w:style w:type="paragraph" w:customStyle="1" w:styleId="71">
    <w:name w:val="表 (赤)  71"/>
    <w:hidden/>
    <w:uiPriority w:val="99"/>
    <w:rsid w:val="001A3CA0"/>
    <w:rPr>
      <w:rFonts w:ascii="Century" w:eastAsia="MS Mincho" w:hAnsi="Century" w:cs="Century"/>
      <w:szCs w:val="21"/>
    </w:rPr>
  </w:style>
  <w:style w:type="paragraph" w:styleId="BalloonText">
    <w:name w:val="Balloon Text"/>
    <w:basedOn w:val="Normal"/>
    <w:link w:val="BalloonTextChar"/>
    <w:uiPriority w:val="99"/>
    <w:rsid w:val="001A3CA0"/>
    <w:rPr>
      <w:rFonts w:ascii="Arial" w:eastAsia="MS Gothic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3CA0"/>
    <w:rPr>
      <w:rFonts w:ascii="Arial" w:eastAsia="MS Gothic" w:hAnsi="Arial" w:cs="Arial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1A3C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A3CA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A3CA0"/>
    <w:rPr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A3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3CA0"/>
    <w:rPr>
      <w:b/>
      <w:bCs/>
      <w:kern w:val="2"/>
      <w:sz w:val="22"/>
      <w:szCs w:val="22"/>
    </w:rPr>
  </w:style>
  <w:style w:type="paragraph" w:styleId="NormalWeb">
    <w:name w:val="Normal (Web)"/>
    <w:basedOn w:val="Normal"/>
    <w:uiPriority w:val="99"/>
    <w:rsid w:val="001A3CA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fault">
    <w:name w:val="Default"/>
    <w:uiPriority w:val="99"/>
    <w:rsid w:val="001A3CA0"/>
    <w:pPr>
      <w:widowControl w:val="0"/>
      <w:autoSpaceDE w:val="0"/>
      <w:autoSpaceDN w:val="0"/>
      <w:adjustRightInd w:val="0"/>
    </w:pPr>
    <w:rPr>
      <w:rFonts w:ascii="MS PGothic" w:eastAsia="MS PGothic" w:hAnsi="Century" w:cs="MS PGothic"/>
      <w:color w:val="000000"/>
      <w:kern w:val="0"/>
      <w:sz w:val="24"/>
      <w:szCs w:val="24"/>
    </w:rPr>
  </w:style>
  <w:style w:type="paragraph" w:customStyle="1" w:styleId="121">
    <w:name w:val="表 (青) 121"/>
    <w:hidden/>
    <w:uiPriority w:val="99"/>
    <w:rsid w:val="001A3CA0"/>
    <w:rPr>
      <w:rFonts w:ascii="Century" w:eastAsia="MS Mincho" w:hAnsi="Century" w:cs="Century"/>
      <w:szCs w:val="21"/>
    </w:rPr>
  </w:style>
  <w:style w:type="paragraph" w:styleId="ListParagraph">
    <w:name w:val="List Paragraph"/>
    <w:basedOn w:val="Normal"/>
    <w:uiPriority w:val="34"/>
    <w:qFormat/>
    <w:rsid w:val="001A3CA0"/>
    <w:pPr>
      <w:ind w:leftChars="400" w:left="840"/>
    </w:pPr>
  </w:style>
  <w:style w:type="paragraph" w:styleId="Revision">
    <w:name w:val="Revision"/>
    <w:hidden/>
    <w:uiPriority w:val="99"/>
    <w:rsid w:val="001A3CA0"/>
    <w:rPr>
      <w:rFonts w:ascii="Century" w:eastAsia="MS Mincho" w:hAnsi="Century" w:cs="Century"/>
      <w:szCs w:val="21"/>
    </w:rPr>
  </w:style>
  <w:style w:type="character" w:styleId="Strong">
    <w:name w:val="Strong"/>
    <w:basedOn w:val="DefaultParagraphFont"/>
    <w:uiPriority w:val="22"/>
    <w:qFormat/>
    <w:rsid w:val="001A3CA0"/>
    <w:rPr>
      <w:rFonts w:ascii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1A3CA0"/>
    <w:pPr>
      <w:jc w:val="left"/>
    </w:pPr>
    <w:rPr>
      <w:rFonts w:ascii="MS Gothic" w:eastAsia="MS Gothic" w:hAnsi="Courier New" w:cs="MS Goth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A3CA0"/>
    <w:rPr>
      <w:rFonts w:ascii="MS Gothic" w:eastAsia="MS Gothic" w:hAnsi="Courier New" w:cs="MS Gothic"/>
      <w:kern w:val="2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79F"/>
  </w:style>
  <w:style w:type="character" w:customStyle="1" w:styleId="DateChar">
    <w:name w:val="Date Char"/>
    <w:basedOn w:val="DefaultParagraphFont"/>
    <w:link w:val="Date"/>
    <w:uiPriority w:val="99"/>
    <w:semiHidden/>
    <w:rsid w:val="0039179F"/>
    <w:rPr>
      <w:rFonts w:ascii="Century" w:eastAsia="MS Mincho" w:hAnsi="Century" w:cs="Century"/>
      <w:szCs w:val="21"/>
    </w:rPr>
  </w:style>
  <w:style w:type="character" w:styleId="Emphasis">
    <w:name w:val="Emphasis"/>
    <w:basedOn w:val="DefaultParagraphFont"/>
    <w:uiPriority w:val="20"/>
    <w:qFormat/>
    <w:rsid w:val="00334646"/>
    <w:rPr>
      <w:b/>
      <w:bCs/>
      <w:i w:val="0"/>
      <w:iCs w:val="0"/>
    </w:rPr>
  </w:style>
  <w:style w:type="character" w:customStyle="1" w:styleId="A7">
    <w:name w:val="A7"/>
    <w:uiPriority w:val="99"/>
    <w:rsid w:val="00E52D39"/>
    <w:rPr>
      <w:rFonts w:cs="Stone Sans"/>
      <w:color w:val="000000"/>
      <w:sz w:val="15"/>
      <w:szCs w:val="15"/>
    </w:rPr>
  </w:style>
  <w:style w:type="character" w:customStyle="1" w:styleId="shorttext">
    <w:name w:val="short_text"/>
    <w:basedOn w:val="DefaultParagraphFont"/>
    <w:rsid w:val="00C467FE"/>
  </w:style>
  <w:style w:type="table" w:styleId="TableGrid">
    <w:name w:val="Table Grid"/>
    <w:basedOn w:val="TableNormal"/>
    <w:uiPriority w:val="59"/>
    <w:rsid w:val="0015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cingbytm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acingbytm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gr-dam.com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4614-26D2-4A32-A248-FFAC925B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平成23年1月20日</vt:lpstr>
      <vt:lpstr>平成23年1月20日</vt:lpstr>
    </vt:vector>
  </TitlesOfParts>
  <Company>Hewlett-Packard Company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平成23年1月20日</dc:title>
  <dc:creator>tgr</dc:creator>
  <cp:lastModifiedBy>moffitt</cp:lastModifiedBy>
  <cp:revision>15</cp:revision>
  <cp:lastPrinted>2019-10-24T08:47:00Z</cp:lastPrinted>
  <dcterms:created xsi:type="dcterms:W3CDTF">2020-02-06T15:16:00Z</dcterms:created>
  <dcterms:modified xsi:type="dcterms:W3CDTF">2020-03-16T07:31:00Z</dcterms:modified>
  <cp:category>Not Protected</cp:category>
</cp:coreProperties>
</file>